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B2E" w:rsidRDefault="00971B2E" w:rsidP="00971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округа под руководством главы муниципального округа:</w:t>
      </w:r>
    </w:p>
    <w:p w:rsidR="00971B2E" w:rsidRDefault="00971B2E" w:rsidP="00971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осуществляет составление и исполнение бюджета муниципального округа, контроль за его исполнением, составляет отчет об исполнении бюджета муниципального округа;</w:t>
      </w:r>
    </w:p>
    <w:p w:rsidR="00971B2E" w:rsidRDefault="00971B2E" w:rsidP="00971B2E">
      <w:pPr>
        <w:ind w:left="-284" w:firstLine="851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2) разрабатывает проект стратегии социально-экономического развития муниципального округа, утверждает иные документы стратегического планирования, </w:t>
      </w:r>
      <w:r w:rsidRPr="00971B2E">
        <w:rPr>
          <w:rFonts w:ascii="Times New Roman" w:hAnsi="Times New Roman"/>
          <w:sz w:val="28"/>
          <w:szCs w:val="28"/>
        </w:rPr>
        <w:t xml:space="preserve">предусмотренные </w:t>
      </w:r>
      <w:hyperlink r:id="rId4" w:tgtFrame="Executing" w:history="1">
        <w:r w:rsidRPr="00971B2E">
          <w:rPr>
            <w:rStyle w:val="a3"/>
            <w:color w:val="auto"/>
            <w:sz w:val="28"/>
            <w:szCs w:val="28"/>
          </w:rPr>
          <w:t>Федеральным законом от 28 июня 2014 г.  № 172-ФЗ</w:t>
        </w:r>
      </w:hyperlink>
      <w:r>
        <w:rPr>
          <w:rFonts w:ascii="Times New Roman" w:hAnsi="Times New Roman"/>
          <w:sz w:val="28"/>
          <w:szCs w:val="28"/>
        </w:rPr>
        <w:t xml:space="preserve"> «О стратегическом планировании в Российской Федерации»;</w:t>
      </w:r>
    </w:p>
    <w:p w:rsidR="00971B2E" w:rsidRDefault="00971B2E" w:rsidP="00971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разрабатывает проекты муниципальных правовых актов об установлении, изменении и отмене местных налогов и сборов муниципального округа в соответствии с законодательством Российской Федерации о налогах и сборах;</w:t>
      </w:r>
    </w:p>
    <w:p w:rsidR="00971B2E" w:rsidRDefault="00971B2E" w:rsidP="00971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осуществляет владение, пользование и распоряжение имуществом, находящимся в муниципальной собственности муниципального округа в порядке, утвержденном решением представительного органа муниципального округа;</w:t>
      </w:r>
    </w:p>
    <w:p w:rsidR="00971B2E" w:rsidRDefault="00971B2E" w:rsidP="00971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организует в границах муниципального округа электро-, тепло-, газо- и водоснабжение населения, водоотведение, снабжение населения топливом в пределах полномочий, установленных законодательством Российской Федерации;</w:t>
      </w:r>
    </w:p>
    <w:p w:rsidR="00971B2E" w:rsidRDefault="00971B2E" w:rsidP="00971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осуществляет в ценовых зонах теплоснабжения муниципальный контроль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законом «О теплоснабжении»;</w:t>
      </w:r>
    </w:p>
    <w:p w:rsidR="00971B2E" w:rsidRDefault="00971B2E" w:rsidP="00971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организует дорожную деятельность в отношении автомобильных дорог местного значения в границах муниципального округа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контроль за сохранностью автомобильных дорог местного значения в границах муниципального округа, обеспечивает организацию дорожного движения,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Федерации; </w:t>
      </w:r>
    </w:p>
    <w:p w:rsidR="00971B2E" w:rsidRDefault="00971B2E" w:rsidP="00971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обеспечивает проживающих в муниципальном округе и нуждающихся в жилых помещениях малоимущих граждан жилыми помещениями, организует строительство и содержание муниципального жилищного фонда, создает условия для жилищного строительства, осуществляет муниципальный жилищный контроль, а также иные полномочия органов местного самоуправления в соответствии с жилищным законодательством;</w:t>
      </w:r>
    </w:p>
    <w:p w:rsidR="00971B2E" w:rsidRDefault="00971B2E" w:rsidP="00971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9) создает условия для предоставления транспортных услуг населению и организует транспортное обслуживание населения в границах муниципального округа;</w:t>
      </w:r>
    </w:p>
    <w:p w:rsidR="00971B2E" w:rsidRDefault="00971B2E" w:rsidP="00971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10) участвует в профилактике терроризма и экстремизма и его идеологии, а также в минимизации и (или) ликвидации последствий проявлений терроризма и экстремизма в границах муниципального округа; </w:t>
      </w:r>
    </w:p>
    <w:p w:rsidR="00971B2E" w:rsidRDefault="00971B2E" w:rsidP="00971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разрабатывает и осуществляет меры, направленные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муниципального округа, реализацию прав коренных малочисленных народов и других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971B2E" w:rsidRDefault="00971B2E" w:rsidP="00971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участвует в предупреждении и ликвидации последствий чрезвычайных ситуаций в границах муниципального округа;</w:t>
      </w:r>
    </w:p>
    <w:p w:rsidR="00971B2E" w:rsidRDefault="00971B2E" w:rsidP="00971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организует охрану общественного порядка на территории муниципального округа муниципальной милицией в соответствии с федеральным законом, определяющим порядок организации и деятельности муниципальной милиции;</w:t>
      </w:r>
    </w:p>
    <w:p w:rsidR="00971B2E" w:rsidRDefault="00971B2E" w:rsidP="00971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14) предоставляет помещение для работы на обслуживаемом административном участке муниципального округа сотруднику, замещающему должность участкового уполномоченного полиции;</w:t>
      </w:r>
    </w:p>
    <w:p w:rsidR="00971B2E" w:rsidRDefault="00971B2E" w:rsidP="00971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обеспечивает первичные меры пожарной безопасности в границах муниципального округа;</w:t>
      </w:r>
    </w:p>
    <w:p w:rsidR="00971B2E" w:rsidRDefault="00971B2E" w:rsidP="00971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организует мероприятия по охране окружающей среды в границах муниципального округа;</w:t>
      </w:r>
    </w:p>
    <w:p w:rsidR="00971B2E" w:rsidRDefault="00971B2E" w:rsidP="00971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организует предоставление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Ставропольского края), создает условия для осуществления присмотра и ухода за детьми, содержания детей в муниципальных образовательных организациях, а также осуществляет в пределах своих полномочий мероприятия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971B2E" w:rsidRDefault="00971B2E" w:rsidP="00971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18) создает условия для оказания медицинской помощи населению на территории муниципального округа в соответствии с территориальной </w:t>
      </w:r>
      <w:r>
        <w:rPr>
          <w:rFonts w:ascii="Times New Roman" w:hAnsi="Times New Roman"/>
          <w:sz w:val="28"/>
          <w:szCs w:val="28"/>
        </w:rPr>
        <w:lastRenderedPageBreak/>
        <w:t>программой государственных гарантий бесплатного оказания гражданам медицинской помощи;</w:t>
      </w:r>
    </w:p>
    <w:p w:rsidR="00971B2E" w:rsidRDefault="00971B2E" w:rsidP="00971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19) создает условия для обеспечения жителей муниципального округа услугами связи, общественного питания, торговли и бытового обслуживания;</w:t>
      </w:r>
    </w:p>
    <w:p w:rsidR="00971B2E" w:rsidRDefault="00971B2E" w:rsidP="00971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20) организует библиотечное обслуживание населения, комплектование и обеспечение сохранности библиотечных фондов библиотек муниципального округа;</w:t>
      </w:r>
    </w:p>
    <w:p w:rsidR="00971B2E" w:rsidRDefault="00971B2E" w:rsidP="00971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21) создает условия для организации досуга и обеспечения жителей муниципального округа услугами организаций культуры;</w:t>
      </w:r>
    </w:p>
    <w:p w:rsidR="00971B2E" w:rsidRDefault="00971B2E" w:rsidP="00971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22) создает условия для развития местного традиционного народного художественного творчества, участвует в сохранении, возрождении и развитии народных художественных промыслов в муниципальном округе;</w:t>
      </w:r>
    </w:p>
    <w:p w:rsidR="00971B2E" w:rsidRDefault="00971B2E" w:rsidP="00971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23) организует сохранение, использование и популяризацию объектов культурного наследия (памятников истории и культуры), находящихся в собственности муниципального округа, обеспечивает охрану объектов культурного наследия (памятников истории и культуры) местного (муниципального) значения, расположенных на территории муниципального округа;</w:t>
      </w:r>
    </w:p>
    <w:p w:rsidR="00971B2E" w:rsidRDefault="00971B2E" w:rsidP="00971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24) обеспечивает условия для развития на территории муниципального округа физической культуры, школьного спорта и массового спорта, организует проведение официальных физкультурно-оздоровительных и спортивных мероприятий муниципального округа;</w:t>
      </w:r>
    </w:p>
    <w:p w:rsidR="00971B2E" w:rsidRDefault="00971B2E" w:rsidP="00971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25) создает условия для массового отдыха жителей муниципального округа и организует обустройство мест массового отдыха населения;</w:t>
      </w:r>
    </w:p>
    <w:p w:rsidR="00971B2E" w:rsidRDefault="00971B2E" w:rsidP="00971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26) формирует и содержит муниципальный архив;</w:t>
      </w:r>
    </w:p>
    <w:p w:rsidR="00971B2E" w:rsidRDefault="00971B2E" w:rsidP="00971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27) организует оказание ритуальных услуг и содержит места захоронения в порядке;</w:t>
      </w:r>
    </w:p>
    <w:p w:rsidR="00971B2E" w:rsidRDefault="00971B2E" w:rsidP="00971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28) участвует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 </w:t>
      </w:r>
    </w:p>
    <w:p w:rsidR="00971B2E" w:rsidRDefault="00971B2E" w:rsidP="00971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29) разрабатывает правила благоустройства территории муниципального округа, осуществляет контроль за их соблюдением, организует благоустройство территории муниципального округа в соответствии с указанными правилами;</w:t>
      </w:r>
    </w:p>
    <w:p w:rsidR="00971B2E" w:rsidRPr="00971B2E" w:rsidRDefault="00971B2E" w:rsidP="00971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30) разрабатывает и представляет на утверждение в представительный орган муниципального округа проект генерального плана муниципального округа, правил землепользования и застройки, утверждает подготовленную на основе генерального плана муниципального округа документацию по планировке территории, выдает градостроительный план земельного участка, расположенного в границах муниципального округа, выдает разрешение на строительство (за исключением случаев, предусмотренных Градостроительным кодексом Российской Федерации, иными федеральными законами), разрешение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округа, разрабатывает местные нормативы </w:t>
      </w:r>
      <w:r>
        <w:rPr>
          <w:rFonts w:ascii="Times New Roman" w:hAnsi="Times New Roman"/>
          <w:sz w:val="28"/>
          <w:szCs w:val="28"/>
        </w:rPr>
        <w:lastRenderedPageBreak/>
        <w:t xml:space="preserve">градостроительного проектирования муниципального округа, ведет информационную систему обеспечения градостроительной деятельности, осуществляемой на территории муниципального округа, осуществляет резервирование земель и изъятие земельных участков в границах муниципального округа для муниципальных нужд, осуществляет муниципальный земельный контроль в границах муниципального округа, осуществляет в случаях, предусмотренных Градостроительным кодексом Российской Федерации, осмотры зданий, сооружений и выдачу рекомендаций об устранении выявленных в ходе таких осмотров нарушений, направляет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муниципального округа, принимает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осуществляет снос самовольной постройки или ее приведения в соответствие с установленными требованиями в случаях, предусмотренных </w:t>
      </w:r>
      <w:hyperlink r:id="rId5" w:tgtFrame="Executing" w:history="1">
        <w:r w:rsidRPr="00971B2E">
          <w:rPr>
            <w:rStyle w:val="a3"/>
            <w:color w:val="auto"/>
            <w:sz w:val="28"/>
            <w:szCs w:val="28"/>
          </w:rPr>
          <w:t>Градостроительным кодексом Российской Федерации</w:t>
        </w:r>
      </w:hyperlink>
      <w:r w:rsidRPr="00971B2E">
        <w:rPr>
          <w:rFonts w:ascii="Times New Roman" w:hAnsi="Times New Roman"/>
          <w:sz w:val="28"/>
          <w:szCs w:val="28"/>
        </w:rPr>
        <w:t xml:space="preserve">; </w:t>
      </w:r>
    </w:p>
    <w:p w:rsidR="00971B2E" w:rsidRDefault="00971B2E" w:rsidP="00971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31) разрабатывает схемы размещения рекламных конструкций, выдает разрешения на установку и эксплуатацию рекламных конструкций на территории муниципального округа, аннулирует такие разрешения, выдает предписания о демонтаже самовольно установленных рекламных конструкций на территории муниципального округа, осуществляемые в соответствии с Федеральным законом «О рекламе»;</w:t>
      </w:r>
    </w:p>
    <w:p w:rsidR="00971B2E" w:rsidRDefault="00971B2E" w:rsidP="00971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32) присваивает адреса объектам адресации, изменяет, аннулирует адреса, присваивает наименования элементам улично-дорожной сети (за </w:t>
      </w:r>
      <w:proofErr w:type="gramStart"/>
      <w:r>
        <w:rPr>
          <w:rFonts w:ascii="Times New Roman" w:hAnsi="Times New Roman"/>
          <w:sz w:val="28"/>
          <w:szCs w:val="28"/>
        </w:rPr>
        <w:t>исключением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автомобильных дорог федерального значения, автомобильных дорог регионального или межмуниципального значения), наименования элементам планировочной структуры в границах муниципального округа, изменяет, </w:t>
      </w:r>
      <w:r>
        <w:rPr>
          <w:rFonts w:ascii="Times New Roman" w:hAnsi="Times New Roman"/>
          <w:sz w:val="28"/>
          <w:szCs w:val="28"/>
        </w:rPr>
        <w:lastRenderedPageBreak/>
        <w:t>аннулирует такие наименования, размещает информацию в государственном адресном реестре;</w:t>
      </w:r>
    </w:p>
    <w:p w:rsidR="00971B2E" w:rsidRDefault="00971B2E" w:rsidP="00971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33) организует и осуществляет мероприятия по территориальной обороне и гражданской обороне, защите населения и территории муниципального округа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</w:r>
    </w:p>
    <w:p w:rsidR="00971B2E" w:rsidRDefault="00971B2E" w:rsidP="00971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34) создает, осуществляет содержание и организацию деятельности аварийно-спасательных служб и (или) аварийно-спасательных формирований на территории муниципального округа;</w:t>
      </w:r>
    </w:p>
    <w:p w:rsidR="00971B2E" w:rsidRDefault="00971B2E" w:rsidP="00971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35) создает, осуществляет развитие и обеспечение охраны лечебно-оздоровительных местностей и курортов местного значения на территории муниципального округа, а также осуществляет муниципальный контроль в области использования и охраны особо охраняемых природных территорий местного значения;</w:t>
      </w:r>
    </w:p>
    <w:p w:rsidR="00971B2E" w:rsidRDefault="00971B2E" w:rsidP="00971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36) организует и осуществляет мероприятия по мобилизационной подготовке муниципальных предприятий и учреждений, находящихся на территории муниципального округа;</w:t>
      </w:r>
    </w:p>
    <w:p w:rsidR="00971B2E" w:rsidRDefault="00971B2E" w:rsidP="00971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37) осуществляет мероприятия по обеспечению безопасности людей на водных объектах, охране их жизни и здоровья;</w:t>
      </w:r>
    </w:p>
    <w:p w:rsidR="00971B2E" w:rsidRDefault="00971B2E" w:rsidP="00971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38) создает условия для развития сельскохозяйственного производства, расширения рынка сельскохозяйственной продукции, сырья и продовольствия, содействует развитию малого и среднего предпринимательства, оказывает поддержку социально ориентированным некоммерческим организациям, благотворительной деятельности и добровольчеству;</w:t>
      </w:r>
    </w:p>
    <w:p w:rsidR="00971B2E" w:rsidRDefault="00971B2E" w:rsidP="00971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39) организует и осуществляет мероприятия по работе с детьми и молодежью в муниципальном округе;</w:t>
      </w:r>
    </w:p>
    <w:p w:rsidR="00971B2E" w:rsidRDefault="00971B2E" w:rsidP="00971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40) осуществляет в пределах, установленных водным законодательством Российской Федерации, полномочия собственника водных объектов, устанавливает правила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</w:r>
    </w:p>
    <w:p w:rsidR="00971B2E" w:rsidRDefault="00971B2E" w:rsidP="00971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41) оказывает поддержку гражданам и их объединениям, участвующим в охране общественного порядка, создает условия для деятельности народных дружин;</w:t>
      </w:r>
    </w:p>
    <w:p w:rsidR="00971B2E" w:rsidRDefault="00971B2E" w:rsidP="00971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42) осуществляет муниципальный лесной контроль;</w:t>
      </w:r>
    </w:p>
    <w:p w:rsidR="00971B2E" w:rsidRDefault="00971B2E" w:rsidP="00971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43) обеспечивает выполнение работ, необходимых для создания искусственных земельных участков для нужд муниципального округа, проведение открытого аукциона на право заключить договор о создании искусственного земельного участка в соответствии с федеральным законом;</w:t>
      </w:r>
    </w:p>
    <w:p w:rsidR="00971B2E" w:rsidRDefault="00971B2E" w:rsidP="00971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44) осуществляет меры по противодействию коррупции в границах муниципального округа;</w:t>
      </w:r>
    </w:p>
    <w:p w:rsidR="00971B2E" w:rsidRDefault="00971B2E" w:rsidP="00971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45) организует в соответствии с Федеральным законом от 24 июля    2007 г. № 221-ФЗ «О кадастровой деятельности» выполнение комплексных кадастровых работ и утверждает карту-план территории;</w:t>
      </w:r>
    </w:p>
    <w:p w:rsidR="00971B2E" w:rsidRDefault="00971B2E" w:rsidP="00971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46) планирует, осуществляет закупки товаров, работ, услуг для обеспечения муниципальных нужд и исполняет контракты;</w:t>
      </w:r>
    </w:p>
    <w:p w:rsidR="00971B2E" w:rsidRDefault="00971B2E" w:rsidP="00971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47) разрабатывает программы комплексного развития систем коммунальной инфраструктуры муниципального округа, программы комплексного развития транспортной инфраструктуры муниципального округа, программы комплексного развития социальной инфраструктуры муниципального округа, требования к которым устанавливаются Правительством Российской Федерации;</w:t>
      </w:r>
    </w:p>
    <w:p w:rsidR="00971B2E" w:rsidRDefault="00971B2E" w:rsidP="00971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48) осуществляет полномочия соучредителя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округа официальной информации о социально-экономическом и культурном развитии муниципального округа, о развитии его общественной инфраструктуры и иной официальной информации в порядке, определенном решением представительного органа муниципального округа;</w:t>
      </w:r>
    </w:p>
    <w:p w:rsidR="00971B2E" w:rsidRDefault="00971B2E" w:rsidP="00971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49) осуществляет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депутата, голосования по вопросам изменения границ муниципального округа, преобразования муниципального округа;</w:t>
      </w:r>
    </w:p>
    <w:p w:rsidR="00971B2E" w:rsidRDefault="00971B2E" w:rsidP="00971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50) осуществляет международные и внешнеэкономические связи в соответствии с федеральными законами;</w:t>
      </w:r>
    </w:p>
    <w:p w:rsidR="00971B2E" w:rsidRDefault="00971B2E" w:rsidP="00971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51) разрабатывает и утверждает схемы размещения нестационарных торговых объектов;</w:t>
      </w:r>
    </w:p>
    <w:p w:rsidR="00971B2E" w:rsidRDefault="00971B2E" w:rsidP="00971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52) определяет специально отведенные места для проведения встреч депутатов представительного органа муниципального округа с избирателями, а также определяет перечни помещений, предоставляемых органами местного самоуправления для проведения встреч депутатов представительного органа муниципального округа с избирателями;</w:t>
      </w:r>
    </w:p>
    <w:p w:rsidR="00971B2E" w:rsidRDefault="00971B2E" w:rsidP="00971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53) принимает решения о привлечении граждан к выполнению на добровольной основе социально значимых для муниципального округа работ;</w:t>
      </w:r>
    </w:p>
    <w:p w:rsidR="00971B2E" w:rsidRDefault="00971B2E" w:rsidP="00971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54) исполняет иные полномочия по решению вопросов местного значения в соответствии с действующим законодательством.</w:t>
      </w:r>
    </w:p>
    <w:p w:rsidR="00971B2E" w:rsidRDefault="00971B2E" w:rsidP="00971B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муниципального округа и ее органы исполняют отдельные государственные полномочия, переданные органам местного самоуправления муниципального округа в соответствии с федеральными законами и законами Ставропольского края. </w:t>
      </w:r>
    </w:p>
    <w:p w:rsidR="0050696D" w:rsidRDefault="0050696D"/>
    <w:sectPr w:rsidR="0050696D" w:rsidSect="00971B2E">
      <w:pgSz w:w="11906" w:h="16838"/>
      <w:pgMar w:top="1418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4A9"/>
    <w:rsid w:val="00001543"/>
    <w:rsid w:val="0007112C"/>
    <w:rsid w:val="001214CA"/>
    <w:rsid w:val="00190C30"/>
    <w:rsid w:val="0025072F"/>
    <w:rsid w:val="002664A9"/>
    <w:rsid w:val="0050696D"/>
    <w:rsid w:val="005F1964"/>
    <w:rsid w:val="008F4B58"/>
    <w:rsid w:val="009244A8"/>
    <w:rsid w:val="00971B2E"/>
    <w:rsid w:val="00BB6A38"/>
    <w:rsid w:val="00CD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D8466-48FD-48C3-95DC-F0192E72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971B2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71B2E"/>
    <w:rPr>
      <w:rFonts w:ascii="Times New Roman" w:hAnsi="Times New Roman" w:cs="Times New Roman" w:hint="default"/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43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srv065-app10.ru99-loc.minjust.ru/content/act/387507c3-b80d-4c0d-9291-8cdc81673f2b.html" TargetMode="External"/><Relationship Id="rId4" Type="http://schemas.openxmlformats.org/officeDocument/2006/relationships/hyperlink" Target="http://vsrv065-app10.ru99-loc.minjust.ru/content/act/111863d6-b7f1-481b-9bdf-5a9eff92f0a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2393</Words>
  <Characters>13641</Characters>
  <Application>Microsoft Office Word</Application>
  <DocSecurity>0</DocSecurity>
  <Lines>113</Lines>
  <Paragraphs>32</Paragraphs>
  <ScaleCrop>false</ScaleCrop>
  <Company/>
  <LinksUpToDate>false</LinksUpToDate>
  <CharactersWithSpaces>16002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Burimova</dc:creator>
  <cp:keywords/>
  <dc:description/>
  <cp:lastModifiedBy>Burimova</cp:lastModifiedBy>
  <cp:revision>2</cp:revision>
  <dcterms:created xsi:type="dcterms:W3CDTF">2022-05-31T07:05:00Z</dcterms:created>
  <dcterms:modified xsi:type="dcterms:W3CDTF">2022-05-31T07:07:00Z</dcterms:modified>
</cp:coreProperties>
</file>