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 w:rsidR="007C686E">
        <w:rPr>
          <w:color w:val="262626" w:themeColor="text1" w:themeTint="D9"/>
        </w:rPr>
        <w:t>883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7C686E">
        <w:rPr>
          <w:sz w:val="28"/>
          <w:szCs w:val="28"/>
        </w:rPr>
        <w:t>тному избирательному округу № 1</w:t>
      </w:r>
      <w:r w:rsidR="0049775B">
        <w:rPr>
          <w:sz w:val="28"/>
          <w:szCs w:val="28"/>
        </w:rPr>
        <w:t xml:space="preserve"> </w:t>
      </w:r>
      <w:r w:rsidR="007C686E" w:rsidRPr="007C686E">
        <w:rPr>
          <w:sz w:val="28"/>
          <w:szCs w:val="28"/>
        </w:rPr>
        <w:t xml:space="preserve">Гончарова </w:t>
      </w:r>
      <w:r w:rsidR="007C686E">
        <w:rPr>
          <w:sz w:val="28"/>
          <w:szCs w:val="28"/>
        </w:rPr>
        <w:t xml:space="preserve"> </w:t>
      </w:r>
      <w:r w:rsidR="007C686E" w:rsidRPr="007C686E">
        <w:rPr>
          <w:sz w:val="28"/>
          <w:szCs w:val="28"/>
        </w:rPr>
        <w:t xml:space="preserve">Юрия Васильевича 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65AA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65AAE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7C686E">
        <w:t>ельному округу № 1</w:t>
      </w:r>
      <w:r w:rsidR="008874AD" w:rsidRPr="008874AD">
        <w:t xml:space="preserve"> </w:t>
      </w:r>
      <w:r w:rsidR="007C686E">
        <w:t>Гончарова Юрия Васильевича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7C686E">
        <w:rPr>
          <w:rFonts w:ascii="Times New Roman" w:hAnsi="Times New Roman"/>
          <w:bCs/>
          <w:szCs w:val="28"/>
        </w:rPr>
        <w:t>атному избирательному округу № 1</w:t>
      </w:r>
      <w:r w:rsidR="008874AD" w:rsidRPr="008874AD">
        <w:t xml:space="preserve"> </w:t>
      </w:r>
      <w:r w:rsidR="007C686E">
        <w:t>Гончарова Юрия Васильевича, 1963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093857">
        <w:rPr>
          <w:rFonts w:ascii="Times New Roman" w:hAnsi="Times New Roman"/>
          <w:bCs/>
          <w:szCs w:val="28"/>
        </w:rPr>
        <w:t>29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7C686E">
        <w:rPr>
          <w:rFonts w:ascii="Times New Roman" w:hAnsi="Times New Roman"/>
          <w:bCs/>
          <w:szCs w:val="28"/>
        </w:rPr>
        <w:t>05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B913E9" w:rsidRPr="00B913E9">
        <w:rPr>
          <w:sz w:val="28"/>
          <w:szCs w:val="28"/>
        </w:rPr>
        <w:t xml:space="preserve"> </w:t>
      </w:r>
      <w:r w:rsidR="007C686E" w:rsidRPr="007C686E">
        <w:rPr>
          <w:sz w:val="28"/>
          <w:szCs w:val="28"/>
        </w:rPr>
        <w:t>Гончарову</w:t>
      </w:r>
      <w:proofErr w:type="gramEnd"/>
      <w:r w:rsidR="007C686E" w:rsidRPr="007C686E">
        <w:rPr>
          <w:sz w:val="28"/>
          <w:szCs w:val="28"/>
        </w:rPr>
        <w:t xml:space="preserve"> Юрию Васильевичу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AAE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48</cp:revision>
  <cp:lastPrinted>2020-07-31T16:18:00Z</cp:lastPrinted>
  <dcterms:created xsi:type="dcterms:W3CDTF">2011-12-12T11:35:00Z</dcterms:created>
  <dcterms:modified xsi:type="dcterms:W3CDTF">2020-07-31T16:18:00Z</dcterms:modified>
</cp:coreProperties>
</file>