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C6D39" w:rsidP="003271C9">
      <w:pPr>
        <w:pStyle w:val="210"/>
        <w:spacing w:before="0"/>
        <w:rPr>
          <w:color w:val="262626" w:themeColor="text1" w:themeTint="D9"/>
        </w:rPr>
      </w:pPr>
      <w:r>
        <w:t>10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102</w:t>
      </w:r>
      <w:r w:rsidR="006906CD" w:rsidRPr="001C29E6">
        <w:rPr>
          <w:color w:val="262626" w:themeColor="text1" w:themeTint="D9"/>
        </w:rPr>
        <w:t xml:space="preserve">/ </w:t>
      </w:r>
      <w:r w:rsidR="002554CA">
        <w:rPr>
          <w:color w:val="262626" w:themeColor="text1" w:themeTint="D9"/>
        </w:rPr>
        <w:t>922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F14A36" w:rsidRPr="00F14A36" w:rsidRDefault="00FC6D39" w:rsidP="00F14A3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14A36" w:rsidRPr="00F14A36">
        <w:rPr>
          <w:sz w:val="28"/>
          <w:szCs w:val="28"/>
        </w:rPr>
        <w:t>б использовании комплексов средств автоматизации Государственной автоматизированной системы Российской Федерации «Выборы» при подготовки и проведении выборов в представительный орган Левокумского муниципального округа Ставропольского края первого созыва</w:t>
      </w:r>
    </w:p>
    <w:p w:rsidR="00FC6D39" w:rsidRDefault="00FC6D39" w:rsidP="00FC6D39">
      <w:pPr>
        <w:spacing w:line="240" w:lineRule="exact"/>
        <w:jc w:val="both"/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F14A36" w:rsidRDefault="00FC6D39" w:rsidP="00FC6D39">
      <w:pPr>
        <w:pStyle w:val="210"/>
        <w:spacing w:before="0"/>
        <w:ind w:firstLine="709"/>
        <w:jc w:val="both"/>
      </w:pPr>
      <w:r w:rsidRPr="00FC6D39">
        <w:t>В</w:t>
      </w:r>
      <w:r w:rsidR="00F14A36" w:rsidRPr="00F14A36">
        <w:t xml:space="preserve">  соответствии со статьей 74 Федерального закона от  12 июня 2002 года № 67-ФЗ «Об основных гарантиях избирательных прав и права на участие в референдуме граждан Российской Федерации», статьей 5 Федерального закона от 10 января 2003 года № 20-ФЗ  «О Государственной автоматизированной системе Российской Федерации «Выборы»,</w:t>
      </w:r>
      <w:r w:rsidR="00F14A36">
        <w:t xml:space="preserve"> </w:t>
      </w:r>
      <w:r w:rsidR="00F14A36" w:rsidRPr="00F14A36">
        <w:t xml:space="preserve">и на основании распоряжения председателя Избирательной комиссии Ставропольского края от 24 июля 2020 года № 59-р «Об использовании комплексов средств автоматизации Государственной автоматизированной системы Российской Федерации «Выборы»  в режиме подготовки и проведении  выборов», территориальная избирательная комиссия Левокумского района   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14A36" w:rsidRDefault="00E1100B" w:rsidP="009F19FE">
      <w:pPr>
        <w:pStyle w:val="aa"/>
        <w:ind w:firstLine="567"/>
        <w:jc w:val="both"/>
        <w:rPr>
          <w:sz w:val="28"/>
          <w:szCs w:val="28"/>
        </w:rPr>
      </w:pPr>
      <w:r w:rsidRPr="00685082">
        <w:rPr>
          <w:sz w:val="28"/>
          <w:szCs w:val="28"/>
        </w:rPr>
        <w:t>1.</w:t>
      </w:r>
      <w:r w:rsidR="00773BB6">
        <w:rPr>
          <w:szCs w:val="28"/>
        </w:rPr>
        <w:t xml:space="preserve"> </w:t>
      </w:r>
      <w:r w:rsidR="00F14A36" w:rsidRPr="00F14A36">
        <w:rPr>
          <w:sz w:val="28"/>
          <w:szCs w:val="28"/>
        </w:rPr>
        <w:t>Использовать комплексы средств автоматизации Государственную автоматизированную систему Российской Федерации «Выборы» 26ТО18 при подготовки и проведении выборов в представительный орган Левокумского муниципального округа Ставропольского края первого созыва</w:t>
      </w:r>
      <w:r w:rsidR="00F14A36">
        <w:rPr>
          <w:sz w:val="28"/>
          <w:szCs w:val="28"/>
        </w:rPr>
        <w:t>.</w:t>
      </w:r>
    </w:p>
    <w:p w:rsidR="00F14A36" w:rsidRDefault="00F14A36" w:rsidP="009F19FE">
      <w:pPr>
        <w:pStyle w:val="aa"/>
        <w:ind w:firstLine="567"/>
        <w:jc w:val="both"/>
        <w:rPr>
          <w:sz w:val="28"/>
          <w:szCs w:val="28"/>
        </w:rPr>
      </w:pPr>
    </w:p>
    <w:p w:rsidR="00F37991" w:rsidRDefault="00F37991" w:rsidP="00F37991">
      <w:pPr>
        <w:pStyle w:val="aa"/>
        <w:ind w:firstLine="567"/>
        <w:jc w:val="both"/>
        <w:rPr>
          <w:sz w:val="28"/>
          <w:szCs w:val="28"/>
        </w:rPr>
      </w:pPr>
      <w:r w:rsidRPr="00F37991">
        <w:rPr>
          <w:sz w:val="28"/>
          <w:szCs w:val="28"/>
        </w:rPr>
        <w:t>2. При подготовке и проведении выборов использовать задачи ГАС «Выборы»: «Право», «Кадры», «Регистрация избирательных кампаний», «Кандидаты и депутаты», «Справочники», «Классификатор избирательных комиссий», «Открытие УИК и ход голосования», «Документы строгой отчетности», «Итоги».</w:t>
      </w:r>
    </w:p>
    <w:p w:rsidR="00F37991" w:rsidRPr="00F37991" w:rsidRDefault="00F37991" w:rsidP="00F37991">
      <w:pPr>
        <w:pStyle w:val="aa"/>
        <w:ind w:firstLine="567"/>
        <w:jc w:val="both"/>
        <w:rPr>
          <w:sz w:val="28"/>
          <w:szCs w:val="28"/>
        </w:rPr>
      </w:pPr>
    </w:p>
    <w:p w:rsidR="00F37991" w:rsidRDefault="00F37991" w:rsidP="00F37991">
      <w:pPr>
        <w:pStyle w:val="aa"/>
        <w:ind w:firstLine="567"/>
        <w:jc w:val="both"/>
        <w:rPr>
          <w:sz w:val="28"/>
          <w:szCs w:val="28"/>
        </w:rPr>
      </w:pPr>
      <w:r w:rsidRPr="00F37991">
        <w:rPr>
          <w:sz w:val="28"/>
          <w:szCs w:val="28"/>
        </w:rPr>
        <w:t>3. При подготовке и проведении выборов в пре</w:t>
      </w:r>
      <w:r>
        <w:rPr>
          <w:sz w:val="28"/>
          <w:szCs w:val="28"/>
        </w:rPr>
        <w:t xml:space="preserve">дставительный </w:t>
      </w:r>
      <w:proofErr w:type="gramStart"/>
      <w:r>
        <w:rPr>
          <w:sz w:val="28"/>
          <w:szCs w:val="28"/>
        </w:rPr>
        <w:t>орган  Левокумского</w:t>
      </w:r>
      <w:proofErr w:type="gramEnd"/>
      <w:r w:rsidRPr="00F37991">
        <w:rPr>
          <w:sz w:val="28"/>
          <w:szCs w:val="28"/>
        </w:rPr>
        <w:t xml:space="preserve"> муниципального округа Ставропольского края первого созыва, назначенных на 13 сентября 2020 года использовать  задачу ГАС «Выборы»: «Контроль избирательных фондов».</w:t>
      </w:r>
    </w:p>
    <w:p w:rsidR="00F37991" w:rsidRDefault="00F37991" w:rsidP="00F37991">
      <w:pPr>
        <w:pStyle w:val="aa"/>
        <w:ind w:firstLine="567"/>
        <w:jc w:val="both"/>
        <w:rPr>
          <w:sz w:val="28"/>
          <w:szCs w:val="28"/>
        </w:rPr>
      </w:pPr>
    </w:p>
    <w:p w:rsidR="00F37991" w:rsidRPr="00F37991" w:rsidRDefault="00FB5A12" w:rsidP="00F37991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7991" w:rsidRPr="00F37991">
        <w:rPr>
          <w:sz w:val="28"/>
          <w:szCs w:val="28"/>
        </w:rPr>
        <w:t>. Привлечь к работе в территориальной из</w:t>
      </w:r>
      <w:r w:rsidR="00F37991">
        <w:rPr>
          <w:sz w:val="28"/>
          <w:szCs w:val="28"/>
        </w:rPr>
        <w:t>бирательной комиссии Левокумского</w:t>
      </w:r>
      <w:r w:rsidR="00F37991" w:rsidRPr="00F37991">
        <w:rPr>
          <w:sz w:val="28"/>
          <w:szCs w:val="28"/>
        </w:rPr>
        <w:t xml:space="preserve"> района главного специалиста аппарата избирательной комиссии </w:t>
      </w:r>
      <w:r w:rsidR="00F37991">
        <w:rPr>
          <w:sz w:val="28"/>
          <w:szCs w:val="28"/>
        </w:rPr>
        <w:t xml:space="preserve">Ставропольского края </w:t>
      </w:r>
      <w:proofErr w:type="spellStart"/>
      <w:r w:rsidR="00F37991">
        <w:rPr>
          <w:sz w:val="28"/>
          <w:szCs w:val="28"/>
        </w:rPr>
        <w:t>Павлушко</w:t>
      </w:r>
      <w:proofErr w:type="spellEnd"/>
      <w:r w:rsidR="00F37991">
        <w:rPr>
          <w:sz w:val="28"/>
          <w:szCs w:val="28"/>
        </w:rPr>
        <w:t xml:space="preserve"> Ю.В</w:t>
      </w:r>
      <w:r w:rsidR="00F37991" w:rsidRPr="00F37991">
        <w:rPr>
          <w:sz w:val="28"/>
          <w:szCs w:val="28"/>
        </w:rPr>
        <w:t xml:space="preserve">. и заключить договор на выполнение </w:t>
      </w:r>
      <w:r w:rsidR="00F37991" w:rsidRPr="00F37991">
        <w:rPr>
          <w:sz w:val="28"/>
          <w:szCs w:val="28"/>
        </w:rPr>
        <w:lastRenderedPageBreak/>
        <w:t>работ, связанных с подготовкой и проведением выборов в пре</w:t>
      </w:r>
      <w:r w:rsidR="00F37991">
        <w:rPr>
          <w:sz w:val="28"/>
          <w:szCs w:val="28"/>
        </w:rPr>
        <w:t xml:space="preserve">дставительный </w:t>
      </w:r>
      <w:proofErr w:type="gramStart"/>
      <w:r w:rsidR="00F37991">
        <w:rPr>
          <w:sz w:val="28"/>
          <w:szCs w:val="28"/>
        </w:rPr>
        <w:t>орган  Левокумского</w:t>
      </w:r>
      <w:proofErr w:type="gramEnd"/>
      <w:r w:rsidR="00F37991" w:rsidRPr="00F37991">
        <w:rPr>
          <w:sz w:val="28"/>
          <w:szCs w:val="28"/>
        </w:rPr>
        <w:t xml:space="preserve"> муниципального округа Ставропольского края первого созыва. </w:t>
      </w:r>
    </w:p>
    <w:p w:rsidR="00F37991" w:rsidRPr="00F14A36" w:rsidRDefault="00F37991" w:rsidP="009F19FE">
      <w:pPr>
        <w:pStyle w:val="aa"/>
        <w:ind w:firstLine="567"/>
        <w:jc w:val="both"/>
        <w:rPr>
          <w:sz w:val="28"/>
          <w:szCs w:val="28"/>
        </w:rPr>
      </w:pPr>
    </w:p>
    <w:p w:rsidR="00FC6D39" w:rsidRDefault="00FB5A12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F37991">
        <w:rPr>
          <w:sz w:val="28"/>
          <w:szCs w:val="28"/>
        </w:rPr>
        <w:t xml:space="preserve"> на</w:t>
      </w:r>
      <w:r w:rsidR="00FC6D39" w:rsidRPr="00FC6D39">
        <w:rPr>
          <w:sz w:val="28"/>
          <w:szCs w:val="28"/>
        </w:rPr>
        <w:t>править настоящ</w:t>
      </w:r>
      <w:r w:rsidR="009F19FE">
        <w:rPr>
          <w:sz w:val="28"/>
          <w:szCs w:val="28"/>
        </w:rPr>
        <w:t xml:space="preserve">ее постановление </w:t>
      </w:r>
      <w:r w:rsidR="00FC6D39" w:rsidRPr="00FC6D39">
        <w:rPr>
          <w:sz w:val="28"/>
          <w:szCs w:val="28"/>
        </w:rPr>
        <w:t>в избирательн</w:t>
      </w:r>
      <w:r w:rsidR="00F37991">
        <w:rPr>
          <w:sz w:val="28"/>
          <w:szCs w:val="28"/>
        </w:rPr>
        <w:t xml:space="preserve">ую комиссию Ставропольского края и </w:t>
      </w:r>
      <w:proofErr w:type="gramStart"/>
      <w:r w:rsidR="00F37991">
        <w:rPr>
          <w:sz w:val="28"/>
          <w:szCs w:val="28"/>
        </w:rPr>
        <w:t>р</w:t>
      </w:r>
      <w:r w:rsidR="00773BB6" w:rsidRPr="00773BB6">
        <w:rPr>
          <w:bCs/>
          <w:sz w:val="28"/>
          <w:szCs w:val="28"/>
        </w:rPr>
        <w:t>азместить  в</w:t>
      </w:r>
      <w:proofErr w:type="gramEnd"/>
      <w:r w:rsidR="00773BB6" w:rsidRPr="00773BB6">
        <w:rPr>
          <w:bCs/>
          <w:sz w:val="28"/>
          <w:szCs w:val="28"/>
        </w:rPr>
        <w:t xml:space="preserve">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685082" w:rsidRDefault="00685082" w:rsidP="00A07265">
      <w:pPr>
        <w:pStyle w:val="210"/>
        <w:spacing w:before="0"/>
        <w:ind w:firstLine="709"/>
        <w:jc w:val="both"/>
      </w:pPr>
    </w:p>
    <w:p w:rsidR="00F37991" w:rsidRDefault="00F37991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p w:rsidR="00F37991" w:rsidRDefault="00F37991" w:rsidP="0098785F">
      <w:pPr>
        <w:pStyle w:val="210"/>
        <w:spacing w:before="0"/>
        <w:jc w:val="both"/>
      </w:pPr>
    </w:p>
    <w:sectPr w:rsidR="00F37991" w:rsidSect="00FB5A12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8B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4A36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991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B5A12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53E9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88</cp:revision>
  <cp:lastPrinted>2021-02-12T15:21:00Z</cp:lastPrinted>
  <dcterms:created xsi:type="dcterms:W3CDTF">2011-12-12T11:35:00Z</dcterms:created>
  <dcterms:modified xsi:type="dcterms:W3CDTF">2021-02-12T15:21:00Z</dcterms:modified>
</cp:coreProperties>
</file>