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B06E3A" w:rsidP="003271C9">
      <w:pPr>
        <w:pStyle w:val="210"/>
        <w:spacing w:before="0"/>
        <w:rPr>
          <w:color w:val="262626" w:themeColor="text1" w:themeTint="D9"/>
        </w:rPr>
      </w:pPr>
      <w:r>
        <w:t>14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103</w:t>
      </w:r>
      <w:r w:rsidR="006906CD" w:rsidRPr="001C29E6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925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8C2296" w:rsidRPr="008C2296" w:rsidRDefault="00FC6D39" w:rsidP="008C22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C2296" w:rsidRPr="008C2296">
        <w:t xml:space="preserve"> </w:t>
      </w:r>
      <w:r w:rsidR="008C2296" w:rsidRPr="008C2296">
        <w:rPr>
          <w:sz w:val="28"/>
          <w:szCs w:val="28"/>
        </w:rPr>
        <w:t>перечне данных об открытии помещений для голосования, предварительных сведений об участии избирателей в выборах в представительный орган Левокумского муниципального округа Ставропольского края первого созыва и графике их представления</w:t>
      </w:r>
    </w:p>
    <w:p w:rsidR="008C2296" w:rsidRDefault="008C2296" w:rsidP="00FC6D39">
      <w:pPr>
        <w:spacing w:line="240" w:lineRule="exact"/>
        <w:jc w:val="both"/>
        <w:rPr>
          <w:sz w:val="28"/>
          <w:szCs w:val="28"/>
        </w:rPr>
      </w:pPr>
    </w:p>
    <w:p w:rsidR="00FC6D39" w:rsidRDefault="00FC6D39" w:rsidP="00FC6D39">
      <w:pPr>
        <w:spacing w:line="240" w:lineRule="exact"/>
        <w:jc w:val="both"/>
      </w:pPr>
    </w:p>
    <w:p w:rsidR="00FC6D39" w:rsidRDefault="00FC6D39" w:rsidP="00FC6D39">
      <w:pPr>
        <w:spacing w:line="240" w:lineRule="exact"/>
        <w:jc w:val="both"/>
        <w:rPr>
          <w:sz w:val="28"/>
          <w:szCs w:val="28"/>
        </w:rPr>
      </w:pPr>
    </w:p>
    <w:p w:rsidR="009F19FE" w:rsidRDefault="008C2296" w:rsidP="00FC6D39">
      <w:pPr>
        <w:pStyle w:val="210"/>
        <w:spacing w:before="0"/>
        <w:ind w:firstLine="709"/>
        <w:jc w:val="both"/>
      </w:pPr>
      <w:r>
        <w:t xml:space="preserve"> </w:t>
      </w:r>
      <w:r w:rsidR="00FC6D39" w:rsidRPr="00FC6D39">
        <w:t xml:space="preserve">В </w:t>
      </w:r>
      <w:r w:rsidR="009F19FE" w:rsidRPr="009F19FE">
        <w:t>соответствии</w:t>
      </w:r>
      <w:r w:rsidRPr="008C2296">
        <w:t xml:space="preserve"> </w:t>
      </w:r>
      <w:r>
        <w:t>со</w:t>
      </w:r>
      <w:r>
        <w:t xml:space="preserve"> </w:t>
      </w:r>
      <w:r>
        <w:t xml:space="preserve">статьей 74 Федерального закона </w:t>
      </w:r>
      <w:r w:rsidRPr="008C2296">
        <w:t xml:space="preserve">от 12 июня 2002 года № 67-ФЗ </w:t>
      </w:r>
      <w:r>
        <w:t xml:space="preserve">«Об основных гарантиях избирательных прав и права на участие в референдуме граждан Российской Федерации», Инструкцией по размещению данных Государственной автоматизированной системы Российской Федерации «Выборы» в </w:t>
      </w:r>
      <w:r w:rsidRPr="003B721E">
        <w:t>информационно</w:t>
      </w:r>
      <w:r w:rsidRPr="00F519A5">
        <w:t>-</w:t>
      </w:r>
      <w:r w:rsidRPr="003B721E">
        <w:t xml:space="preserve">телекоммуникационной </w:t>
      </w:r>
      <w:r>
        <w:t>сети «Интернет», утвержденной постановлением Центральной избирательной комиссии Российско</w:t>
      </w:r>
      <w:r>
        <w:t>й Федерации от 20 апреля 2016 года</w:t>
      </w:r>
      <w:r>
        <w:t xml:space="preserve"> № 4/33-7</w:t>
      </w:r>
      <w:r w:rsidR="0086295F">
        <w:t xml:space="preserve">, </w:t>
      </w:r>
      <w:r w:rsidR="009F19FE" w:rsidRPr="009F19FE">
        <w:t xml:space="preserve">территориальная избирательная комиссия Левокумского района             </w:t>
      </w:r>
    </w:p>
    <w:p w:rsidR="00FC6D39" w:rsidRDefault="00FC6D39" w:rsidP="00FC6D39">
      <w:pPr>
        <w:pStyle w:val="210"/>
        <w:spacing w:before="0"/>
        <w:ind w:firstLine="709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86295F" w:rsidRDefault="0086295F" w:rsidP="008629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1100B" w:rsidRPr="00685082">
        <w:rPr>
          <w:sz w:val="28"/>
          <w:szCs w:val="28"/>
        </w:rPr>
        <w:t>1.</w:t>
      </w:r>
      <w:r w:rsidR="00773BB6">
        <w:rPr>
          <w:szCs w:val="28"/>
        </w:rPr>
        <w:t xml:space="preserve"> </w:t>
      </w:r>
      <w:r w:rsidRPr="0086295F">
        <w:rPr>
          <w:sz w:val="28"/>
          <w:szCs w:val="24"/>
        </w:rPr>
        <w:t xml:space="preserve">Утвердить прилагаемый перечень данных об открытии помещений для голосования, предварительных сведений </w:t>
      </w:r>
      <w:r>
        <w:rPr>
          <w:sz w:val="28"/>
          <w:szCs w:val="24"/>
        </w:rPr>
        <w:t xml:space="preserve">об </w:t>
      </w:r>
      <w:proofErr w:type="gramStart"/>
      <w:r>
        <w:rPr>
          <w:sz w:val="28"/>
          <w:szCs w:val="24"/>
        </w:rPr>
        <w:t>участии  избирателей</w:t>
      </w:r>
      <w:proofErr w:type="gramEnd"/>
      <w:r>
        <w:rPr>
          <w:sz w:val="28"/>
          <w:szCs w:val="24"/>
        </w:rPr>
        <w:t xml:space="preserve"> </w:t>
      </w:r>
      <w:r w:rsidRPr="0086295F">
        <w:rPr>
          <w:sz w:val="28"/>
          <w:szCs w:val="24"/>
        </w:rPr>
        <w:t xml:space="preserve"> </w:t>
      </w:r>
      <w:r w:rsidRPr="008C2296">
        <w:rPr>
          <w:sz w:val="28"/>
          <w:szCs w:val="28"/>
        </w:rPr>
        <w:t>в выборах в представительный орган Левокумского муниципального округа Ставропольского края первого созыва и графике их представления</w:t>
      </w:r>
      <w:r>
        <w:rPr>
          <w:sz w:val="28"/>
          <w:szCs w:val="28"/>
        </w:rPr>
        <w:t xml:space="preserve">  </w:t>
      </w:r>
      <w:r w:rsidRPr="0086295F">
        <w:rPr>
          <w:sz w:val="28"/>
          <w:szCs w:val="28"/>
        </w:rPr>
        <w:t>(далее - Перечень).</w:t>
      </w:r>
    </w:p>
    <w:p w:rsidR="0086295F" w:rsidRPr="008C2296" w:rsidRDefault="0086295F" w:rsidP="0086295F">
      <w:pPr>
        <w:jc w:val="both"/>
        <w:rPr>
          <w:sz w:val="28"/>
          <w:szCs w:val="28"/>
        </w:rPr>
      </w:pPr>
    </w:p>
    <w:p w:rsidR="0086295F" w:rsidRDefault="0086295F" w:rsidP="0086295F">
      <w:pPr>
        <w:widowControl/>
        <w:overflowPunct/>
        <w:ind w:firstLine="720"/>
        <w:jc w:val="both"/>
        <w:textAlignment w:val="auto"/>
        <w:rPr>
          <w:sz w:val="28"/>
          <w:szCs w:val="24"/>
        </w:rPr>
      </w:pPr>
      <w:r>
        <w:rPr>
          <w:sz w:val="28"/>
          <w:szCs w:val="24"/>
        </w:rPr>
        <w:t xml:space="preserve">2. </w:t>
      </w:r>
      <w:proofErr w:type="gramStart"/>
      <w:r w:rsidRPr="0086295F">
        <w:rPr>
          <w:sz w:val="28"/>
          <w:szCs w:val="24"/>
        </w:rPr>
        <w:t xml:space="preserve">Участковым </w:t>
      </w:r>
      <w:r>
        <w:rPr>
          <w:sz w:val="28"/>
          <w:szCs w:val="24"/>
        </w:rPr>
        <w:t xml:space="preserve"> </w:t>
      </w:r>
      <w:r w:rsidRPr="0086295F">
        <w:rPr>
          <w:sz w:val="28"/>
          <w:szCs w:val="24"/>
        </w:rPr>
        <w:t>избирательным</w:t>
      </w:r>
      <w:proofErr w:type="gramEnd"/>
      <w:r w:rsidRPr="0086295F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  </w:t>
      </w:r>
      <w:r w:rsidRPr="0086295F">
        <w:rPr>
          <w:sz w:val="28"/>
          <w:szCs w:val="24"/>
        </w:rPr>
        <w:t xml:space="preserve">комиссиям </w:t>
      </w:r>
      <w:r>
        <w:rPr>
          <w:sz w:val="28"/>
          <w:szCs w:val="24"/>
        </w:rPr>
        <w:t xml:space="preserve"> избирательных  участков №698- №715 </w:t>
      </w:r>
      <w:r w:rsidRPr="0086295F">
        <w:rPr>
          <w:sz w:val="28"/>
          <w:szCs w:val="24"/>
        </w:rPr>
        <w:t>обеспечить своевременное пред</w:t>
      </w:r>
      <w:r w:rsidR="00545B42">
        <w:rPr>
          <w:sz w:val="28"/>
          <w:szCs w:val="24"/>
        </w:rPr>
        <w:t>о</w:t>
      </w:r>
      <w:r w:rsidRPr="0086295F">
        <w:rPr>
          <w:sz w:val="28"/>
          <w:szCs w:val="24"/>
        </w:rPr>
        <w:t xml:space="preserve">ставление информации, </w:t>
      </w:r>
      <w:r>
        <w:rPr>
          <w:sz w:val="28"/>
          <w:szCs w:val="24"/>
        </w:rPr>
        <w:t>указан</w:t>
      </w:r>
      <w:r w:rsidRPr="0086295F">
        <w:rPr>
          <w:sz w:val="28"/>
          <w:szCs w:val="24"/>
        </w:rPr>
        <w:t>ной в Перечне, в территориальную избират</w:t>
      </w:r>
      <w:r>
        <w:rPr>
          <w:sz w:val="28"/>
          <w:szCs w:val="24"/>
        </w:rPr>
        <w:t>ельную комиссию Левокумского</w:t>
      </w:r>
      <w:r w:rsidRPr="0086295F">
        <w:rPr>
          <w:sz w:val="28"/>
          <w:szCs w:val="24"/>
        </w:rPr>
        <w:t xml:space="preserve"> района для её ввода в Государственную автоматизированную систему Российской Федерации «Выборы».</w:t>
      </w:r>
    </w:p>
    <w:p w:rsidR="0086295F" w:rsidRPr="0086295F" w:rsidRDefault="0086295F" w:rsidP="0086295F">
      <w:pPr>
        <w:widowControl/>
        <w:overflowPunct/>
        <w:ind w:firstLine="720"/>
        <w:jc w:val="both"/>
        <w:textAlignment w:val="auto"/>
        <w:rPr>
          <w:sz w:val="28"/>
          <w:szCs w:val="24"/>
        </w:rPr>
      </w:pPr>
    </w:p>
    <w:p w:rsidR="0086295F" w:rsidRPr="0086295F" w:rsidRDefault="0086295F" w:rsidP="0086295F">
      <w:pPr>
        <w:widowControl/>
        <w:overflowPunct/>
        <w:ind w:firstLine="720"/>
        <w:jc w:val="both"/>
        <w:textAlignment w:val="auto"/>
        <w:rPr>
          <w:sz w:val="28"/>
          <w:szCs w:val="24"/>
        </w:rPr>
      </w:pPr>
      <w:r>
        <w:rPr>
          <w:sz w:val="28"/>
          <w:szCs w:val="24"/>
        </w:rPr>
        <w:t>3</w:t>
      </w:r>
      <w:r w:rsidRPr="0086295F">
        <w:rPr>
          <w:sz w:val="28"/>
          <w:szCs w:val="24"/>
        </w:rPr>
        <w:t>. Территориальной избират</w:t>
      </w:r>
      <w:r>
        <w:rPr>
          <w:sz w:val="28"/>
          <w:szCs w:val="24"/>
        </w:rPr>
        <w:t>ельной комиссии Левокумского</w:t>
      </w:r>
      <w:r w:rsidRPr="0086295F">
        <w:rPr>
          <w:sz w:val="28"/>
          <w:szCs w:val="24"/>
        </w:rPr>
        <w:t xml:space="preserve"> района обеспечить своевременный ввод в </w:t>
      </w:r>
      <w:r w:rsidRPr="0086295F">
        <w:rPr>
          <w:sz w:val="28"/>
          <w:szCs w:val="24"/>
        </w:rPr>
        <w:t xml:space="preserve">Государственную автоматизированную систему Российской Федерации </w:t>
      </w:r>
      <w:r w:rsidRPr="0086295F">
        <w:rPr>
          <w:sz w:val="28"/>
          <w:szCs w:val="24"/>
        </w:rPr>
        <w:t>«Выборы» информации, представлен</w:t>
      </w:r>
      <w:r w:rsidR="00B06E3A">
        <w:rPr>
          <w:sz w:val="28"/>
          <w:szCs w:val="24"/>
        </w:rPr>
        <w:t>ные</w:t>
      </w:r>
      <w:r w:rsidRPr="0086295F">
        <w:rPr>
          <w:sz w:val="28"/>
          <w:szCs w:val="24"/>
        </w:rPr>
        <w:t xml:space="preserve"> участковыми избирательными комиссиями</w:t>
      </w:r>
      <w:r>
        <w:rPr>
          <w:sz w:val="28"/>
          <w:szCs w:val="24"/>
        </w:rPr>
        <w:t xml:space="preserve"> в соответствии с пунктом</w:t>
      </w:r>
      <w:r w:rsidRPr="0086295F">
        <w:rPr>
          <w:sz w:val="28"/>
          <w:szCs w:val="24"/>
        </w:rPr>
        <w:t xml:space="preserve"> 2 настоящего постановления, и передачу информации в избирательную комиссию Ставропольского края.</w:t>
      </w:r>
    </w:p>
    <w:p w:rsidR="0086295F" w:rsidRDefault="0086295F" w:rsidP="009F19FE">
      <w:pPr>
        <w:pStyle w:val="aa"/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084"/>
      </w:tblGrid>
      <w:tr w:rsidR="009F19FE" w:rsidRPr="00C67AE5" w:rsidTr="00B60E06">
        <w:tc>
          <w:tcPr>
            <w:tcW w:w="3082" w:type="dxa"/>
            <w:shd w:val="clear" w:color="auto" w:fill="auto"/>
          </w:tcPr>
          <w:p w:rsidR="009F19FE" w:rsidRPr="00C67AE5" w:rsidRDefault="009F19FE" w:rsidP="00D0236A">
            <w:pPr>
              <w:widowControl/>
              <w:overflowPunct/>
              <w:autoSpaceDE/>
              <w:autoSpaceDN/>
              <w:adjustRightInd/>
              <w:spacing w:after="200" w:line="288" w:lineRule="auto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9F19FE" w:rsidRPr="00C67AE5" w:rsidRDefault="009F19FE" w:rsidP="00B60E06">
            <w:pPr>
              <w:pStyle w:val="aa"/>
              <w:jc w:val="both"/>
              <w:rPr>
                <w:sz w:val="28"/>
                <w:szCs w:val="28"/>
              </w:rPr>
            </w:pPr>
          </w:p>
        </w:tc>
        <w:tc>
          <w:tcPr>
            <w:tcW w:w="3084" w:type="dxa"/>
            <w:shd w:val="clear" w:color="auto" w:fill="auto"/>
          </w:tcPr>
          <w:p w:rsidR="009F19FE" w:rsidRPr="00C67AE5" w:rsidRDefault="009F19FE" w:rsidP="00B60E06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</w:tbl>
    <w:p w:rsidR="00FC6D39" w:rsidRDefault="0086295F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F0AD2">
        <w:rPr>
          <w:sz w:val="28"/>
          <w:szCs w:val="28"/>
        </w:rPr>
        <w:t xml:space="preserve">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</w:p>
    <w:p w:rsidR="00FC6D39" w:rsidRDefault="0086295F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C6D39" w:rsidRPr="00FC6D39">
        <w:rPr>
          <w:sz w:val="28"/>
          <w:szCs w:val="28"/>
        </w:rPr>
        <w:t>.</w:t>
      </w:r>
      <w:r w:rsidR="00685082">
        <w:rPr>
          <w:sz w:val="28"/>
          <w:szCs w:val="28"/>
        </w:rPr>
        <w:t>1.</w:t>
      </w:r>
      <w:r w:rsidR="00FC6D39" w:rsidRPr="00FC6D39">
        <w:rPr>
          <w:sz w:val="28"/>
          <w:szCs w:val="28"/>
        </w:rPr>
        <w:t xml:space="preserve"> Направить настоящ</w:t>
      </w:r>
      <w:r w:rsidR="009F19FE">
        <w:rPr>
          <w:sz w:val="28"/>
          <w:szCs w:val="28"/>
        </w:rPr>
        <w:t xml:space="preserve">ее постановление </w:t>
      </w:r>
      <w:r w:rsidR="00FC6D39" w:rsidRPr="00FC6D3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избирательную комиссию Ставропольского края и </w:t>
      </w:r>
      <w:r w:rsidR="00FC6D39" w:rsidRPr="00FC6D39">
        <w:rPr>
          <w:sz w:val="28"/>
          <w:szCs w:val="28"/>
        </w:rPr>
        <w:t>участковые избирательн</w:t>
      </w:r>
      <w:r w:rsidR="00CF5F70">
        <w:rPr>
          <w:sz w:val="28"/>
          <w:szCs w:val="28"/>
        </w:rPr>
        <w:t>ые комиссии Левокумского района;</w:t>
      </w:r>
    </w:p>
    <w:p w:rsidR="00FC6D39" w:rsidRDefault="0086295F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FC6D39">
        <w:rPr>
          <w:sz w:val="28"/>
          <w:szCs w:val="28"/>
        </w:rPr>
        <w:t>.2.</w:t>
      </w:r>
      <w:r w:rsidR="00D0236A">
        <w:rPr>
          <w:sz w:val="28"/>
          <w:szCs w:val="28"/>
        </w:rPr>
        <w:t xml:space="preserve"> </w:t>
      </w:r>
      <w:r w:rsidR="00FC6D39">
        <w:rPr>
          <w:sz w:val="28"/>
          <w:szCs w:val="28"/>
        </w:rPr>
        <w:t>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 w:rsidR="00FC6D39">
        <w:rPr>
          <w:bCs/>
          <w:sz w:val="28"/>
          <w:szCs w:val="28"/>
        </w:rPr>
        <w:t>никационной  сети</w:t>
      </w:r>
      <w:proofErr w:type="gramEnd"/>
      <w:r w:rsidR="00FC6D39">
        <w:rPr>
          <w:bCs/>
          <w:sz w:val="28"/>
          <w:szCs w:val="28"/>
        </w:rPr>
        <w:t xml:space="preserve"> «Интернет».</w:t>
      </w:r>
    </w:p>
    <w:p w:rsidR="00575268" w:rsidRDefault="00575268" w:rsidP="00A07265">
      <w:pPr>
        <w:pStyle w:val="210"/>
        <w:spacing w:before="0"/>
        <w:ind w:firstLine="709"/>
        <w:jc w:val="both"/>
      </w:pPr>
    </w:p>
    <w:p w:rsidR="00685082" w:rsidRDefault="00B06E3A" w:rsidP="00A07265">
      <w:pPr>
        <w:pStyle w:val="210"/>
        <w:spacing w:before="0"/>
        <w:ind w:firstLine="709"/>
        <w:jc w:val="both"/>
      </w:pPr>
      <w:r>
        <w:t>5. Контроль за выполнением</w:t>
      </w:r>
      <w:r w:rsidR="0086295F">
        <w:t xml:space="preserve"> настоящего постановления возложить на председателя территориальной избирательной комиссии Левокумского района Лазареву Е.Л.</w:t>
      </w:r>
    </w:p>
    <w:p w:rsidR="0086295F" w:rsidRDefault="0086295F" w:rsidP="00A07265">
      <w:pPr>
        <w:pStyle w:val="210"/>
        <w:spacing w:before="0"/>
        <w:ind w:firstLine="709"/>
        <w:jc w:val="both"/>
      </w:pPr>
    </w:p>
    <w:p w:rsidR="0086295F" w:rsidRDefault="0086295F" w:rsidP="00A07265">
      <w:pPr>
        <w:pStyle w:val="210"/>
        <w:spacing w:before="0"/>
        <w:ind w:firstLine="709"/>
        <w:jc w:val="both"/>
      </w:pPr>
    </w:p>
    <w:p w:rsidR="0086295F" w:rsidRDefault="0086295F" w:rsidP="00A07265">
      <w:pPr>
        <w:pStyle w:val="210"/>
        <w:spacing w:before="0"/>
        <w:ind w:firstLine="709"/>
        <w:jc w:val="both"/>
      </w:pPr>
      <w:bookmarkStart w:id="0" w:name="_GoBack"/>
      <w:bookmarkEnd w:id="0"/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Default="00B06E3A" w:rsidP="0098785F">
      <w:pPr>
        <w:pStyle w:val="210"/>
        <w:spacing w:before="0"/>
        <w:jc w:val="both"/>
      </w:pPr>
    </w:p>
    <w:p w:rsidR="00B06E3A" w:rsidRPr="00B06E3A" w:rsidRDefault="00B06E3A" w:rsidP="00B06E3A">
      <w:pPr>
        <w:jc w:val="right"/>
        <w:rPr>
          <w:sz w:val="28"/>
          <w:szCs w:val="28"/>
        </w:rPr>
      </w:pPr>
      <w:r w:rsidRPr="00B06E3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 </w:t>
      </w:r>
    </w:p>
    <w:p w:rsidR="00B06E3A" w:rsidRPr="00B06E3A" w:rsidRDefault="00B06E3A" w:rsidP="00B06E3A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B06E3A">
        <w:rPr>
          <w:sz w:val="28"/>
          <w:szCs w:val="28"/>
        </w:rPr>
        <w:t>к постановлению территориальной</w:t>
      </w:r>
    </w:p>
    <w:p w:rsidR="00B06E3A" w:rsidRPr="00B06E3A" w:rsidRDefault="00B06E3A" w:rsidP="00B06E3A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B06E3A">
        <w:rPr>
          <w:sz w:val="28"/>
          <w:szCs w:val="28"/>
        </w:rPr>
        <w:t xml:space="preserve"> избирательной комиссии</w:t>
      </w:r>
    </w:p>
    <w:p w:rsidR="00B06E3A" w:rsidRPr="00B06E3A" w:rsidRDefault="00B06E3A" w:rsidP="00B06E3A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B06E3A">
        <w:rPr>
          <w:sz w:val="28"/>
          <w:szCs w:val="28"/>
        </w:rPr>
        <w:t xml:space="preserve">Левокумского района </w:t>
      </w:r>
    </w:p>
    <w:p w:rsidR="00B06E3A" w:rsidRPr="00B06E3A" w:rsidRDefault="00B06E3A" w:rsidP="00B06E3A">
      <w:pPr>
        <w:overflowPunct/>
        <w:adjustRightInd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от 14.08.2020 № 103/925</w:t>
      </w:r>
    </w:p>
    <w:p w:rsidR="00B06E3A" w:rsidRDefault="00B06E3A" w:rsidP="00B06E3A">
      <w:pPr>
        <w:pStyle w:val="210"/>
        <w:spacing w:before="0"/>
        <w:jc w:val="right"/>
      </w:pPr>
    </w:p>
    <w:p w:rsidR="00B06E3A" w:rsidRDefault="00B06E3A" w:rsidP="00B06E3A">
      <w:pPr>
        <w:widowControl/>
        <w:overflowPunct/>
        <w:autoSpaceDE/>
        <w:autoSpaceDN/>
        <w:adjustRightInd/>
        <w:spacing w:line="240" w:lineRule="exact"/>
        <w:ind w:firstLine="851"/>
        <w:jc w:val="center"/>
        <w:textAlignment w:val="auto"/>
        <w:rPr>
          <w:sz w:val="28"/>
          <w:szCs w:val="24"/>
        </w:rPr>
      </w:pPr>
    </w:p>
    <w:p w:rsidR="00B06E3A" w:rsidRPr="0086295F" w:rsidRDefault="00B06E3A" w:rsidP="00B06E3A">
      <w:pPr>
        <w:widowControl/>
        <w:overflowPunct/>
        <w:autoSpaceDE/>
        <w:autoSpaceDN/>
        <w:adjustRightInd/>
        <w:spacing w:line="240" w:lineRule="exact"/>
        <w:ind w:firstLine="851"/>
        <w:jc w:val="center"/>
        <w:textAlignment w:val="auto"/>
        <w:rPr>
          <w:sz w:val="28"/>
          <w:szCs w:val="24"/>
        </w:rPr>
      </w:pPr>
      <w:r w:rsidRPr="00B06E3A">
        <w:rPr>
          <w:sz w:val="28"/>
          <w:szCs w:val="24"/>
        </w:rPr>
        <w:t xml:space="preserve">Перечень </w:t>
      </w:r>
    </w:p>
    <w:p w:rsidR="00B06E3A" w:rsidRDefault="00B06E3A" w:rsidP="00B06E3A">
      <w:pPr>
        <w:widowControl/>
        <w:overflowPunct/>
        <w:autoSpaceDE/>
        <w:autoSpaceDN/>
        <w:adjustRightInd/>
        <w:spacing w:line="240" w:lineRule="exact"/>
        <w:ind w:firstLine="851"/>
        <w:jc w:val="center"/>
        <w:textAlignment w:val="auto"/>
        <w:rPr>
          <w:sz w:val="28"/>
          <w:szCs w:val="28"/>
        </w:rPr>
      </w:pPr>
      <w:r w:rsidRPr="0086295F">
        <w:rPr>
          <w:sz w:val="28"/>
          <w:szCs w:val="24"/>
        </w:rPr>
        <w:t xml:space="preserve">данных об открытии помещений для голосования, предварительных сведений </w:t>
      </w:r>
      <w:r>
        <w:rPr>
          <w:sz w:val="28"/>
          <w:szCs w:val="24"/>
        </w:rPr>
        <w:t xml:space="preserve">об участии </w:t>
      </w:r>
      <w:proofErr w:type="gramStart"/>
      <w:r>
        <w:rPr>
          <w:sz w:val="28"/>
          <w:szCs w:val="24"/>
        </w:rPr>
        <w:t xml:space="preserve">избирателей </w:t>
      </w:r>
      <w:r w:rsidRPr="0086295F">
        <w:rPr>
          <w:sz w:val="28"/>
          <w:szCs w:val="24"/>
        </w:rPr>
        <w:t xml:space="preserve"> </w:t>
      </w:r>
      <w:r w:rsidRPr="008C2296">
        <w:rPr>
          <w:sz w:val="28"/>
          <w:szCs w:val="28"/>
        </w:rPr>
        <w:t>в</w:t>
      </w:r>
      <w:proofErr w:type="gramEnd"/>
      <w:r w:rsidRPr="008C2296">
        <w:rPr>
          <w:sz w:val="28"/>
          <w:szCs w:val="28"/>
        </w:rPr>
        <w:t xml:space="preserve"> выборах в представительный орган Левокумского муниципального округа Ставропольского края первого созыва</w:t>
      </w:r>
    </w:p>
    <w:p w:rsidR="00B06E3A" w:rsidRDefault="00B06E3A" w:rsidP="00B06E3A">
      <w:pPr>
        <w:widowControl/>
        <w:overflowPunct/>
        <w:autoSpaceDE/>
        <w:autoSpaceDN/>
        <w:adjustRightInd/>
        <w:spacing w:line="240" w:lineRule="exact"/>
        <w:ind w:firstLine="851"/>
        <w:jc w:val="center"/>
        <w:textAlignment w:val="auto"/>
        <w:rPr>
          <w:sz w:val="28"/>
          <w:szCs w:val="24"/>
        </w:rPr>
      </w:pPr>
      <w:r w:rsidRPr="008C2296">
        <w:rPr>
          <w:sz w:val="28"/>
          <w:szCs w:val="28"/>
        </w:rPr>
        <w:t xml:space="preserve"> и графике их пред</w:t>
      </w:r>
      <w:r w:rsidR="00545B42">
        <w:rPr>
          <w:sz w:val="28"/>
          <w:szCs w:val="28"/>
        </w:rPr>
        <w:t>о</w:t>
      </w:r>
      <w:r w:rsidRPr="008C2296">
        <w:rPr>
          <w:sz w:val="28"/>
          <w:szCs w:val="28"/>
        </w:rPr>
        <w:t>ставления</w:t>
      </w:r>
      <w:r>
        <w:rPr>
          <w:sz w:val="28"/>
          <w:szCs w:val="28"/>
        </w:rPr>
        <w:t xml:space="preserve">  </w:t>
      </w:r>
    </w:p>
    <w:p w:rsidR="00B06E3A" w:rsidRPr="00B06E3A" w:rsidRDefault="00B06E3A" w:rsidP="00B06E3A">
      <w:pPr>
        <w:widowControl/>
        <w:overflowPunct/>
        <w:autoSpaceDE/>
        <w:autoSpaceDN/>
        <w:adjustRightInd/>
        <w:spacing w:line="240" w:lineRule="exact"/>
        <w:ind w:firstLine="851"/>
        <w:jc w:val="center"/>
        <w:textAlignment w:val="auto"/>
        <w:rPr>
          <w:sz w:val="28"/>
          <w:szCs w:val="24"/>
        </w:rPr>
      </w:pPr>
    </w:p>
    <w:p w:rsidR="00B06E3A" w:rsidRPr="00B06E3A" w:rsidRDefault="00B06E3A" w:rsidP="00B06E3A">
      <w:pPr>
        <w:widowControl/>
        <w:overflowPunct/>
        <w:autoSpaceDE/>
        <w:autoSpaceDN/>
        <w:adjustRightInd/>
        <w:ind w:firstLine="851"/>
        <w:jc w:val="center"/>
        <w:textAlignment w:val="auto"/>
        <w:rPr>
          <w:sz w:val="28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5136"/>
        <w:gridCol w:w="3402"/>
      </w:tblGrid>
      <w:tr w:rsidR="00B06E3A" w:rsidRPr="00B06E3A" w:rsidTr="00545B42">
        <w:tc>
          <w:tcPr>
            <w:tcW w:w="926" w:type="dxa"/>
          </w:tcPr>
          <w:p w:rsidR="00B06E3A" w:rsidRPr="00B06E3A" w:rsidRDefault="00B06E3A" w:rsidP="00545B4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06E3A">
              <w:rPr>
                <w:sz w:val="28"/>
                <w:szCs w:val="28"/>
              </w:rPr>
              <w:t>№</w:t>
            </w:r>
          </w:p>
          <w:p w:rsidR="00B06E3A" w:rsidRPr="00B06E3A" w:rsidRDefault="00B06E3A" w:rsidP="00545B4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06E3A">
              <w:rPr>
                <w:sz w:val="28"/>
                <w:szCs w:val="28"/>
              </w:rPr>
              <w:t>п/п</w:t>
            </w:r>
          </w:p>
        </w:tc>
        <w:tc>
          <w:tcPr>
            <w:tcW w:w="5136" w:type="dxa"/>
          </w:tcPr>
          <w:p w:rsidR="00B06E3A" w:rsidRPr="00B06E3A" w:rsidRDefault="00B06E3A" w:rsidP="00545B4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06E3A">
              <w:rPr>
                <w:sz w:val="28"/>
                <w:szCs w:val="28"/>
              </w:rPr>
              <w:t>Информация</w:t>
            </w:r>
          </w:p>
        </w:tc>
        <w:tc>
          <w:tcPr>
            <w:tcW w:w="3402" w:type="dxa"/>
          </w:tcPr>
          <w:p w:rsidR="00545B42" w:rsidRPr="00545B42" w:rsidRDefault="00B06E3A" w:rsidP="00B06E3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06E3A">
              <w:rPr>
                <w:sz w:val="28"/>
                <w:szCs w:val="28"/>
              </w:rPr>
              <w:t>Время</w:t>
            </w:r>
          </w:p>
          <w:p w:rsidR="00545B42" w:rsidRPr="00545B42" w:rsidRDefault="00B06E3A" w:rsidP="00B06E3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06E3A">
              <w:rPr>
                <w:sz w:val="28"/>
                <w:szCs w:val="28"/>
              </w:rPr>
              <w:t xml:space="preserve"> пред</w:t>
            </w:r>
            <w:r w:rsidR="00545B42" w:rsidRPr="00545B42">
              <w:rPr>
                <w:sz w:val="28"/>
                <w:szCs w:val="28"/>
              </w:rPr>
              <w:t>о</w:t>
            </w:r>
            <w:r w:rsidRPr="00B06E3A">
              <w:rPr>
                <w:sz w:val="28"/>
                <w:szCs w:val="28"/>
              </w:rPr>
              <w:t xml:space="preserve">ставления данных </w:t>
            </w:r>
            <w:r w:rsidR="00545B42" w:rsidRPr="00545B42">
              <w:rPr>
                <w:sz w:val="28"/>
                <w:szCs w:val="28"/>
              </w:rPr>
              <w:t>УИК</w:t>
            </w:r>
            <w:r w:rsidRPr="00545B42">
              <w:rPr>
                <w:sz w:val="28"/>
                <w:szCs w:val="28"/>
              </w:rPr>
              <w:t xml:space="preserve"> избирательных участков </w:t>
            </w:r>
          </w:p>
          <w:p w:rsidR="00B06E3A" w:rsidRPr="00545B42" w:rsidRDefault="00B06E3A" w:rsidP="00B06E3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45B42">
              <w:rPr>
                <w:sz w:val="28"/>
                <w:szCs w:val="28"/>
              </w:rPr>
              <w:t>№</w:t>
            </w:r>
            <w:r w:rsidR="00545B42" w:rsidRPr="00545B42">
              <w:rPr>
                <w:sz w:val="28"/>
                <w:szCs w:val="28"/>
              </w:rPr>
              <w:t xml:space="preserve"> </w:t>
            </w:r>
            <w:r w:rsidRPr="00545B42">
              <w:rPr>
                <w:sz w:val="28"/>
                <w:szCs w:val="28"/>
              </w:rPr>
              <w:t>698-№715</w:t>
            </w:r>
            <w:r w:rsidRPr="00B06E3A">
              <w:rPr>
                <w:sz w:val="28"/>
                <w:szCs w:val="28"/>
              </w:rPr>
              <w:t xml:space="preserve"> </w:t>
            </w:r>
          </w:p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 w:rsidR="00B06E3A" w:rsidRPr="00B06E3A" w:rsidTr="00B06E3A">
        <w:tc>
          <w:tcPr>
            <w:tcW w:w="926" w:type="dxa"/>
          </w:tcPr>
          <w:p w:rsidR="00B06E3A" w:rsidRPr="00545B42" w:rsidRDefault="00B06E3A" w:rsidP="00B06E3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45B42">
              <w:rPr>
                <w:sz w:val="28"/>
                <w:szCs w:val="28"/>
              </w:rPr>
              <w:t>1</w:t>
            </w:r>
          </w:p>
        </w:tc>
        <w:tc>
          <w:tcPr>
            <w:tcW w:w="5136" w:type="dxa"/>
          </w:tcPr>
          <w:p w:rsidR="00B06E3A" w:rsidRPr="00545B42" w:rsidRDefault="00B06E3A" w:rsidP="00B06E3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545B42">
              <w:rPr>
                <w:sz w:val="28"/>
                <w:szCs w:val="28"/>
              </w:rPr>
              <w:t>Данные о готовности избирательного участка</w:t>
            </w:r>
          </w:p>
          <w:p w:rsidR="00545B42" w:rsidRPr="00545B42" w:rsidRDefault="00545B42" w:rsidP="00B06E3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06E3A" w:rsidRPr="00545B42" w:rsidRDefault="00B06E3A" w:rsidP="00B06E3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B06E3A" w:rsidRPr="00545B42" w:rsidRDefault="00B06E3A" w:rsidP="00B06E3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45B42">
              <w:rPr>
                <w:sz w:val="28"/>
                <w:szCs w:val="28"/>
              </w:rPr>
              <w:t xml:space="preserve">7.30 </w:t>
            </w:r>
          </w:p>
        </w:tc>
      </w:tr>
      <w:tr w:rsidR="00B06E3A" w:rsidRPr="00B06E3A" w:rsidTr="00B06E3A">
        <w:tc>
          <w:tcPr>
            <w:tcW w:w="926" w:type="dxa"/>
          </w:tcPr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45B42">
              <w:rPr>
                <w:sz w:val="28"/>
                <w:szCs w:val="28"/>
              </w:rPr>
              <w:t>2</w:t>
            </w:r>
          </w:p>
        </w:tc>
        <w:tc>
          <w:tcPr>
            <w:tcW w:w="5136" w:type="dxa"/>
          </w:tcPr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06E3A">
              <w:rPr>
                <w:sz w:val="28"/>
                <w:szCs w:val="28"/>
              </w:rPr>
              <w:t>Данные об открытии помещений для голосования (если помещение не открыто указывается причина):</w:t>
            </w:r>
          </w:p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06E3A">
              <w:rPr>
                <w:sz w:val="28"/>
                <w:szCs w:val="28"/>
              </w:rPr>
              <w:t xml:space="preserve">- номер </w:t>
            </w:r>
            <w:proofErr w:type="gramStart"/>
            <w:r w:rsidRPr="00B06E3A">
              <w:rPr>
                <w:sz w:val="28"/>
                <w:szCs w:val="28"/>
              </w:rPr>
              <w:t>избирательного  участка</w:t>
            </w:r>
            <w:proofErr w:type="gramEnd"/>
            <w:r w:rsidRPr="00B06E3A">
              <w:rPr>
                <w:sz w:val="28"/>
                <w:szCs w:val="28"/>
              </w:rPr>
              <w:t>;</w:t>
            </w:r>
          </w:p>
          <w:p w:rsidR="00B06E3A" w:rsidRPr="00545B42" w:rsidRDefault="00B06E3A" w:rsidP="00B06E3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06E3A">
              <w:rPr>
                <w:sz w:val="28"/>
                <w:szCs w:val="28"/>
              </w:rPr>
              <w:t>- число включенных в списки избирателей</w:t>
            </w:r>
          </w:p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45B42">
              <w:rPr>
                <w:sz w:val="28"/>
                <w:szCs w:val="28"/>
              </w:rPr>
              <w:t>8.</w:t>
            </w:r>
            <w:r w:rsidRPr="00B06E3A">
              <w:rPr>
                <w:sz w:val="28"/>
                <w:szCs w:val="28"/>
              </w:rPr>
              <w:t>00</w:t>
            </w:r>
          </w:p>
        </w:tc>
      </w:tr>
      <w:tr w:rsidR="00B06E3A" w:rsidRPr="00B06E3A" w:rsidTr="00B06E3A">
        <w:tc>
          <w:tcPr>
            <w:tcW w:w="926" w:type="dxa"/>
          </w:tcPr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45B42">
              <w:rPr>
                <w:sz w:val="28"/>
                <w:szCs w:val="28"/>
              </w:rPr>
              <w:t>3</w:t>
            </w:r>
          </w:p>
        </w:tc>
        <w:tc>
          <w:tcPr>
            <w:tcW w:w="5136" w:type="dxa"/>
          </w:tcPr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06E3A">
              <w:rPr>
                <w:sz w:val="28"/>
                <w:szCs w:val="28"/>
              </w:rPr>
              <w:t>Предварительные сведения об участии избирателей в выборах:</w:t>
            </w:r>
          </w:p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06E3A">
              <w:rPr>
                <w:sz w:val="28"/>
                <w:szCs w:val="28"/>
              </w:rPr>
              <w:t>- номер избирательного участка;</w:t>
            </w:r>
          </w:p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06E3A">
              <w:rPr>
                <w:sz w:val="28"/>
                <w:szCs w:val="28"/>
              </w:rPr>
              <w:t>- число избирателей, включенных в списки избирателей на момент представления сведений;</w:t>
            </w:r>
          </w:p>
          <w:p w:rsidR="00B06E3A" w:rsidRPr="00545B42" w:rsidRDefault="00B06E3A" w:rsidP="00B06E3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06E3A">
              <w:rPr>
                <w:sz w:val="28"/>
                <w:szCs w:val="28"/>
              </w:rPr>
              <w:t>- число избирателей, получивших избирательный бюллетень</w:t>
            </w:r>
          </w:p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45B42">
              <w:rPr>
                <w:sz w:val="28"/>
                <w:szCs w:val="28"/>
              </w:rPr>
              <w:t>10.00</w:t>
            </w:r>
          </w:p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45B42">
              <w:rPr>
                <w:sz w:val="28"/>
                <w:szCs w:val="28"/>
              </w:rPr>
              <w:t>12.00</w:t>
            </w:r>
          </w:p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45B42">
              <w:rPr>
                <w:sz w:val="28"/>
                <w:szCs w:val="28"/>
              </w:rPr>
              <w:t>15.00</w:t>
            </w:r>
          </w:p>
          <w:p w:rsidR="00B06E3A" w:rsidRPr="00B06E3A" w:rsidRDefault="00B06E3A" w:rsidP="00B06E3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45B42">
              <w:rPr>
                <w:sz w:val="28"/>
                <w:szCs w:val="28"/>
              </w:rPr>
              <w:t>18.</w:t>
            </w:r>
            <w:r w:rsidRPr="00B06E3A">
              <w:rPr>
                <w:sz w:val="28"/>
                <w:szCs w:val="28"/>
              </w:rPr>
              <w:t>00</w:t>
            </w:r>
          </w:p>
        </w:tc>
      </w:tr>
    </w:tbl>
    <w:p w:rsidR="00B06E3A" w:rsidRPr="00B06E3A" w:rsidRDefault="00B06E3A" w:rsidP="00B06E3A">
      <w:pPr>
        <w:widowControl/>
        <w:tabs>
          <w:tab w:val="left" w:pos="3060"/>
        </w:tabs>
        <w:overflowPunct/>
        <w:autoSpaceDE/>
        <w:autoSpaceDN/>
        <w:adjustRightInd/>
        <w:ind w:firstLine="851"/>
        <w:jc w:val="both"/>
        <w:textAlignment w:val="auto"/>
        <w:rPr>
          <w:sz w:val="28"/>
          <w:szCs w:val="24"/>
        </w:rPr>
      </w:pPr>
    </w:p>
    <w:p w:rsidR="00B06E3A" w:rsidRDefault="00B06E3A" w:rsidP="0098785F">
      <w:pPr>
        <w:pStyle w:val="210"/>
        <w:spacing w:before="0"/>
        <w:jc w:val="both"/>
      </w:pPr>
    </w:p>
    <w:sectPr w:rsidR="00B06E3A" w:rsidSect="0086295F">
      <w:pgSz w:w="11906" w:h="16838"/>
      <w:pgMar w:top="1134" w:right="566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84</cp:revision>
  <cp:lastPrinted>2020-08-17T16:15:00Z</cp:lastPrinted>
  <dcterms:created xsi:type="dcterms:W3CDTF">2011-12-12T11:35:00Z</dcterms:created>
  <dcterms:modified xsi:type="dcterms:W3CDTF">2020-08-17T16:15:00Z</dcterms:modified>
</cp:coreProperties>
</file>