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Pr="00575268" w:rsidRDefault="00035752" w:rsidP="0098785F">
      <w:pPr>
        <w:pStyle w:val="210"/>
        <w:spacing w:before="0"/>
        <w:rPr>
          <w:color w:val="262626" w:themeColor="text1" w:themeTint="D9"/>
        </w:rPr>
      </w:pPr>
      <w:r>
        <w:t>10 августа</w:t>
      </w:r>
      <w:r w:rsidR="007C51FB">
        <w:t xml:space="preserve"> </w:t>
      </w:r>
      <w:r w:rsidR="007A3A57">
        <w:t>2020</w:t>
      </w:r>
      <w:r w:rsidR="0098785F">
        <w:t xml:space="preserve"> </w:t>
      </w:r>
      <w:r w:rsidR="0098785F" w:rsidRPr="00575268">
        <w:rPr>
          <w:color w:val="262626" w:themeColor="text1" w:themeTint="D9"/>
        </w:rPr>
        <w:t xml:space="preserve">года                        </w:t>
      </w:r>
      <w:proofErr w:type="spellStart"/>
      <w:r w:rsidR="007A3A57" w:rsidRPr="00575268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575268">
        <w:rPr>
          <w:color w:val="262626" w:themeColor="text1" w:themeTint="D9"/>
          <w:sz w:val="20"/>
        </w:rPr>
        <w:t xml:space="preserve">                           </w:t>
      </w:r>
      <w:r w:rsidR="000B63EE" w:rsidRPr="00575268">
        <w:rPr>
          <w:color w:val="262626" w:themeColor="text1" w:themeTint="D9"/>
          <w:sz w:val="20"/>
        </w:rPr>
        <w:t xml:space="preserve">        </w:t>
      </w:r>
      <w:r w:rsidR="007A3A57" w:rsidRPr="00575268">
        <w:rPr>
          <w:color w:val="262626" w:themeColor="text1" w:themeTint="D9"/>
          <w:sz w:val="20"/>
        </w:rPr>
        <w:t xml:space="preserve">  </w:t>
      </w:r>
      <w:r w:rsidR="005245CB" w:rsidRPr="00575268">
        <w:rPr>
          <w:color w:val="262626" w:themeColor="text1" w:themeTint="D9"/>
          <w:sz w:val="20"/>
        </w:rPr>
        <w:t xml:space="preserve">    </w:t>
      </w:r>
      <w:r w:rsidR="007A3A57" w:rsidRPr="00575268">
        <w:rPr>
          <w:color w:val="262626" w:themeColor="text1" w:themeTint="D9"/>
          <w:sz w:val="20"/>
        </w:rPr>
        <w:t xml:space="preserve">     </w:t>
      </w:r>
      <w:r w:rsidR="0098785F" w:rsidRPr="00575268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102</w:t>
      </w:r>
      <w:r w:rsidR="006906CD" w:rsidRPr="00575268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921</w:t>
      </w:r>
      <w:r w:rsidR="007A3A57" w:rsidRPr="00575268">
        <w:rPr>
          <w:color w:val="262626" w:themeColor="text1" w:themeTint="D9"/>
        </w:rPr>
        <w:t xml:space="preserve"> </w:t>
      </w:r>
    </w:p>
    <w:p w:rsidR="0098785F" w:rsidRPr="0098785F" w:rsidRDefault="0098785F" w:rsidP="0098785F">
      <w:pPr>
        <w:pStyle w:val="210"/>
        <w:spacing w:before="0"/>
        <w:jc w:val="center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8785F" w:rsidRPr="00CC0B04" w:rsidRDefault="000B63EE" w:rsidP="007B4F66">
      <w:pPr>
        <w:spacing w:line="240" w:lineRule="exact"/>
        <w:jc w:val="both"/>
        <w:rPr>
          <w:sz w:val="28"/>
          <w:szCs w:val="28"/>
          <w:vertAlign w:val="superscript"/>
        </w:rPr>
      </w:pPr>
      <w:r w:rsidRPr="000B63EE">
        <w:rPr>
          <w:sz w:val="28"/>
          <w:szCs w:val="28"/>
        </w:rPr>
        <w:t>Об уполномоченных по составлению протоколов об административных правонарушениях при подготовке и проведении выборов в пр</w:t>
      </w:r>
      <w:r>
        <w:rPr>
          <w:sz w:val="28"/>
          <w:szCs w:val="28"/>
        </w:rPr>
        <w:t xml:space="preserve">едставительный орган </w:t>
      </w:r>
      <w:proofErr w:type="gramStart"/>
      <w:r>
        <w:rPr>
          <w:sz w:val="28"/>
          <w:szCs w:val="28"/>
        </w:rPr>
        <w:t xml:space="preserve">Левокумского </w:t>
      </w:r>
      <w:r w:rsidRPr="000B63EE">
        <w:rPr>
          <w:sz w:val="28"/>
          <w:szCs w:val="28"/>
        </w:rPr>
        <w:t xml:space="preserve"> муниципального</w:t>
      </w:r>
      <w:proofErr w:type="gramEnd"/>
      <w:r w:rsidRPr="000B63EE">
        <w:rPr>
          <w:sz w:val="28"/>
          <w:szCs w:val="28"/>
        </w:rPr>
        <w:t xml:space="preserve"> округа Ставропольского края первого созыва</w:t>
      </w:r>
      <w:r>
        <w:rPr>
          <w:sz w:val="28"/>
          <w:szCs w:val="28"/>
        </w:rPr>
        <w:t xml:space="preserve"> </w:t>
      </w:r>
    </w:p>
    <w:p w:rsidR="007C51FB" w:rsidRDefault="007C51FB" w:rsidP="008365B2">
      <w:pPr>
        <w:ind w:firstLine="709"/>
        <w:jc w:val="both"/>
        <w:rPr>
          <w:sz w:val="28"/>
          <w:szCs w:val="28"/>
          <w:highlight w:val="yellow"/>
        </w:rPr>
      </w:pPr>
    </w:p>
    <w:p w:rsidR="000B63EE" w:rsidRDefault="007B4F66" w:rsidP="00A07265">
      <w:pPr>
        <w:pStyle w:val="210"/>
        <w:spacing w:before="0"/>
        <w:ind w:firstLine="709"/>
        <w:jc w:val="both"/>
      </w:pPr>
      <w:r>
        <w:t xml:space="preserve">  </w:t>
      </w:r>
    </w:p>
    <w:p w:rsidR="0098785F" w:rsidRDefault="005245CB" w:rsidP="005245CB">
      <w:pPr>
        <w:pStyle w:val="210"/>
        <w:spacing w:before="0"/>
        <w:ind w:firstLine="709"/>
        <w:jc w:val="both"/>
      </w:pPr>
      <w:r>
        <w:rPr>
          <w:rFonts w:eastAsia="Calibri"/>
          <w:szCs w:val="28"/>
          <w:lang w:eastAsia="en-US"/>
        </w:rPr>
        <w:t xml:space="preserve">  </w:t>
      </w:r>
      <w:r w:rsidR="000B63EE" w:rsidRPr="000B63EE">
        <w:rPr>
          <w:rFonts w:eastAsia="Calibri"/>
          <w:szCs w:val="28"/>
          <w:lang w:eastAsia="en-US"/>
        </w:rPr>
        <w:t>В</w:t>
      </w:r>
      <w:r w:rsidR="00F045D4">
        <w:rPr>
          <w:rFonts w:eastAsia="Calibri"/>
          <w:szCs w:val="28"/>
          <w:lang w:eastAsia="en-US"/>
        </w:rPr>
        <w:t xml:space="preserve">  </w:t>
      </w:r>
      <w:r w:rsidR="000B63EE" w:rsidRPr="000B63EE">
        <w:rPr>
          <w:rFonts w:eastAsia="Calibri"/>
          <w:szCs w:val="28"/>
          <w:lang w:eastAsia="en-US"/>
        </w:rPr>
        <w:t>соответствии</w:t>
      </w:r>
      <w:r w:rsidR="00F045D4">
        <w:rPr>
          <w:rFonts w:eastAsia="Calibri"/>
          <w:szCs w:val="28"/>
          <w:lang w:eastAsia="en-US"/>
        </w:rPr>
        <w:t xml:space="preserve"> </w:t>
      </w:r>
      <w:r w:rsidR="000B63EE" w:rsidRPr="000B63EE">
        <w:rPr>
          <w:rFonts w:eastAsia="Calibri"/>
          <w:szCs w:val="28"/>
          <w:lang w:eastAsia="en-US"/>
        </w:rPr>
        <w:t xml:space="preserve"> с</w:t>
      </w:r>
      <w:r w:rsidR="00F045D4">
        <w:rPr>
          <w:rFonts w:eastAsia="Calibri"/>
          <w:szCs w:val="28"/>
          <w:lang w:eastAsia="en-US"/>
        </w:rPr>
        <w:t xml:space="preserve"> </w:t>
      </w:r>
      <w:r w:rsidR="000B63EE" w:rsidRPr="000B63EE">
        <w:rPr>
          <w:rFonts w:eastAsia="Calibri"/>
          <w:szCs w:val="28"/>
          <w:lang w:eastAsia="en-US"/>
        </w:rPr>
        <w:t xml:space="preserve"> </w:t>
      </w:r>
      <w:hyperlink r:id="rId5" w:history="1">
        <w:r w:rsidR="000B63EE" w:rsidRPr="000B63EE">
          <w:rPr>
            <w:rFonts w:eastAsia="Calibri"/>
            <w:szCs w:val="28"/>
            <w:lang w:eastAsia="en-US"/>
          </w:rPr>
          <w:t xml:space="preserve">пунктом </w:t>
        </w:r>
        <w:r w:rsidR="00F045D4">
          <w:rPr>
            <w:rFonts w:eastAsia="Calibri"/>
            <w:szCs w:val="28"/>
            <w:lang w:eastAsia="en-US"/>
          </w:rPr>
          <w:t xml:space="preserve"> </w:t>
        </w:r>
        <w:r w:rsidR="000B63EE" w:rsidRPr="000B63EE">
          <w:rPr>
            <w:rFonts w:eastAsia="Calibri"/>
            <w:szCs w:val="28"/>
            <w:lang w:eastAsia="en-US"/>
          </w:rPr>
          <w:t xml:space="preserve">21.2 статьи </w:t>
        </w:r>
        <w:r w:rsidR="00F045D4">
          <w:rPr>
            <w:rFonts w:eastAsia="Calibri"/>
            <w:szCs w:val="28"/>
            <w:lang w:eastAsia="en-US"/>
          </w:rPr>
          <w:t xml:space="preserve"> </w:t>
        </w:r>
        <w:r w:rsidR="000B63EE" w:rsidRPr="000B63EE">
          <w:rPr>
            <w:rFonts w:eastAsia="Calibri"/>
            <w:szCs w:val="28"/>
            <w:lang w:eastAsia="en-US"/>
          </w:rPr>
          <w:t>29</w:t>
        </w:r>
      </w:hyperlink>
      <w:r w:rsidR="00F045D4">
        <w:rPr>
          <w:rFonts w:eastAsia="Calibri"/>
          <w:szCs w:val="28"/>
          <w:lang w:eastAsia="en-US"/>
        </w:rPr>
        <w:t xml:space="preserve"> </w:t>
      </w:r>
      <w:r w:rsidR="000B63EE" w:rsidRPr="000B63EE">
        <w:rPr>
          <w:rFonts w:eastAsia="Calibri"/>
          <w:szCs w:val="28"/>
          <w:lang w:eastAsia="en-US"/>
        </w:rPr>
        <w:t xml:space="preserve"> Федерального </w:t>
      </w:r>
      <w:r w:rsidR="00F045D4">
        <w:rPr>
          <w:rFonts w:eastAsia="Calibri"/>
          <w:szCs w:val="28"/>
          <w:lang w:eastAsia="en-US"/>
        </w:rPr>
        <w:t xml:space="preserve"> </w:t>
      </w:r>
      <w:r w:rsidR="000B63EE" w:rsidRPr="000B63EE">
        <w:rPr>
          <w:rFonts w:eastAsia="Calibri"/>
          <w:szCs w:val="28"/>
          <w:lang w:eastAsia="en-US"/>
        </w:rPr>
        <w:t>закона</w:t>
      </w:r>
      <w:r w:rsidR="00F045D4">
        <w:rPr>
          <w:rFonts w:eastAsia="Calibri"/>
          <w:szCs w:val="28"/>
          <w:lang w:eastAsia="en-US"/>
        </w:rPr>
        <w:t xml:space="preserve"> от 12 июня 2002 года № 67-ФЗ </w:t>
      </w:r>
      <w:r w:rsidR="000B63EE" w:rsidRPr="000B63EE">
        <w:rPr>
          <w:rFonts w:eastAsia="Calibri"/>
          <w:szCs w:val="28"/>
          <w:lang w:eastAsia="en-US"/>
        </w:rPr>
        <w:t xml:space="preserve"> «Об основных гарантиях избирательных прав и права на участие в референдуме граждан Российской Федерации», </w:t>
      </w:r>
      <w:hyperlink r:id="rId6" w:history="1">
        <w:r w:rsidR="000B63EE" w:rsidRPr="000B63EE">
          <w:rPr>
            <w:rFonts w:eastAsia="Calibri"/>
            <w:szCs w:val="28"/>
            <w:lang w:eastAsia="en-US"/>
          </w:rPr>
          <w:t>частью 5 статьи 28.3</w:t>
        </w:r>
      </w:hyperlink>
      <w:r w:rsidR="000B63EE" w:rsidRPr="000B63EE">
        <w:rPr>
          <w:rFonts w:eastAsia="Calibri"/>
          <w:szCs w:val="28"/>
          <w:lang w:eastAsia="en-US"/>
        </w:rPr>
        <w:t xml:space="preserve"> Кодекса Российской Федерации об административных правонарушениях,</w:t>
      </w:r>
      <w:r>
        <w:rPr>
          <w:rFonts w:eastAsia="Calibri"/>
          <w:szCs w:val="28"/>
          <w:lang w:eastAsia="en-US"/>
        </w:rPr>
        <w:t xml:space="preserve"> </w:t>
      </w:r>
      <w:r w:rsidR="00F045D4" w:rsidRPr="00F045D4">
        <w:rPr>
          <w:rFonts w:eastAsia="Calibri"/>
          <w:szCs w:val="28"/>
          <w:lang w:eastAsia="en-US"/>
        </w:rPr>
        <w:t>постановлением избирательной</w:t>
      </w:r>
      <w:r>
        <w:rPr>
          <w:rFonts w:eastAsia="Calibri"/>
          <w:szCs w:val="28"/>
          <w:lang w:eastAsia="en-US"/>
        </w:rPr>
        <w:t xml:space="preserve"> </w:t>
      </w:r>
      <w:r w:rsidR="00F045D4" w:rsidRPr="00F045D4">
        <w:rPr>
          <w:rFonts w:eastAsia="Calibri"/>
          <w:szCs w:val="28"/>
          <w:lang w:eastAsia="en-US"/>
        </w:rPr>
        <w:t>комиссии Ставропольс</w:t>
      </w:r>
      <w:r>
        <w:rPr>
          <w:rFonts w:eastAsia="Calibri"/>
          <w:szCs w:val="28"/>
          <w:lang w:eastAsia="en-US"/>
        </w:rPr>
        <w:t>ко</w:t>
      </w:r>
      <w:r w:rsidR="00F045D4" w:rsidRPr="00F045D4">
        <w:rPr>
          <w:rFonts w:eastAsia="Calibri"/>
          <w:szCs w:val="28"/>
          <w:lang w:eastAsia="en-US"/>
        </w:rPr>
        <w:t xml:space="preserve">го   края   от  </w:t>
      </w:r>
      <w:r w:rsidR="00F045D4">
        <w:rPr>
          <w:rFonts w:eastAsia="Calibri"/>
          <w:szCs w:val="28"/>
          <w:lang w:eastAsia="en-US"/>
        </w:rPr>
        <w:t>0</w:t>
      </w:r>
      <w:r w:rsidR="00F045D4" w:rsidRPr="00F045D4">
        <w:rPr>
          <w:rFonts w:eastAsia="Calibri"/>
          <w:szCs w:val="28"/>
          <w:lang w:eastAsia="en-US"/>
        </w:rPr>
        <w:t>5 марта 2020 года № 110/962-6 «О возложении полномочий избирательной комиссии вновь образованного муниципального образования  Левокумского  муниципального округа Ставропольского края на территориальную избирательну</w:t>
      </w:r>
      <w:r>
        <w:rPr>
          <w:rFonts w:eastAsia="Calibri"/>
          <w:szCs w:val="28"/>
          <w:lang w:eastAsia="en-US"/>
        </w:rPr>
        <w:t xml:space="preserve">ю комиссию Левокумского района» и </w:t>
      </w:r>
      <w:r w:rsidR="000B63EE" w:rsidRPr="000B63EE">
        <w:rPr>
          <w:rFonts w:eastAsia="Calibri"/>
          <w:szCs w:val="28"/>
          <w:lang w:eastAsia="en-US"/>
        </w:rPr>
        <w:t>в целях пресечения и предупреждения административных правонарушений, посягающих на избирательные права, право на участие в референдуме граждан Российской Федерации</w:t>
      </w:r>
      <w:r w:rsidR="00F045D4">
        <w:rPr>
          <w:rFonts w:eastAsia="Calibri"/>
          <w:szCs w:val="28"/>
          <w:lang w:eastAsia="en-US"/>
        </w:rPr>
        <w:t xml:space="preserve">, </w:t>
      </w:r>
      <w:r w:rsidR="0098785F" w:rsidRPr="00CC0B04">
        <w:t>территориальная избирательная комиссия Левокумского района</w:t>
      </w:r>
    </w:p>
    <w:p w:rsidR="0098785F" w:rsidRDefault="0098785F" w:rsidP="0098785F">
      <w:pPr>
        <w:pStyle w:val="210"/>
        <w:spacing w:before="0"/>
        <w:ind w:firstLine="851"/>
        <w:jc w:val="both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98785F" w:rsidRDefault="0098785F" w:rsidP="0098785F">
      <w:pPr>
        <w:pStyle w:val="210"/>
        <w:spacing w:before="0"/>
        <w:ind w:firstLine="851"/>
        <w:jc w:val="both"/>
      </w:pPr>
    </w:p>
    <w:p w:rsidR="00575268" w:rsidRPr="00575268" w:rsidRDefault="00E1100B" w:rsidP="00F045D4">
      <w:pPr>
        <w:ind w:firstLine="709"/>
        <w:jc w:val="both"/>
        <w:rPr>
          <w:sz w:val="28"/>
          <w:szCs w:val="28"/>
        </w:rPr>
      </w:pPr>
      <w:r w:rsidRPr="00A07265">
        <w:rPr>
          <w:sz w:val="28"/>
          <w:szCs w:val="28"/>
        </w:rPr>
        <w:t>1.</w:t>
      </w:r>
      <w:r w:rsidR="00F045D4" w:rsidRPr="00F045D4">
        <w:t xml:space="preserve"> </w:t>
      </w:r>
      <w:r w:rsidR="00575268" w:rsidRPr="00575268">
        <w:rPr>
          <w:sz w:val="28"/>
          <w:szCs w:val="28"/>
        </w:rPr>
        <w:t>Уполномочить членов территориальной избирател</w:t>
      </w:r>
      <w:r w:rsidR="00575268">
        <w:rPr>
          <w:sz w:val="28"/>
          <w:szCs w:val="28"/>
        </w:rPr>
        <w:t>ьной комиссии Левокумского</w:t>
      </w:r>
      <w:r w:rsidR="00575268" w:rsidRPr="00575268">
        <w:rPr>
          <w:sz w:val="28"/>
          <w:szCs w:val="28"/>
        </w:rPr>
        <w:t xml:space="preserve"> района с правом решающего голоса                                </w:t>
      </w:r>
      <w:r w:rsidR="00575268">
        <w:rPr>
          <w:sz w:val="28"/>
          <w:szCs w:val="28"/>
        </w:rPr>
        <w:t xml:space="preserve">          </w:t>
      </w:r>
      <w:proofErr w:type="spellStart"/>
      <w:r w:rsidR="00035752">
        <w:rPr>
          <w:sz w:val="28"/>
          <w:szCs w:val="28"/>
        </w:rPr>
        <w:t>Балахонова</w:t>
      </w:r>
      <w:proofErr w:type="spellEnd"/>
      <w:r w:rsidR="00035752">
        <w:rPr>
          <w:sz w:val="28"/>
          <w:szCs w:val="28"/>
        </w:rPr>
        <w:t xml:space="preserve"> Николая Павловича, </w:t>
      </w:r>
      <w:proofErr w:type="spellStart"/>
      <w:r w:rsidR="00575268">
        <w:rPr>
          <w:sz w:val="28"/>
          <w:szCs w:val="28"/>
        </w:rPr>
        <w:t>Муравлёву</w:t>
      </w:r>
      <w:proofErr w:type="spellEnd"/>
      <w:r w:rsidR="00575268">
        <w:rPr>
          <w:sz w:val="28"/>
          <w:szCs w:val="28"/>
        </w:rPr>
        <w:t xml:space="preserve"> Марину Нико</w:t>
      </w:r>
      <w:r w:rsidR="00035752">
        <w:rPr>
          <w:sz w:val="28"/>
          <w:szCs w:val="28"/>
        </w:rPr>
        <w:t>лаевну</w:t>
      </w:r>
      <w:r w:rsidR="00575268" w:rsidRPr="00575268">
        <w:rPr>
          <w:sz w:val="28"/>
          <w:szCs w:val="28"/>
        </w:rPr>
        <w:t xml:space="preserve"> на составление протоколов об административных правонарушениях, предусмотренных статьями 5.3.-5.5., 5.8.-5.10., 5.12., 5.15., 5.17.-5.20., </w:t>
      </w:r>
      <w:r w:rsidR="00575268">
        <w:rPr>
          <w:sz w:val="28"/>
          <w:szCs w:val="28"/>
        </w:rPr>
        <w:t>5.47, 5.50,</w:t>
      </w:r>
      <w:r w:rsidR="00035752">
        <w:rPr>
          <w:sz w:val="28"/>
          <w:szCs w:val="28"/>
        </w:rPr>
        <w:t xml:space="preserve"> </w:t>
      </w:r>
      <w:bookmarkStart w:id="0" w:name="_GoBack"/>
      <w:bookmarkEnd w:id="0"/>
      <w:r w:rsidR="00575268" w:rsidRPr="00575268">
        <w:rPr>
          <w:sz w:val="28"/>
          <w:szCs w:val="28"/>
        </w:rPr>
        <w:t>5.56 Кодекса Российской Федерации об административных правонарушениях при подготовке и проведении выборов в представи</w:t>
      </w:r>
      <w:r w:rsidR="00575268">
        <w:rPr>
          <w:sz w:val="28"/>
          <w:szCs w:val="28"/>
        </w:rPr>
        <w:t>тельный орган Левокумского</w:t>
      </w:r>
      <w:r w:rsidR="00575268" w:rsidRPr="00575268">
        <w:rPr>
          <w:sz w:val="28"/>
          <w:szCs w:val="28"/>
        </w:rPr>
        <w:t xml:space="preserve"> муниципального округа Ставропольского края первого созыва, назначенных на 13 сентября 2020 года.</w:t>
      </w:r>
    </w:p>
    <w:p w:rsidR="00A07265" w:rsidRPr="00A07265" w:rsidRDefault="00A07265" w:rsidP="00F045D4">
      <w:pPr>
        <w:pStyle w:val="aa"/>
        <w:ind w:firstLine="709"/>
        <w:jc w:val="both"/>
        <w:rPr>
          <w:sz w:val="28"/>
          <w:szCs w:val="28"/>
        </w:rPr>
      </w:pPr>
    </w:p>
    <w:p w:rsidR="007C51FB" w:rsidRDefault="007C51FB" w:rsidP="00A07265">
      <w:pPr>
        <w:pStyle w:val="210"/>
        <w:spacing w:before="0"/>
        <w:ind w:firstLine="709"/>
        <w:jc w:val="both"/>
      </w:pPr>
      <w:r>
        <w:t>2</w:t>
      </w:r>
      <w:r w:rsidRPr="007C51FB">
        <w:t xml:space="preserve">. </w:t>
      </w:r>
      <w:r w:rsidR="00F045D4">
        <w:t>Секретарю территориальной избирательной комиссии Л</w:t>
      </w:r>
      <w:r w:rsidR="00035752">
        <w:t>евокумского района Овчаренко Ф.А</w:t>
      </w:r>
      <w:r w:rsidR="00F045D4">
        <w:t>. р</w:t>
      </w:r>
      <w:r w:rsidRPr="007C51FB">
        <w:t xml:space="preserve">азместить настоящее постановление в разделе «Выборы» на </w:t>
      </w:r>
      <w:r>
        <w:t>официальном сайте</w:t>
      </w:r>
      <w:r w:rsidRPr="007C51FB">
        <w:t xml:space="preserve"> администрации Левокумского муниципального района Ставропольского края в информационно – </w:t>
      </w:r>
      <w:proofErr w:type="gramStart"/>
      <w:r w:rsidRPr="007C51FB">
        <w:t>телекоммуникационной  сети</w:t>
      </w:r>
      <w:proofErr w:type="gramEnd"/>
      <w:r w:rsidRPr="007C51FB">
        <w:t xml:space="preserve"> «Интернет».</w:t>
      </w:r>
    </w:p>
    <w:p w:rsidR="00575268" w:rsidRDefault="00575268" w:rsidP="00A07265">
      <w:pPr>
        <w:pStyle w:val="210"/>
        <w:spacing w:before="0"/>
        <w:ind w:firstLine="709"/>
        <w:jc w:val="both"/>
      </w:pPr>
      <w:r w:rsidRPr="00575268">
        <w:lastRenderedPageBreak/>
        <w:t>3. Контроль за выполнением настоящего пост</w:t>
      </w:r>
      <w:r w:rsidR="00035752">
        <w:t>ановления возложить на заместителя председателя</w:t>
      </w:r>
      <w:r w:rsidRPr="00575268">
        <w:t xml:space="preserve"> территориальной избирательной </w:t>
      </w:r>
      <w:proofErr w:type="gramStart"/>
      <w:r w:rsidRPr="00575268">
        <w:t>комиссии  Левокумского</w:t>
      </w:r>
      <w:proofErr w:type="gramEnd"/>
      <w:r w:rsidRPr="00575268">
        <w:t xml:space="preserve"> </w:t>
      </w:r>
      <w:r w:rsidR="00035752">
        <w:t>района Фатеева А.В.</w:t>
      </w:r>
    </w:p>
    <w:p w:rsidR="00575268" w:rsidRDefault="00575268" w:rsidP="00A07265">
      <w:pPr>
        <w:pStyle w:val="210"/>
        <w:spacing w:before="0"/>
        <w:ind w:firstLine="709"/>
        <w:jc w:val="both"/>
      </w:pPr>
    </w:p>
    <w:p w:rsidR="0098785F" w:rsidRDefault="0098785F" w:rsidP="0098785F">
      <w:pPr>
        <w:pStyle w:val="210"/>
        <w:spacing w:before="0"/>
        <w:jc w:val="both"/>
      </w:pPr>
    </w:p>
    <w:p w:rsidR="004B1A53" w:rsidRDefault="004B1A53" w:rsidP="0098785F">
      <w:pPr>
        <w:pStyle w:val="210"/>
        <w:spacing w:before="0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 </w:t>
      </w:r>
      <w:r>
        <w:t xml:space="preserve">  </w:t>
      </w:r>
      <w:r w:rsidR="005E743E">
        <w:t xml:space="preserve"> </w:t>
      </w:r>
      <w:r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035752">
        <w:t>Ф.А. Овчаренко</w:t>
      </w:r>
    </w:p>
    <w:p w:rsidR="004D5BEA" w:rsidRDefault="00035752"/>
    <w:sectPr w:rsidR="004D5BEA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752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ABD"/>
    <w:rsid w:val="00323FFE"/>
    <w:rsid w:val="003258DF"/>
    <w:rsid w:val="0032634E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34BC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635C"/>
    <w:rsid w:val="00E5644D"/>
    <w:rsid w:val="00E57A28"/>
    <w:rsid w:val="00E61384"/>
    <w:rsid w:val="00E620FB"/>
    <w:rsid w:val="00E6266E"/>
    <w:rsid w:val="00E627B6"/>
    <w:rsid w:val="00E62AA8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3FCFCE-332A-458F-AF4F-94ABEC6D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D6792549118F5AF98BA5158825861C8DABDE229ED453FD0990807B3B7D6D66E1A79AA84B81C5CD8N" TargetMode="External"/><Relationship Id="rId5" Type="http://schemas.openxmlformats.org/officeDocument/2006/relationships/hyperlink" Target="consultantplus://offline/ref=5D6792549118F5AF98BA5158825861C8DABDED2AEA493FD0990807B3B7D6D66E1A79AA84B11BCAC15CD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21</cp:revision>
  <cp:lastPrinted>2020-08-15T12:08:00Z</cp:lastPrinted>
  <dcterms:created xsi:type="dcterms:W3CDTF">2011-12-12T11:35:00Z</dcterms:created>
  <dcterms:modified xsi:type="dcterms:W3CDTF">2020-08-15T12:10:00Z</dcterms:modified>
</cp:coreProperties>
</file>