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4047"/>
        <w:gridCol w:w="2981"/>
        <w:gridCol w:w="6936"/>
      </w:tblGrid>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r w:rsidRPr="0062563D">
              <w:rPr>
                <w:szCs w:val="28"/>
              </w:rPr>
              <w:t>№ п/п</w:t>
            </w:r>
          </w:p>
          <w:p w:rsidR="00942679" w:rsidRPr="0062563D" w:rsidRDefault="00942679" w:rsidP="00942679">
            <w:pPr>
              <w:widowControl w:val="0"/>
              <w:autoSpaceDE w:val="0"/>
              <w:autoSpaceDN w:val="0"/>
              <w:adjustRightInd w:val="0"/>
              <w:ind w:left="-85"/>
              <w:jc w:val="center"/>
              <w:rPr>
                <w:szCs w:val="28"/>
              </w:rPr>
            </w:pPr>
          </w:p>
        </w:tc>
        <w:tc>
          <w:tcPr>
            <w:tcW w:w="4293" w:type="dxa"/>
          </w:tcPr>
          <w:p w:rsidR="00942679" w:rsidRPr="0062563D" w:rsidRDefault="00942679" w:rsidP="00942679">
            <w:pPr>
              <w:widowControl w:val="0"/>
              <w:autoSpaceDE w:val="0"/>
              <w:autoSpaceDN w:val="0"/>
              <w:adjustRightInd w:val="0"/>
              <w:jc w:val="center"/>
              <w:rPr>
                <w:szCs w:val="28"/>
              </w:rPr>
            </w:pPr>
            <w:r w:rsidRPr="0062563D">
              <w:rPr>
                <w:szCs w:val="28"/>
              </w:rPr>
              <w:t>Наименование мероприятия</w:t>
            </w:r>
          </w:p>
        </w:tc>
        <w:tc>
          <w:tcPr>
            <w:tcW w:w="3118" w:type="dxa"/>
          </w:tcPr>
          <w:p w:rsidR="003C73FD" w:rsidRPr="0062563D" w:rsidRDefault="00E261C2" w:rsidP="00E261C2">
            <w:pPr>
              <w:jc w:val="center"/>
              <w:rPr>
                <w:szCs w:val="28"/>
              </w:rPr>
            </w:pPr>
            <w:r w:rsidRPr="0062563D">
              <w:rPr>
                <w:szCs w:val="28"/>
              </w:rPr>
              <w:t>Ответственн</w:t>
            </w:r>
            <w:r w:rsidR="003C73FD" w:rsidRPr="0062563D">
              <w:rPr>
                <w:szCs w:val="28"/>
              </w:rPr>
              <w:t>ые исполнители,</w:t>
            </w:r>
          </w:p>
          <w:p w:rsidR="003C73FD" w:rsidRPr="0062563D" w:rsidRDefault="003C73FD" w:rsidP="00E261C2">
            <w:pPr>
              <w:jc w:val="center"/>
              <w:rPr>
                <w:szCs w:val="28"/>
              </w:rPr>
            </w:pPr>
          </w:p>
          <w:p w:rsidR="00942679" w:rsidRPr="0062563D" w:rsidRDefault="003C73FD" w:rsidP="00E261C2">
            <w:pPr>
              <w:jc w:val="center"/>
              <w:rPr>
                <w:szCs w:val="28"/>
              </w:rPr>
            </w:pPr>
            <w:proofErr w:type="gramStart"/>
            <w:r w:rsidRPr="0062563D">
              <w:rPr>
                <w:szCs w:val="28"/>
              </w:rPr>
              <w:t>(</w:t>
            </w:r>
            <w:r w:rsidR="00E261C2" w:rsidRPr="0062563D">
              <w:rPr>
                <w:szCs w:val="28"/>
              </w:rPr>
              <w:t xml:space="preserve"> с</w:t>
            </w:r>
            <w:r w:rsidR="00942679" w:rsidRPr="0062563D">
              <w:rPr>
                <w:szCs w:val="28"/>
              </w:rPr>
              <w:t>рок</w:t>
            </w:r>
            <w:proofErr w:type="gramEnd"/>
            <w:r w:rsidR="00942679" w:rsidRPr="0062563D">
              <w:rPr>
                <w:szCs w:val="28"/>
              </w:rPr>
              <w:t xml:space="preserve"> исполнения</w:t>
            </w:r>
            <w:r w:rsidRPr="0062563D">
              <w:rPr>
                <w:szCs w:val="28"/>
              </w:rPr>
              <w:t>)</w:t>
            </w:r>
          </w:p>
        </w:tc>
        <w:tc>
          <w:tcPr>
            <w:tcW w:w="6521" w:type="dxa"/>
          </w:tcPr>
          <w:p w:rsidR="00942679" w:rsidRPr="0062563D" w:rsidRDefault="00942679" w:rsidP="00A55C99">
            <w:pPr>
              <w:jc w:val="both"/>
              <w:rPr>
                <w:szCs w:val="28"/>
              </w:rPr>
            </w:pPr>
            <w:r w:rsidRPr="0062563D">
              <w:rPr>
                <w:szCs w:val="28"/>
              </w:rPr>
              <w:t>Информация о проведении мероприятия</w:t>
            </w: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r w:rsidRPr="0062563D">
              <w:rPr>
                <w:szCs w:val="28"/>
              </w:rPr>
              <w:t>1</w:t>
            </w:r>
          </w:p>
        </w:tc>
        <w:tc>
          <w:tcPr>
            <w:tcW w:w="4293" w:type="dxa"/>
          </w:tcPr>
          <w:p w:rsidR="00942679" w:rsidRPr="0062563D" w:rsidRDefault="00942679" w:rsidP="00942679">
            <w:pPr>
              <w:widowControl w:val="0"/>
              <w:autoSpaceDE w:val="0"/>
              <w:autoSpaceDN w:val="0"/>
              <w:adjustRightInd w:val="0"/>
              <w:jc w:val="center"/>
              <w:rPr>
                <w:szCs w:val="28"/>
              </w:rPr>
            </w:pPr>
            <w:r w:rsidRPr="0062563D">
              <w:rPr>
                <w:szCs w:val="28"/>
              </w:rPr>
              <w:t>2</w:t>
            </w:r>
          </w:p>
        </w:tc>
        <w:tc>
          <w:tcPr>
            <w:tcW w:w="3118" w:type="dxa"/>
          </w:tcPr>
          <w:p w:rsidR="00942679" w:rsidRPr="0062563D" w:rsidRDefault="00942679" w:rsidP="00942679">
            <w:pPr>
              <w:jc w:val="center"/>
              <w:rPr>
                <w:szCs w:val="28"/>
              </w:rPr>
            </w:pPr>
            <w:r w:rsidRPr="0062563D">
              <w:rPr>
                <w:szCs w:val="28"/>
              </w:rPr>
              <w:t>3</w:t>
            </w:r>
          </w:p>
        </w:tc>
        <w:tc>
          <w:tcPr>
            <w:tcW w:w="6521" w:type="dxa"/>
          </w:tcPr>
          <w:p w:rsidR="00942679" w:rsidRPr="0062563D" w:rsidRDefault="00942679" w:rsidP="00064A69">
            <w:pPr>
              <w:jc w:val="center"/>
              <w:rPr>
                <w:szCs w:val="28"/>
              </w:rPr>
            </w:pPr>
            <w:r w:rsidRPr="0062563D">
              <w:rPr>
                <w:szCs w:val="28"/>
              </w:rPr>
              <w:t>4</w:t>
            </w: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r w:rsidRPr="0062563D">
              <w:rPr>
                <w:szCs w:val="28"/>
              </w:rPr>
              <w:t>1</w:t>
            </w:r>
          </w:p>
        </w:tc>
        <w:tc>
          <w:tcPr>
            <w:tcW w:w="4293" w:type="dxa"/>
          </w:tcPr>
          <w:p w:rsidR="00942679" w:rsidRPr="0062563D" w:rsidRDefault="00942679" w:rsidP="00942679">
            <w:pPr>
              <w:ind w:right="-19"/>
              <w:jc w:val="both"/>
              <w:rPr>
                <w:szCs w:val="28"/>
              </w:rPr>
            </w:pPr>
            <w:r w:rsidRPr="0062563D">
              <w:rPr>
                <w:szCs w:val="28"/>
              </w:rPr>
              <w:t>Проведение мониторинга полноты и качества раскрытия данных, находящихся в распоряжении администрации Левокумского муниципального округа Ставропольского края, в открытом машиночитаемом формате</w:t>
            </w:r>
          </w:p>
          <w:p w:rsidR="00942679" w:rsidRPr="0062563D" w:rsidRDefault="00942679" w:rsidP="00942679">
            <w:pPr>
              <w:jc w:val="both"/>
              <w:rPr>
                <w:szCs w:val="28"/>
              </w:rPr>
            </w:pPr>
          </w:p>
        </w:tc>
        <w:tc>
          <w:tcPr>
            <w:tcW w:w="3118" w:type="dxa"/>
          </w:tcPr>
          <w:p w:rsidR="00E261C2" w:rsidRPr="0062563D" w:rsidRDefault="00E261C2" w:rsidP="00E261C2">
            <w:pPr>
              <w:jc w:val="center"/>
              <w:rPr>
                <w:szCs w:val="28"/>
              </w:rPr>
            </w:pPr>
            <w:proofErr w:type="spellStart"/>
            <w:r w:rsidRPr="0062563D">
              <w:rPr>
                <w:szCs w:val="28"/>
              </w:rPr>
              <w:t>Бегишева</w:t>
            </w:r>
            <w:proofErr w:type="spellEnd"/>
            <w:r w:rsidRPr="0062563D">
              <w:rPr>
                <w:szCs w:val="28"/>
              </w:rPr>
              <w:t xml:space="preserve"> Н.А.</w:t>
            </w:r>
          </w:p>
          <w:p w:rsidR="00E261C2" w:rsidRPr="0062563D" w:rsidRDefault="00E261C2" w:rsidP="00E261C2">
            <w:pPr>
              <w:jc w:val="center"/>
              <w:rPr>
                <w:szCs w:val="28"/>
              </w:rPr>
            </w:pPr>
            <w:r w:rsidRPr="0062563D">
              <w:rPr>
                <w:szCs w:val="28"/>
              </w:rPr>
              <w:t>Королева О.В.</w:t>
            </w:r>
          </w:p>
          <w:p w:rsidR="00E261C2" w:rsidRPr="0062563D" w:rsidRDefault="00E261C2" w:rsidP="00E261C2">
            <w:pPr>
              <w:jc w:val="center"/>
              <w:rPr>
                <w:szCs w:val="28"/>
              </w:rPr>
            </w:pPr>
            <w:r w:rsidRPr="0062563D">
              <w:rPr>
                <w:szCs w:val="28"/>
              </w:rPr>
              <w:t>Шевченко Е.А.</w:t>
            </w:r>
          </w:p>
          <w:p w:rsidR="00E261C2" w:rsidRPr="0062563D" w:rsidRDefault="00E261C2" w:rsidP="00E261C2">
            <w:pPr>
              <w:jc w:val="center"/>
              <w:rPr>
                <w:szCs w:val="28"/>
              </w:rPr>
            </w:pPr>
            <w:proofErr w:type="spellStart"/>
            <w:r w:rsidRPr="0062563D">
              <w:rPr>
                <w:szCs w:val="28"/>
              </w:rPr>
              <w:t>Резинкина</w:t>
            </w:r>
            <w:proofErr w:type="spellEnd"/>
            <w:r w:rsidRPr="0062563D">
              <w:rPr>
                <w:szCs w:val="28"/>
              </w:rPr>
              <w:t xml:space="preserve"> О.А.</w:t>
            </w:r>
          </w:p>
          <w:p w:rsidR="00E261C2" w:rsidRPr="0062563D" w:rsidRDefault="00E261C2" w:rsidP="00942679">
            <w:pPr>
              <w:jc w:val="center"/>
              <w:rPr>
                <w:szCs w:val="28"/>
              </w:rPr>
            </w:pPr>
          </w:p>
          <w:p w:rsidR="00942679" w:rsidRPr="0062563D" w:rsidRDefault="00DF67A7" w:rsidP="00942679">
            <w:pPr>
              <w:jc w:val="center"/>
              <w:rPr>
                <w:szCs w:val="28"/>
              </w:rPr>
            </w:pPr>
            <w:r w:rsidRPr="0062563D">
              <w:rPr>
                <w:szCs w:val="28"/>
              </w:rPr>
              <w:t>(</w:t>
            </w:r>
            <w:r w:rsidR="00942679" w:rsidRPr="0062563D">
              <w:rPr>
                <w:szCs w:val="28"/>
              </w:rPr>
              <w:t>ежегодно, до 01 марта</w:t>
            </w:r>
            <w:r w:rsidRPr="0062563D">
              <w:rPr>
                <w:szCs w:val="28"/>
              </w:rPr>
              <w:t>)</w:t>
            </w:r>
          </w:p>
        </w:tc>
        <w:tc>
          <w:tcPr>
            <w:tcW w:w="6521" w:type="dxa"/>
          </w:tcPr>
          <w:p w:rsidR="00942679" w:rsidRPr="0062563D" w:rsidRDefault="00942679" w:rsidP="004218D2">
            <w:pPr>
              <w:ind w:firstLine="459"/>
              <w:jc w:val="both"/>
              <w:rPr>
                <w:bCs/>
                <w:szCs w:val="28"/>
              </w:rPr>
            </w:pPr>
            <w:r w:rsidRPr="0062563D">
              <w:rPr>
                <w:szCs w:val="28"/>
              </w:rPr>
              <w:t xml:space="preserve">Данные, находящиеся в распоряжении администрации Левокумского муниципального округа, подлежащие размещению </w:t>
            </w:r>
            <w:r w:rsidRPr="0062563D">
              <w:rPr>
                <w:bCs/>
                <w:szCs w:val="28"/>
              </w:rPr>
              <w:t>в информационно-телекоммуникационной сети «Интернет»</w:t>
            </w:r>
            <w:r w:rsidRPr="0062563D">
              <w:rPr>
                <w:szCs w:val="28"/>
              </w:rPr>
              <w:t xml:space="preserve"> в открытом машиночитаемом формате, размещены на официальном сайте администрации Левокумского муниципального округа в разделе «Открытые данные» в полном объеме в соответствии с требованиями, установленными постановлением администрации Левокумского муниципального округа Ставропольского края от 27.05.2021 № 648 «</w:t>
            </w:r>
            <w:r w:rsidRPr="0062563D">
              <w:rPr>
                <w:bCs/>
                <w:szCs w:val="28"/>
              </w:rPr>
              <w:t>Об утверждении реестра открытых данных администрации Левокумского муниципального округа Ставропольского края, подлежащих размещению в информационно-телекоммуникационной сети «Интернет»</w:t>
            </w:r>
          </w:p>
          <w:p w:rsidR="0010027A" w:rsidRPr="0062563D" w:rsidRDefault="0010027A" w:rsidP="004218D2">
            <w:pPr>
              <w:ind w:firstLine="459"/>
              <w:jc w:val="both"/>
              <w:rPr>
                <w:szCs w:val="28"/>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r w:rsidRPr="0062563D">
              <w:rPr>
                <w:szCs w:val="28"/>
              </w:rPr>
              <w:t>2</w:t>
            </w:r>
          </w:p>
        </w:tc>
        <w:tc>
          <w:tcPr>
            <w:tcW w:w="4293" w:type="dxa"/>
          </w:tcPr>
          <w:p w:rsidR="00942679" w:rsidRPr="0062563D" w:rsidRDefault="00942679" w:rsidP="00942679">
            <w:pPr>
              <w:pStyle w:val="ConsPlusCell"/>
              <w:jc w:val="both"/>
              <w:rPr>
                <w:rFonts w:ascii="Times New Roman" w:hAnsi="Times New Roman" w:cs="Times New Roman"/>
                <w:sz w:val="28"/>
                <w:szCs w:val="28"/>
              </w:rPr>
            </w:pPr>
            <w:r w:rsidRPr="0062563D">
              <w:rPr>
                <w:rFonts w:ascii="Times New Roman" w:hAnsi="Times New Roman" w:cs="Times New Roman"/>
                <w:sz w:val="28"/>
                <w:szCs w:val="28"/>
              </w:rPr>
              <w:t xml:space="preserve">Проведение анализа соблюдения технических требований к публикации открытых данных, находящихся в распоряжении администрации Левокумского муниципального </w:t>
            </w:r>
            <w:r w:rsidRPr="0062563D">
              <w:rPr>
                <w:rFonts w:ascii="Times New Roman" w:hAnsi="Times New Roman" w:cs="Times New Roman"/>
                <w:sz w:val="28"/>
                <w:szCs w:val="28"/>
              </w:rPr>
              <w:lastRenderedPageBreak/>
              <w:t>округа Ставропольского края</w:t>
            </w:r>
          </w:p>
          <w:p w:rsidR="00942679" w:rsidRPr="0062563D" w:rsidRDefault="00942679" w:rsidP="00942679">
            <w:pPr>
              <w:pStyle w:val="ConsPlusCell"/>
              <w:jc w:val="both"/>
              <w:rPr>
                <w:rFonts w:ascii="Times New Roman" w:hAnsi="Times New Roman" w:cs="Times New Roman"/>
                <w:sz w:val="28"/>
                <w:szCs w:val="28"/>
              </w:rPr>
            </w:pPr>
          </w:p>
        </w:tc>
        <w:tc>
          <w:tcPr>
            <w:tcW w:w="3118" w:type="dxa"/>
          </w:tcPr>
          <w:p w:rsidR="00E261C2" w:rsidRPr="0062563D" w:rsidRDefault="00E261C2" w:rsidP="00E261C2">
            <w:pPr>
              <w:jc w:val="center"/>
              <w:rPr>
                <w:szCs w:val="28"/>
              </w:rPr>
            </w:pPr>
            <w:proofErr w:type="spellStart"/>
            <w:r w:rsidRPr="0062563D">
              <w:rPr>
                <w:szCs w:val="28"/>
              </w:rPr>
              <w:lastRenderedPageBreak/>
              <w:t>Бегишева</w:t>
            </w:r>
            <w:proofErr w:type="spellEnd"/>
            <w:r w:rsidRPr="0062563D">
              <w:rPr>
                <w:szCs w:val="28"/>
              </w:rPr>
              <w:t xml:space="preserve"> Н.А.</w:t>
            </w:r>
          </w:p>
          <w:p w:rsidR="00E261C2" w:rsidRPr="0062563D" w:rsidRDefault="00E261C2" w:rsidP="00E261C2">
            <w:pPr>
              <w:jc w:val="center"/>
              <w:rPr>
                <w:szCs w:val="28"/>
              </w:rPr>
            </w:pPr>
            <w:proofErr w:type="spellStart"/>
            <w:r w:rsidRPr="0062563D">
              <w:rPr>
                <w:szCs w:val="28"/>
              </w:rPr>
              <w:t>Сусоев</w:t>
            </w:r>
            <w:proofErr w:type="spellEnd"/>
            <w:r w:rsidRPr="0062563D">
              <w:rPr>
                <w:szCs w:val="28"/>
              </w:rPr>
              <w:t xml:space="preserve"> Ф.В.</w:t>
            </w:r>
          </w:p>
          <w:p w:rsidR="00E261C2" w:rsidRPr="0062563D" w:rsidRDefault="00E261C2" w:rsidP="00942679">
            <w:pPr>
              <w:jc w:val="center"/>
              <w:rPr>
                <w:szCs w:val="28"/>
              </w:rPr>
            </w:pPr>
          </w:p>
          <w:p w:rsidR="00942679" w:rsidRPr="0062563D" w:rsidRDefault="00DF67A7" w:rsidP="00942679">
            <w:pPr>
              <w:jc w:val="center"/>
              <w:rPr>
                <w:szCs w:val="28"/>
              </w:rPr>
            </w:pPr>
            <w:r w:rsidRPr="0062563D">
              <w:rPr>
                <w:szCs w:val="28"/>
              </w:rPr>
              <w:t>(</w:t>
            </w:r>
            <w:r w:rsidR="00942679" w:rsidRPr="0062563D">
              <w:rPr>
                <w:szCs w:val="28"/>
              </w:rPr>
              <w:t>ежегодно, до 01 марта</w:t>
            </w:r>
            <w:r w:rsidRPr="0062563D">
              <w:rPr>
                <w:szCs w:val="28"/>
              </w:rPr>
              <w:t>)</w:t>
            </w:r>
          </w:p>
        </w:tc>
        <w:tc>
          <w:tcPr>
            <w:tcW w:w="6521" w:type="dxa"/>
          </w:tcPr>
          <w:p w:rsidR="00942679" w:rsidRPr="0062563D" w:rsidRDefault="002D4805" w:rsidP="004218D2">
            <w:pPr>
              <w:ind w:firstLine="459"/>
              <w:jc w:val="both"/>
            </w:pPr>
            <w:r w:rsidRPr="0062563D">
              <w:t xml:space="preserve">В ходе проведенного анализа соблюдения технических требований к публикации открытых данных, находящихся в распоряжении администрации Левокумского муниципального округа Ставропольского края и опубликованных на официальном сайте администрации округа в разделе «Открытые данные», </w:t>
            </w:r>
            <w:r w:rsidRPr="0062563D">
              <w:lastRenderedPageBreak/>
              <w:t>установлено, что указанные данные опубликованы с соблюдением технических требований, установленных Методическими рекомендациями по публикации открытых данных государственными органами и органами местного самоуправления и техническими требованиями к публикации открытых данных.</w:t>
            </w:r>
          </w:p>
          <w:p w:rsidR="0010027A" w:rsidRPr="0062563D" w:rsidRDefault="0010027A" w:rsidP="004218D2">
            <w:pPr>
              <w:ind w:firstLine="459"/>
              <w:jc w:val="both"/>
              <w:rPr>
                <w:szCs w:val="28"/>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r w:rsidRPr="0062563D">
              <w:rPr>
                <w:szCs w:val="28"/>
              </w:rPr>
              <w:lastRenderedPageBreak/>
              <w:t>3</w:t>
            </w:r>
          </w:p>
        </w:tc>
        <w:tc>
          <w:tcPr>
            <w:tcW w:w="4293" w:type="dxa"/>
          </w:tcPr>
          <w:p w:rsidR="00942679" w:rsidRPr="0062563D" w:rsidRDefault="00942679" w:rsidP="00942679">
            <w:pPr>
              <w:pStyle w:val="ConsPlusCell"/>
              <w:jc w:val="both"/>
              <w:rPr>
                <w:rFonts w:ascii="Times New Roman" w:hAnsi="Times New Roman" w:cs="Times New Roman"/>
                <w:sz w:val="28"/>
                <w:szCs w:val="28"/>
              </w:rPr>
            </w:pPr>
            <w:r w:rsidRPr="0062563D">
              <w:rPr>
                <w:rFonts w:ascii="Times New Roman" w:hAnsi="Times New Roman" w:cs="Times New Roman"/>
                <w:sz w:val="28"/>
                <w:szCs w:val="28"/>
              </w:rPr>
              <w:t>Проведение мониторинга применения Порядка проведения общественного обсуждения общественно значимых проектов нормативных правовых актов администрации Левокумского муниципального округа Ставропольского края</w:t>
            </w:r>
          </w:p>
          <w:p w:rsidR="00942679" w:rsidRPr="0062563D" w:rsidRDefault="00942679" w:rsidP="00942679">
            <w:pPr>
              <w:pStyle w:val="ConsPlusCell"/>
              <w:jc w:val="both"/>
              <w:rPr>
                <w:rFonts w:ascii="Times New Roman" w:hAnsi="Times New Roman" w:cs="Times New Roman"/>
                <w:sz w:val="28"/>
                <w:szCs w:val="28"/>
              </w:rPr>
            </w:pPr>
          </w:p>
        </w:tc>
        <w:tc>
          <w:tcPr>
            <w:tcW w:w="3118" w:type="dxa"/>
          </w:tcPr>
          <w:p w:rsidR="001A000E" w:rsidRPr="0062563D" w:rsidRDefault="001A000E" w:rsidP="001A000E">
            <w:pPr>
              <w:jc w:val="center"/>
              <w:rPr>
                <w:szCs w:val="28"/>
              </w:rPr>
            </w:pPr>
            <w:r w:rsidRPr="0062563D">
              <w:rPr>
                <w:szCs w:val="28"/>
              </w:rPr>
              <w:t>Лазарева Е.Л.</w:t>
            </w:r>
          </w:p>
          <w:p w:rsidR="001A000E" w:rsidRPr="0062563D" w:rsidRDefault="001A000E" w:rsidP="00405D3D">
            <w:pPr>
              <w:rPr>
                <w:szCs w:val="28"/>
              </w:rPr>
            </w:pPr>
          </w:p>
          <w:p w:rsidR="001A000E" w:rsidRPr="0062563D" w:rsidRDefault="001A000E" w:rsidP="001A000E">
            <w:pPr>
              <w:jc w:val="center"/>
              <w:rPr>
                <w:szCs w:val="28"/>
              </w:rPr>
            </w:pPr>
          </w:p>
          <w:p w:rsidR="00942679" w:rsidRPr="0062563D" w:rsidRDefault="00DF67A7" w:rsidP="001A000E">
            <w:pPr>
              <w:jc w:val="center"/>
              <w:rPr>
                <w:szCs w:val="28"/>
              </w:rPr>
            </w:pPr>
            <w:r w:rsidRPr="0062563D">
              <w:rPr>
                <w:szCs w:val="28"/>
              </w:rPr>
              <w:t>(</w:t>
            </w:r>
            <w:r w:rsidR="00942679" w:rsidRPr="0062563D">
              <w:rPr>
                <w:szCs w:val="28"/>
              </w:rPr>
              <w:t>ежегодно, до 01 марта</w:t>
            </w:r>
            <w:r w:rsidRPr="0062563D">
              <w:rPr>
                <w:szCs w:val="28"/>
              </w:rPr>
              <w:t>)</w:t>
            </w:r>
          </w:p>
        </w:tc>
        <w:tc>
          <w:tcPr>
            <w:tcW w:w="6521" w:type="dxa"/>
          </w:tcPr>
          <w:p w:rsidR="00942679" w:rsidRPr="0062563D" w:rsidRDefault="00942679" w:rsidP="00A55C99">
            <w:pPr>
              <w:jc w:val="both"/>
              <w:rPr>
                <w:szCs w:val="28"/>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r w:rsidRPr="0062563D">
              <w:rPr>
                <w:szCs w:val="28"/>
              </w:rPr>
              <w:t>4</w:t>
            </w:r>
          </w:p>
        </w:tc>
        <w:tc>
          <w:tcPr>
            <w:tcW w:w="4293" w:type="dxa"/>
          </w:tcPr>
          <w:p w:rsidR="00942679" w:rsidRPr="0062563D" w:rsidRDefault="00942679" w:rsidP="00942679">
            <w:pPr>
              <w:pStyle w:val="ConsPlusCell"/>
              <w:jc w:val="both"/>
              <w:rPr>
                <w:rFonts w:ascii="Times New Roman" w:hAnsi="Times New Roman" w:cs="Times New Roman"/>
                <w:sz w:val="28"/>
                <w:szCs w:val="28"/>
              </w:rPr>
            </w:pPr>
            <w:r w:rsidRPr="0062563D">
              <w:rPr>
                <w:rFonts w:ascii="Times New Roman" w:hAnsi="Times New Roman" w:cs="Times New Roman"/>
                <w:sz w:val="28"/>
                <w:szCs w:val="28"/>
              </w:rPr>
              <w:t xml:space="preserve">Организация и проведение опросов населения с использованием информационно-телекоммуникационных технологий для оценки населением эффективности деятельности главы Левокумского муниципального округа, унитарных предприятий </w:t>
            </w:r>
            <w:r w:rsidRPr="0062563D">
              <w:rPr>
                <w:rFonts w:ascii="Times New Roman" w:hAnsi="Times New Roman" w:cs="Times New Roman"/>
                <w:sz w:val="28"/>
                <w:szCs w:val="28"/>
              </w:rPr>
              <w:lastRenderedPageBreak/>
              <w:t xml:space="preserve">и учреждений, действующих на муниципальном уровне, осуществляющих оказание услуг населению Левокумского района Ставропольского края </w:t>
            </w:r>
          </w:p>
          <w:p w:rsidR="00942679" w:rsidRPr="0062563D" w:rsidRDefault="00942679" w:rsidP="00942679">
            <w:pPr>
              <w:pStyle w:val="ConsPlusCell"/>
              <w:jc w:val="both"/>
              <w:rPr>
                <w:rFonts w:ascii="Times New Roman" w:hAnsi="Times New Roman" w:cs="Times New Roman"/>
                <w:sz w:val="28"/>
                <w:szCs w:val="28"/>
              </w:rPr>
            </w:pPr>
          </w:p>
        </w:tc>
        <w:tc>
          <w:tcPr>
            <w:tcW w:w="3118" w:type="dxa"/>
          </w:tcPr>
          <w:p w:rsidR="001A000E" w:rsidRPr="0062563D" w:rsidRDefault="001A000E" w:rsidP="001A000E">
            <w:pPr>
              <w:jc w:val="center"/>
              <w:rPr>
                <w:szCs w:val="28"/>
              </w:rPr>
            </w:pPr>
            <w:proofErr w:type="spellStart"/>
            <w:r w:rsidRPr="0062563D">
              <w:rPr>
                <w:szCs w:val="28"/>
              </w:rPr>
              <w:lastRenderedPageBreak/>
              <w:t>Бегишева</w:t>
            </w:r>
            <w:proofErr w:type="spellEnd"/>
            <w:r w:rsidRPr="0062563D">
              <w:rPr>
                <w:szCs w:val="28"/>
              </w:rPr>
              <w:t xml:space="preserve"> Н.А.</w:t>
            </w:r>
          </w:p>
          <w:p w:rsidR="001A000E" w:rsidRPr="0062563D" w:rsidRDefault="001A000E" w:rsidP="001A000E">
            <w:pPr>
              <w:jc w:val="center"/>
              <w:rPr>
                <w:szCs w:val="28"/>
              </w:rPr>
            </w:pPr>
            <w:proofErr w:type="spellStart"/>
            <w:r w:rsidRPr="0062563D">
              <w:rPr>
                <w:szCs w:val="28"/>
              </w:rPr>
              <w:t>Сусоев</w:t>
            </w:r>
            <w:proofErr w:type="spellEnd"/>
            <w:r w:rsidRPr="0062563D">
              <w:rPr>
                <w:szCs w:val="28"/>
              </w:rPr>
              <w:t xml:space="preserve"> Ф.В.</w:t>
            </w:r>
          </w:p>
          <w:p w:rsidR="001A000E" w:rsidRPr="0062563D" w:rsidRDefault="001A000E" w:rsidP="001A000E">
            <w:pPr>
              <w:jc w:val="center"/>
              <w:rPr>
                <w:szCs w:val="28"/>
              </w:rPr>
            </w:pPr>
          </w:p>
          <w:p w:rsidR="00942679" w:rsidRPr="0062563D" w:rsidRDefault="00DF67A7" w:rsidP="001A000E">
            <w:pPr>
              <w:jc w:val="center"/>
              <w:rPr>
                <w:szCs w:val="28"/>
              </w:rPr>
            </w:pPr>
            <w:r w:rsidRPr="0062563D">
              <w:rPr>
                <w:szCs w:val="28"/>
              </w:rPr>
              <w:t>(</w:t>
            </w:r>
            <w:r w:rsidR="00942679" w:rsidRPr="0062563D">
              <w:rPr>
                <w:szCs w:val="28"/>
              </w:rPr>
              <w:t>ежегодно,</w:t>
            </w:r>
          </w:p>
          <w:p w:rsidR="00942679" w:rsidRPr="0062563D" w:rsidRDefault="00942679" w:rsidP="001A000E">
            <w:pPr>
              <w:jc w:val="center"/>
              <w:rPr>
                <w:szCs w:val="28"/>
              </w:rPr>
            </w:pPr>
            <w:r w:rsidRPr="0062563D">
              <w:rPr>
                <w:szCs w:val="28"/>
              </w:rPr>
              <w:t>до 01 мая</w:t>
            </w:r>
            <w:r w:rsidR="00DF67A7" w:rsidRPr="0062563D">
              <w:rPr>
                <w:szCs w:val="28"/>
              </w:rPr>
              <w:t>)</w:t>
            </w:r>
          </w:p>
        </w:tc>
        <w:tc>
          <w:tcPr>
            <w:tcW w:w="6521" w:type="dxa"/>
          </w:tcPr>
          <w:p w:rsidR="00126225" w:rsidRPr="0062563D" w:rsidRDefault="00A55941" w:rsidP="00A55941">
            <w:pPr>
              <w:keepNext/>
              <w:ind w:firstLine="591"/>
              <w:jc w:val="both"/>
            </w:pPr>
            <w:r w:rsidRPr="0062563D">
              <w:t>В целях организации проведения</w:t>
            </w:r>
            <w:r w:rsidR="00126225" w:rsidRPr="0062563D">
              <w:t xml:space="preserve"> опросов населения с использованием информационно-телекоммуникационных технологий, администрацией Левокумского муниципального округа Ставропольского края, на регулярной основе, проводится разъяснительная работа среди населения округа, для оценки эффективности деятельности руководителей органов местного самоуправления Левокумского муниципального округа, унитарных предприятий и учреждений, действующих на муниципальном уровне, </w:t>
            </w:r>
            <w:r w:rsidR="00126225" w:rsidRPr="0062563D">
              <w:lastRenderedPageBreak/>
              <w:t>осуществляющих оказание услуг населению Левокумского района Ставропольского края.</w:t>
            </w:r>
          </w:p>
          <w:p w:rsidR="00126225" w:rsidRPr="0062563D" w:rsidRDefault="00126225" w:rsidP="00A55941">
            <w:pPr>
              <w:keepNext/>
              <w:ind w:firstLine="591"/>
              <w:jc w:val="both"/>
            </w:pPr>
            <w:r w:rsidRPr="0062563D">
              <w:t>Жителям округа разъясняется, что проголосовать можно на сайте администрации Левокумского муниципального округа: https://adminlmr.gosuslugi.ru/, в разделе «Оценка деятельности ОМСУ», а также с использованием портала органов государственной власти Ставропольского края: https://stavregion.ru, раздел: «Опросы населения Ставропольского края».</w:t>
            </w:r>
          </w:p>
          <w:p w:rsidR="00126225" w:rsidRPr="0062563D" w:rsidRDefault="00126225" w:rsidP="00126225">
            <w:pPr>
              <w:keepNext/>
              <w:ind w:firstLine="357"/>
              <w:jc w:val="both"/>
            </w:pPr>
            <w:r w:rsidRPr="0062563D">
              <w:t>В 1-ом полугодии 2024 года подведены итоги опросов населения Ставропольского края с применением IT –технологий за 2023 год.</w:t>
            </w:r>
          </w:p>
          <w:p w:rsidR="00126225" w:rsidRPr="0062563D" w:rsidRDefault="00126225" w:rsidP="00A55941">
            <w:pPr>
              <w:keepNext/>
              <w:ind w:firstLine="357"/>
              <w:jc w:val="both"/>
              <w:rPr>
                <w:bCs/>
              </w:rPr>
            </w:pPr>
            <w:r w:rsidRPr="0062563D">
              <w:t>По итогам опросов населения Ставроп</w:t>
            </w:r>
            <w:r w:rsidR="002A6F17" w:rsidRPr="0062563D">
              <w:t>ольского края с применением IT-</w:t>
            </w:r>
            <w:r w:rsidRPr="0062563D">
              <w:t xml:space="preserve">технологий установлено </w:t>
            </w:r>
            <w:r w:rsidRPr="0062563D">
              <w:rPr>
                <w:bCs/>
              </w:rPr>
              <w:t>2048 респондента, принявших участие в голосовании.</w:t>
            </w:r>
          </w:p>
          <w:p w:rsidR="00126225" w:rsidRPr="0062563D" w:rsidRDefault="00126225" w:rsidP="00A55941">
            <w:pPr>
              <w:ind w:firstLine="357"/>
              <w:jc w:val="both"/>
            </w:pPr>
            <w:r w:rsidRPr="0062563D">
              <w:rPr>
                <w:rFonts w:eastAsia="Calibri"/>
                <w:bCs/>
                <w:lang w:eastAsia="en-US"/>
              </w:rPr>
              <w:t>В разрезе городских и муниципальных округов Ставропольского края в Левокумском муниципальном округе приняли участие в голосовании 597 человек, т.е. 29,2 %</w:t>
            </w:r>
            <w:r w:rsidRPr="0062563D">
              <w:t xml:space="preserve"> от общего количества голосовавших в крае.</w:t>
            </w:r>
          </w:p>
          <w:p w:rsidR="00126225" w:rsidRPr="0062563D" w:rsidRDefault="00126225" w:rsidP="00A55941">
            <w:pPr>
              <w:ind w:firstLine="357"/>
              <w:jc w:val="both"/>
              <w:rPr>
                <w:bCs/>
              </w:rPr>
            </w:pPr>
            <w:r w:rsidRPr="0062563D">
              <w:rPr>
                <w:bCs/>
              </w:rPr>
              <w:t xml:space="preserve">Итоги опросов населения </w:t>
            </w:r>
            <w:r w:rsidRPr="0062563D">
              <w:t>Левокумского муниципального округа</w:t>
            </w:r>
            <w:r w:rsidRPr="0062563D">
              <w:rPr>
                <w:bCs/>
              </w:rPr>
              <w:t xml:space="preserve"> с применением </w:t>
            </w:r>
            <w:r w:rsidRPr="0062563D">
              <w:rPr>
                <w:bCs/>
                <w:lang w:val="en-US"/>
              </w:rPr>
              <w:t>IT</w:t>
            </w:r>
            <w:r w:rsidRPr="0062563D">
              <w:rPr>
                <w:bCs/>
              </w:rPr>
              <w:t xml:space="preserve"> –технологий за 2023 год по утвержденным вопросам:</w:t>
            </w:r>
          </w:p>
          <w:p w:rsidR="00126225" w:rsidRPr="0062563D" w:rsidRDefault="00126225" w:rsidP="00A55941">
            <w:pPr>
              <w:jc w:val="both"/>
              <w:rPr>
                <w:bCs/>
              </w:rPr>
            </w:pPr>
          </w:p>
          <w:p w:rsidR="00126225" w:rsidRPr="0062563D" w:rsidRDefault="00126225" w:rsidP="00A55941">
            <w:pPr>
              <w:spacing w:line="240" w:lineRule="exact"/>
              <w:jc w:val="both"/>
              <w:rPr>
                <w:bCs/>
              </w:rPr>
            </w:pPr>
            <w:r w:rsidRPr="0062563D">
              <w:t>1.</w:t>
            </w:r>
            <w:r w:rsidRPr="0062563D">
              <w:rPr>
                <w:bCs/>
              </w:rPr>
              <w:t xml:space="preserve"> Удовлетворенность граждан организацией транспортного обслуживания населения: </w:t>
            </w:r>
          </w:p>
          <w:p w:rsidR="00126225" w:rsidRPr="0062563D" w:rsidRDefault="00126225" w:rsidP="00A55941">
            <w:pPr>
              <w:spacing w:line="240" w:lineRule="exact"/>
              <w:jc w:val="both"/>
              <w:rPr>
                <w:bCs/>
              </w:rPr>
            </w:pPr>
            <w:r w:rsidRPr="0062563D">
              <w:rPr>
                <w:bCs/>
              </w:rPr>
              <w:t>ответов «Да» - 669 чел. (32,7%);</w:t>
            </w:r>
          </w:p>
          <w:p w:rsidR="00126225" w:rsidRPr="0062563D" w:rsidRDefault="00126225" w:rsidP="00A55941">
            <w:pPr>
              <w:spacing w:line="240" w:lineRule="exact"/>
              <w:jc w:val="both"/>
              <w:rPr>
                <w:bCs/>
              </w:rPr>
            </w:pPr>
            <w:r w:rsidRPr="0062563D">
              <w:rPr>
                <w:bCs/>
              </w:rPr>
              <w:t>ответов «скорее Да» - 469 чел. (22,9%);</w:t>
            </w:r>
          </w:p>
          <w:p w:rsidR="00126225" w:rsidRPr="0062563D" w:rsidRDefault="00126225" w:rsidP="00A55941">
            <w:pPr>
              <w:spacing w:line="240" w:lineRule="exact"/>
              <w:jc w:val="both"/>
              <w:rPr>
                <w:bCs/>
              </w:rPr>
            </w:pPr>
            <w:r w:rsidRPr="0062563D">
              <w:rPr>
                <w:bCs/>
              </w:rPr>
              <w:t>ответов «Нет» - 443 чел. (21,6%);</w:t>
            </w:r>
          </w:p>
          <w:p w:rsidR="00126225" w:rsidRPr="0062563D" w:rsidRDefault="00126225" w:rsidP="00A55941">
            <w:pPr>
              <w:spacing w:line="240" w:lineRule="exact"/>
              <w:jc w:val="both"/>
              <w:rPr>
                <w:bCs/>
              </w:rPr>
            </w:pPr>
            <w:r w:rsidRPr="0062563D">
              <w:rPr>
                <w:bCs/>
              </w:rPr>
              <w:t>ответов «скорее Нет» - 467 чел. (22,8%).</w:t>
            </w:r>
          </w:p>
          <w:p w:rsidR="00126225" w:rsidRPr="0062563D" w:rsidRDefault="00126225" w:rsidP="00126225">
            <w:pPr>
              <w:spacing w:line="240" w:lineRule="exact"/>
              <w:jc w:val="both"/>
              <w:rPr>
                <w:bCs/>
              </w:rPr>
            </w:pPr>
          </w:p>
          <w:p w:rsidR="00126225" w:rsidRPr="0062563D" w:rsidRDefault="00126225" w:rsidP="00126225">
            <w:pPr>
              <w:spacing w:line="240" w:lineRule="exact"/>
              <w:jc w:val="both"/>
              <w:rPr>
                <w:bCs/>
              </w:rPr>
            </w:pPr>
            <w:r w:rsidRPr="0062563D">
              <w:t>2.</w:t>
            </w:r>
            <w:r w:rsidRPr="0062563D">
              <w:rPr>
                <w:bCs/>
              </w:rPr>
              <w:t xml:space="preserve"> Удовлетворенность граждан качеством автомобильных дорог в населенном пункте проживания:</w:t>
            </w:r>
          </w:p>
          <w:p w:rsidR="00126225" w:rsidRPr="0062563D" w:rsidRDefault="00126225" w:rsidP="00126225">
            <w:pPr>
              <w:spacing w:line="240" w:lineRule="exact"/>
              <w:jc w:val="both"/>
              <w:rPr>
                <w:bCs/>
              </w:rPr>
            </w:pPr>
            <w:r w:rsidRPr="0062563D">
              <w:rPr>
                <w:bCs/>
              </w:rPr>
              <w:t>ответов «Да» - 515 чел. (25,1%);</w:t>
            </w:r>
          </w:p>
          <w:p w:rsidR="00126225" w:rsidRPr="0062563D" w:rsidRDefault="00126225" w:rsidP="00126225">
            <w:pPr>
              <w:spacing w:line="240" w:lineRule="exact"/>
              <w:jc w:val="both"/>
              <w:rPr>
                <w:bCs/>
              </w:rPr>
            </w:pPr>
            <w:r w:rsidRPr="0062563D">
              <w:rPr>
                <w:bCs/>
              </w:rPr>
              <w:t>ответов «скорее Да» - 609 чел. (29,8%);</w:t>
            </w:r>
          </w:p>
          <w:p w:rsidR="00126225" w:rsidRPr="0062563D" w:rsidRDefault="00126225" w:rsidP="00126225">
            <w:pPr>
              <w:spacing w:line="240" w:lineRule="exact"/>
              <w:jc w:val="both"/>
              <w:rPr>
                <w:bCs/>
              </w:rPr>
            </w:pPr>
            <w:r w:rsidRPr="0062563D">
              <w:rPr>
                <w:bCs/>
              </w:rPr>
              <w:t>ответов «Нет» - 449 чел. (21,9%);</w:t>
            </w:r>
          </w:p>
          <w:p w:rsidR="00126225" w:rsidRPr="0062563D" w:rsidRDefault="00126225" w:rsidP="00126225">
            <w:pPr>
              <w:spacing w:line="240" w:lineRule="exact"/>
              <w:jc w:val="both"/>
              <w:rPr>
                <w:bCs/>
              </w:rPr>
            </w:pPr>
            <w:r w:rsidRPr="0062563D">
              <w:rPr>
                <w:bCs/>
              </w:rPr>
              <w:t>ответов «скорее Нет» - 475 чел. (25,1%).</w:t>
            </w:r>
          </w:p>
          <w:p w:rsidR="00126225" w:rsidRPr="0062563D" w:rsidRDefault="00126225" w:rsidP="00126225">
            <w:pPr>
              <w:spacing w:line="240" w:lineRule="exact"/>
              <w:jc w:val="both"/>
              <w:rPr>
                <w:bCs/>
              </w:rPr>
            </w:pPr>
          </w:p>
          <w:p w:rsidR="00126225" w:rsidRPr="0062563D" w:rsidRDefault="00126225" w:rsidP="00126225">
            <w:pPr>
              <w:spacing w:line="240" w:lineRule="exact"/>
              <w:jc w:val="both"/>
              <w:rPr>
                <w:rFonts w:eastAsia="Calibri"/>
                <w:bCs/>
                <w:lang w:eastAsia="en-US"/>
              </w:rPr>
            </w:pPr>
            <w:r w:rsidRPr="0062563D">
              <w:t>3.</w:t>
            </w:r>
            <w:r w:rsidRPr="0062563D">
              <w:rPr>
                <w:bCs/>
              </w:rPr>
              <w:t xml:space="preserve"> Удовлетворенность граждан </w:t>
            </w:r>
            <w:r w:rsidRPr="0062563D">
              <w:rPr>
                <w:rFonts w:eastAsia="Calibri"/>
                <w:bCs/>
                <w:lang w:eastAsia="en-US"/>
              </w:rPr>
              <w:t xml:space="preserve">уровнем организации теплоснабжения (снабжения населения топливом) </w:t>
            </w:r>
          </w:p>
          <w:p w:rsidR="00126225" w:rsidRPr="0062563D" w:rsidRDefault="00126225" w:rsidP="00126225">
            <w:pPr>
              <w:spacing w:line="240" w:lineRule="exact"/>
              <w:jc w:val="both"/>
              <w:rPr>
                <w:rFonts w:eastAsia="Calibri"/>
                <w:bCs/>
                <w:lang w:eastAsia="en-US"/>
              </w:rPr>
            </w:pPr>
            <w:r w:rsidRPr="0062563D">
              <w:rPr>
                <w:rFonts w:eastAsia="Calibri"/>
                <w:bCs/>
                <w:lang w:eastAsia="en-US"/>
              </w:rPr>
              <w:t>в населенном пункте проживания:</w:t>
            </w:r>
          </w:p>
          <w:p w:rsidR="00126225" w:rsidRPr="0062563D" w:rsidRDefault="00126225" w:rsidP="00126225">
            <w:pPr>
              <w:spacing w:line="240" w:lineRule="exact"/>
              <w:jc w:val="both"/>
              <w:rPr>
                <w:bCs/>
              </w:rPr>
            </w:pPr>
            <w:r w:rsidRPr="0062563D">
              <w:rPr>
                <w:bCs/>
              </w:rPr>
              <w:t>ответов «Да» - 1121 чел. (54,7%);</w:t>
            </w:r>
          </w:p>
          <w:p w:rsidR="00126225" w:rsidRPr="0062563D" w:rsidRDefault="00126225" w:rsidP="00126225">
            <w:pPr>
              <w:spacing w:line="240" w:lineRule="exact"/>
              <w:jc w:val="both"/>
              <w:rPr>
                <w:bCs/>
              </w:rPr>
            </w:pPr>
            <w:r w:rsidRPr="0062563D">
              <w:rPr>
                <w:bCs/>
              </w:rPr>
              <w:t>ответов «скорее Да» - 628 чел. (30,7%);</w:t>
            </w:r>
          </w:p>
          <w:p w:rsidR="00126225" w:rsidRPr="0062563D" w:rsidRDefault="00126225" w:rsidP="00126225">
            <w:pPr>
              <w:spacing w:line="240" w:lineRule="exact"/>
              <w:jc w:val="both"/>
              <w:rPr>
                <w:bCs/>
              </w:rPr>
            </w:pPr>
            <w:r w:rsidRPr="0062563D">
              <w:rPr>
                <w:bCs/>
              </w:rPr>
              <w:t>ответов «Нет» - 154 чел. (7,5%);</w:t>
            </w:r>
          </w:p>
          <w:p w:rsidR="00126225" w:rsidRPr="0062563D" w:rsidRDefault="00126225" w:rsidP="00126225">
            <w:pPr>
              <w:spacing w:line="240" w:lineRule="exact"/>
              <w:jc w:val="both"/>
              <w:rPr>
                <w:bCs/>
              </w:rPr>
            </w:pPr>
            <w:r w:rsidRPr="0062563D">
              <w:rPr>
                <w:bCs/>
              </w:rPr>
              <w:t>ответов «скорее Нет» - 145 чел. (7,1%).</w:t>
            </w:r>
          </w:p>
          <w:p w:rsidR="00126225" w:rsidRPr="0062563D" w:rsidRDefault="00126225" w:rsidP="00126225">
            <w:pPr>
              <w:spacing w:line="240" w:lineRule="exact"/>
              <w:jc w:val="both"/>
            </w:pPr>
          </w:p>
          <w:p w:rsidR="00126225" w:rsidRPr="0062563D" w:rsidRDefault="00126225" w:rsidP="00126225">
            <w:pPr>
              <w:spacing w:line="240" w:lineRule="exact"/>
              <w:jc w:val="both"/>
              <w:rPr>
                <w:bCs/>
              </w:rPr>
            </w:pPr>
            <w:r w:rsidRPr="0062563D">
              <w:t>4.</w:t>
            </w:r>
            <w:r w:rsidRPr="0062563D">
              <w:rPr>
                <w:bCs/>
              </w:rPr>
              <w:t xml:space="preserve"> Удовлетворенность граждан </w:t>
            </w:r>
            <w:r w:rsidRPr="0062563D">
              <w:rPr>
                <w:rFonts w:eastAsia="Calibri"/>
                <w:bCs/>
                <w:lang w:eastAsia="en-US"/>
              </w:rPr>
              <w:t xml:space="preserve">уровнем </w:t>
            </w:r>
            <w:r w:rsidRPr="0062563D">
              <w:rPr>
                <w:bCs/>
              </w:rPr>
              <w:t>организации водоснабжения (водоотведения) в населенном пункте</w:t>
            </w:r>
            <w:r w:rsidRPr="0062563D">
              <w:rPr>
                <w:rFonts w:eastAsia="Calibri"/>
                <w:bCs/>
                <w:lang w:eastAsia="en-US"/>
              </w:rPr>
              <w:t xml:space="preserve"> проживания:</w:t>
            </w:r>
          </w:p>
          <w:p w:rsidR="00126225" w:rsidRPr="0062563D" w:rsidRDefault="00126225" w:rsidP="00126225">
            <w:pPr>
              <w:spacing w:line="240" w:lineRule="exact"/>
              <w:jc w:val="both"/>
              <w:rPr>
                <w:bCs/>
              </w:rPr>
            </w:pPr>
            <w:r w:rsidRPr="0062563D">
              <w:rPr>
                <w:bCs/>
              </w:rPr>
              <w:t>ответов «Да» - 756 чел. (36,9%);</w:t>
            </w:r>
          </w:p>
          <w:p w:rsidR="00126225" w:rsidRPr="0062563D" w:rsidRDefault="00126225" w:rsidP="00126225">
            <w:pPr>
              <w:spacing w:line="240" w:lineRule="exact"/>
              <w:jc w:val="both"/>
              <w:rPr>
                <w:bCs/>
              </w:rPr>
            </w:pPr>
            <w:r w:rsidRPr="0062563D">
              <w:rPr>
                <w:bCs/>
              </w:rPr>
              <w:t>ответов «скорее Да» - 573 чел. (28%);</w:t>
            </w:r>
          </w:p>
          <w:p w:rsidR="00126225" w:rsidRPr="0062563D" w:rsidRDefault="00126225" w:rsidP="00126225">
            <w:pPr>
              <w:spacing w:line="240" w:lineRule="exact"/>
              <w:jc w:val="both"/>
              <w:rPr>
                <w:bCs/>
              </w:rPr>
            </w:pPr>
            <w:r w:rsidRPr="0062563D">
              <w:rPr>
                <w:bCs/>
              </w:rPr>
              <w:t>ответов «Нет» - 346 чел. (16,9%);</w:t>
            </w:r>
          </w:p>
          <w:p w:rsidR="00126225" w:rsidRPr="0062563D" w:rsidRDefault="00126225" w:rsidP="00126225">
            <w:pPr>
              <w:spacing w:line="240" w:lineRule="exact"/>
              <w:jc w:val="both"/>
              <w:rPr>
                <w:bCs/>
              </w:rPr>
            </w:pPr>
            <w:r w:rsidRPr="0062563D">
              <w:rPr>
                <w:bCs/>
              </w:rPr>
              <w:t>ответов «скорее Нет» - 373 чел. (18,2%).</w:t>
            </w:r>
          </w:p>
          <w:p w:rsidR="00126225" w:rsidRPr="0062563D" w:rsidRDefault="00126225" w:rsidP="00126225">
            <w:pPr>
              <w:spacing w:line="240" w:lineRule="exact"/>
              <w:jc w:val="both"/>
              <w:rPr>
                <w:bCs/>
              </w:rPr>
            </w:pPr>
          </w:p>
          <w:p w:rsidR="00126225" w:rsidRPr="0062563D" w:rsidRDefault="00126225" w:rsidP="00126225">
            <w:pPr>
              <w:spacing w:line="240" w:lineRule="exact"/>
              <w:jc w:val="both"/>
              <w:rPr>
                <w:rFonts w:eastAsia="Calibri"/>
                <w:bCs/>
                <w:lang w:eastAsia="en-US"/>
              </w:rPr>
            </w:pPr>
            <w:r w:rsidRPr="0062563D">
              <w:rPr>
                <w:bCs/>
              </w:rPr>
              <w:t xml:space="preserve">5. Удовлетворенность граждан </w:t>
            </w:r>
            <w:r w:rsidRPr="0062563D">
              <w:rPr>
                <w:rFonts w:eastAsia="Calibri"/>
                <w:bCs/>
                <w:lang w:eastAsia="en-US"/>
              </w:rPr>
              <w:t xml:space="preserve">уровнем </w:t>
            </w:r>
            <w:r w:rsidRPr="0062563D">
              <w:rPr>
                <w:bCs/>
              </w:rPr>
              <w:t xml:space="preserve">организации </w:t>
            </w:r>
            <w:r w:rsidRPr="0062563D">
              <w:rPr>
                <w:rFonts w:eastAsia="Calibri"/>
                <w:bCs/>
                <w:lang w:eastAsia="en-US"/>
              </w:rPr>
              <w:t xml:space="preserve">электроснабжения </w:t>
            </w:r>
          </w:p>
          <w:p w:rsidR="00126225" w:rsidRPr="0062563D" w:rsidRDefault="00126225" w:rsidP="00126225">
            <w:pPr>
              <w:spacing w:line="240" w:lineRule="exact"/>
              <w:jc w:val="both"/>
              <w:rPr>
                <w:rFonts w:eastAsia="Calibri"/>
                <w:bCs/>
                <w:lang w:eastAsia="en-US"/>
              </w:rPr>
            </w:pPr>
            <w:r w:rsidRPr="0062563D">
              <w:rPr>
                <w:rFonts w:eastAsia="Calibri"/>
                <w:bCs/>
                <w:lang w:eastAsia="en-US"/>
              </w:rPr>
              <w:t>в населенном пункте проживания:</w:t>
            </w:r>
          </w:p>
          <w:p w:rsidR="00126225" w:rsidRPr="0062563D" w:rsidRDefault="00126225" w:rsidP="00126225">
            <w:pPr>
              <w:spacing w:line="240" w:lineRule="exact"/>
              <w:jc w:val="both"/>
              <w:rPr>
                <w:bCs/>
              </w:rPr>
            </w:pPr>
            <w:r w:rsidRPr="0062563D">
              <w:rPr>
                <w:bCs/>
              </w:rPr>
              <w:t>ответов «Да» - 1263 чел. (61,7%);</w:t>
            </w:r>
          </w:p>
          <w:p w:rsidR="00126225" w:rsidRPr="0062563D" w:rsidRDefault="00126225" w:rsidP="00126225">
            <w:pPr>
              <w:spacing w:line="240" w:lineRule="exact"/>
              <w:jc w:val="both"/>
              <w:rPr>
                <w:bCs/>
              </w:rPr>
            </w:pPr>
            <w:r w:rsidRPr="0062563D">
              <w:rPr>
                <w:bCs/>
              </w:rPr>
              <w:t>ответов «скорее Да» - 562 чел. (27,4%);</w:t>
            </w:r>
          </w:p>
          <w:p w:rsidR="00126225" w:rsidRPr="0062563D" w:rsidRDefault="00126225" w:rsidP="00126225">
            <w:pPr>
              <w:spacing w:line="240" w:lineRule="exact"/>
              <w:jc w:val="both"/>
              <w:rPr>
                <w:bCs/>
              </w:rPr>
            </w:pPr>
            <w:r w:rsidRPr="0062563D">
              <w:rPr>
                <w:bCs/>
              </w:rPr>
              <w:t>ответов «Нет» - 116 чел. (5,7%);</w:t>
            </w:r>
          </w:p>
          <w:p w:rsidR="00126225" w:rsidRPr="0062563D" w:rsidRDefault="00126225" w:rsidP="00126225">
            <w:pPr>
              <w:spacing w:line="240" w:lineRule="exact"/>
              <w:jc w:val="both"/>
              <w:rPr>
                <w:bCs/>
              </w:rPr>
            </w:pPr>
            <w:r w:rsidRPr="0062563D">
              <w:rPr>
                <w:bCs/>
              </w:rPr>
              <w:t>ответов «скорее Нет» - 107 чел. (5,2%).</w:t>
            </w:r>
          </w:p>
          <w:p w:rsidR="00126225" w:rsidRPr="0062563D" w:rsidRDefault="00126225" w:rsidP="00126225">
            <w:pPr>
              <w:spacing w:line="240" w:lineRule="exact"/>
              <w:jc w:val="both"/>
              <w:rPr>
                <w:bCs/>
              </w:rPr>
            </w:pPr>
          </w:p>
          <w:p w:rsidR="00126225" w:rsidRPr="0062563D" w:rsidRDefault="00126225" w:rsidP="00126225">
            <w:pPr>
              <w:spacing w:line="240" w:lineRule="exact"/>
              <w:jc w:val="both"/>
              <w:rPr>
                <w:rFonts w:eastAsia="Calibri"/>
                <w:bCs/>
                <w:lang w:eastAsia="en-US"/>
              </w:rPr>
            </w:pPr>
            <w:r w:rsidRPr="0062563D">
              <w:rPr>
                <w:bCs/>
              </w:rPr>
              <w:t xml:space="preserve">6. Удовлетворенность граждан </w:t>
            </w:r>
            <w:r w:rsidRPr="0062563D">
              <w:rPr>
                <w:rFonts w:eastAsia="Calibri"/>
                <w:bCs/>
                <w:lang w:eastAsia="en-US"/>
              </w:rPr>
              <w:t xml:space="preserve">уровнем </w:t>
            </w:r>
            <w:r w:rsidRPr="0062563D">
              <w:rPr>
                <w:bCs/>
              </w:rPr>
              <w:t>организации</w:t>
            </w:r>
            <w:r w:rsidRPr="0062563D">
              <w:rPr>
                <w:rFonts w:eastAsia="Calibri"/>
                <w:bCs/>
                <w:lang w:eastAsia="en-US"/>
              </w:rPr>
              <w:t xml:space="preserve"> газоснабжения в населенном пункте проживания:</w:t>
            </w:r>
          </w:p>
          <w:p w:rsidR="00126225" w:rsidRPr="0062563D" w:rsidRDefault="00126225" w:rsidP="00126225">
            <w:pPr>
              <w:spacing w:line="240" w:lineRule="exact"/>
              <w:jc w:val="both"/>
              <w:rPr>
                <w:bCs/>
              </w:rPr>
            </w:pPr>
            <w:r w:rsidRPr="0062563D">
              <w:rPr>
                <w:bCs/>
              </w:rPr>
              <w:t>ответов «Да» - 1509 чел. (73,7%);</w:t>
            </w:r>
          </w:p>
          <w:p w:rsidR="00126225" w:rsidRPr="0062563D" w:rsidRDefault="00126225" w:rsidP="00126225">
            <w:pPr>
              <w:spacing w:line="240" w:lineRule="exact"/>
              <w:jc w:val="both"/>
              <w:rPr>
                <w:bCs/>
              </w:rPr>
            </w:pPr>
            <w:r w:rsidRPr="0062563D">
              <w:rPr>
                <w:bCs/>
              </w:rPr>
              <w:t>ответов «скорее Да» - 407 чел. (19,9%);</w:t>
            </w:r>
          </w:p>
          <w:p w:rsidR="00126225" w:rsidRPr="0062563D" w:rsidRDefault="00126225" w:rsidP="00126225">
            <w:pPr>
              <w:spacing w:line="240" w:lineRule="exact"/>
              <w:jc w:val="both"/>
              <w:rPr>
                <w:bCs/>
              </w:rPr>
            </w:pPr>
            <w:r w:rsidRPr="0062563D">
              <w:rPr>
                <w:bCs/>
              </w:rPr>
              <w:lastRenderedPageBreak/>
              <w:t>ответов «Нет» - 84 чел. (4,1%);</w:t>
            </w:r>
          </w:p>
          <w:p w:rsidR="00064A69" w:rsidRPr="0062563D" w:rsidRDefault="00126225" w:rsidP="00126225">
            <w:pPr>
              <w:jc w:val="both"/>
              <w:rPr>
                <w:bCs/>
              </w:rPr>
            </w:pPr>
            <w:r w:rsidRPr="0062563D">
              <w:rPr>
                <w:bCs/>
              </w:rPr>
              <w:t>ответов «скорее Нет» - 48 чел. (2,3%)</w:t>
            </w:r>
          </w:p>
          <w:p w:rsidR="00126225" w:rsidRPr="0062563D" w:rsidRDefault="00126225" w:rsidP="00126225">
            <w:pPr>
              <w:jc w:val="both"/>
              <w:rPr>
                <w:szCs w:val="28"/>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r w:rsidRPr="0062563D">
              <w:rPr>
                <w:szCs w:val="28"/>
              </w:rPr>
              <w:lastRenderedPageBreak/>
              <w:t>5</w:t>
            </w:r>
          </w:p>
        </w:tc>
        <w:tc>
          <w:tcPr>
            <w:tcW w:w="4293" w:type="dxa"/>
          </w:tcPr>
          <w:p w:rsidR="00942679" w:rsidRPr="0062563D" w:rsidRDefault="00942679" w:rsidP="00942679">
            <w:pPr>
              <w:widowControl w:val="0"/>
              <w:suppressAutoHyphens/>
              <w:autoSpaceDE w:val="0"/>
              <w:autoSpaceDN w:val="0"/>
              <w:adjustRightInd w:val="0"/>
              <w:jc w:val="both"/>
              <w:rPr>
                <w:szCs w:val="28"/>
              </w:rPr>
            </w:pPr>
            <w:r w:rsidRPr="0062563D">
              <w:rPr>
                <w:szCs w:val="28"/>
              </w:rPr>
              <w:t>Организация проведения ежегодных отчетов руководителей отраслевых (функциональных) органов администрации Левокумского муниципального округа Ставропольского края о результатах деятельности и основных направлениях их работы на предстоящий год</w:t>
            </w:r>
          </w:p>
          <w:p w:rsidR="00942679" w:rsidRPr="0062563D" w:rsidRDefault="00942679" w:rsidP="00942679">
            <w:pPr>
              <w:pStyle w:val="ConsPlusCell"/>
              <w:jc w:val="both"/>
              <w:rPr>
                <w:rFonts w:ascii="Times New Roman" w:hAnsi="Times New Roman" w:cs="Times New Roman"/>
                <w:sz w:val="28"/>
                <w:szCs w:val="28"/>
              </w:rPr>
            </w:pPr>
          </w:p>
        </w:tc>
        <w:tc>
          <w:tcPr>
            <w:tcW w:w="3118" w:type="dxa"/>
          </w:tcPr>
          <w:p w:rsidR="001A000E" w:rsidRPr="0062563D" w:rsidRDefault="001A000E" w:rsidP="001A000E">
            <w:pPr>
              <w:jc w:val="center"/>
              <w:rPr>
                <w:szCs w:val="28"/>
              </w:rPr>
            </w:pPr>
            <w:r w:rsidRPr="0062563D">
              <w:rPr>
                <w:szCs w:val="28"/>
              </w:rPr>
              <w:t>Королева О.В.,</w:t>
            </w:r>
          </w:p>
          <w:p w:rsidR="001A000E" w:rsidRPr="0062563D" w:rsidRDefault="001A000E" w:rsidP="001A000E">
            <w:pPr>
              <w:jc w:val="center"/>
              <w:rPr>
                <w:szCs w:val="28"/>
              </w:rPr>
            </w:pPr>
            <w:r w:rsidRPr="0062563D">
              <w:rPr>
                <w:szCs w:val="28"/>
              </w:rPr>
              <w:t>руководители отраслевых (функциональных) органов администрации Левокумского муниципального округа Ставропольского края</w:t>
            </w:r>
          </w:p>
          <w:p w:rsidR="001A000E" w:rsidRPr="0062563D" w:rsidRDefault="001A000E" w:rsidP="00942679">
            <w:pPr>
              <w:jc w:val="center"/>
              <w:rPr>
                <w:szCs w:val="28"/>
              </w:rPr>
            </w:pPr>
          </w:p>
          <w:p w:rsidR="00942679" w:rsidRPr="0062563D" w:rsidRDefault="00DF67A7" w:rsidP="00942679">
            <w:pPr>
              <w:jc w:val="center"/>
              <w:rPr>
                <w:szCs w:val="28"/>
              </w:rPr>
            </w:pPr>
            <w:r w:rsidRPr="0062563D">
              <w:rPr>
                <w:szCs w:val="28"/>
              </w:rPr>
              <w:t>(</w:t>
            </w:r>
            <w:r w:rsidR="00942679" w:rsidRPr="0062563D">
              <w:rPr>
                <w:szCs w:val="28"/>
              </w:rPr>
              <w:t>ежегодно</w:t>
            </w:r>
            <w:r w:rsidRPr="0062563D">
              <w:rPr>
                <w:szCs w:val="28"/>
              </w:rPr>
              <w:t>)</w:t>
            </w:r>
            <w:r w:rsidR="00942679" w:rsidRPr="0062563D">
              <w:rPr>
                <w:szCs w:val="28"/>
              </w:rPr>
              <w:t xml:space="preserve"> </w:t>
            </w:r>
          </w:p>
        </w:tc>
        <w:tc>
          <w:tcPr>
            <w:tcW w:w="6521" w:type="dxa"/>
          </w:tcPr>
          <w:p w:rsidR="00025091" w:rsidRPr="0062563D" w:rsidRDefault="00942679" w:rsidP="004218D2">
            <w:pPr>
              <w:widowControl w:val="0"/>
              <w:suppressAutoHyphens/>
              <w:autoSpaceDE w:val="0"/>
              <w:autoSpaceDN w:val="0"/>
              <w:adjustRightInd w:val="0"/>
              <w:ind w:firstLine="459"/>
              <w:jc w:val="both"/>
              <w:rPr>
                <w:szCs w:val="28"/>
              </w:rPr>
            </w:pPr>
            <w:r w:rsidRPr="0062563D">
              <w:rPr>
                <w:szCs w:val="28"/>
              </w:rPr>
              <w:t xml:space="preserve">Отделом по организационным и общим вопросам администрации Левокумского муниципального округа Ставропольского края </w:t>
            </w:r>
            <w:r w:rsidR="00405D3D" w:rsidRPr="0062563D">
              <w:rPr>
                <w:szCs w:val="28"/>
              </w:rPr>
              <w:t xml:space="preserve">в </w:t>
            </w:r>
            <w:r w:rsidR="00025091" w:rsidRPr="0062563D">
              <w:rPr>
                <w:szCs w:val="28"/>
                <w:lang w:val="en-US"/>
              </w:rPr>
              <w:t>I</w:t>
            </w:r>
            <w:r w:rsidR="00025091" w:rsidRPr="0062563D">
              <w:rPr>
                <w:szCs w:val="28"/>
              </w:rPr>
              <w:t xml:space="preserve"> полугодии 2024</w:t>
            </w:r>
            <w:r w:rsidR="00740C57" w:rsidRPr="0062563D">
              <w:rPr>
                <w:szCs w:val="28"/>
              </w:rPr>
              <w:t xml:space="preserve"> год</w:t>
            </w:r>
            <w:r w:rsidR="00025091" w:rsidRPr="0062563D">
              <w:rPr>
                <w:szCs w:val="28"/>
              </w:rPr>
              <w:t>а</w:t>
            </w:r>
            <w:r w:rsidR="00405D3D" w:rsidRPr="0062563D">
              <w:rPr>
                <w:szCs w:val="28"/>
              </w:rPr>
              <w:t xml:space="preserve"> </w:t>
            </w:r>
            <w:r w:rsidR="00025091" w:rsidRPr="0062563D">
              <w:rPr>
                <w:szCs w:val="28"/>
              </w:rPr>
              <w:t>организована</w:t>
            </w:r>
            <w:r w:rsidR="00EA3E8D" w:rsidRPr="0062563D">
              <w:rPr>
                <w:szCs w:val="28"/>
              </w:rPr>
              <w:t xml:space="preserve"> </w:t>
            </w:r>
            <w:r w:rsidR="00025091" w:rsidRPr="0062563D">
              <w:rPr>
                <w:szCs w:val="28"/>
              </w:rPr>
              <w:t>работа по подготовке и представлению ежегодных отчетов руководителями</w:t>
            </w:r>
            <w:r w:rsidRPr="0062563D">
              <w:rPr>
                <w:szCs w:val="28"/>
              </w:rPr>
              <w:t xml:space="preserve"> отраслевых (функциональных) органов администрации Левокумского округа о результатах деятельности</w:t>
            </w:r>
            <w:r w:rsidR="00025091" w:rsidRPr="0062563D">
              <w:rPr>
                <w:szCs w:val="28"/>
              </w:rPr>
              <w:t xml:space="preserve"> за 2023</w:t>
            </w:r>
            <w:r w:rsidR="00740C57" w:rsidRPr="0062563D">
              <w:rPr>
                <w:szCs w:val="28"/>
              </w:rPr>
              <w:t xml:space="preserve"> год</w:t>
            </w:r>
            <w:r w:rsidRPr="0062563D">
              <w:rPr>
                <w:szCs w:val="28"/>
              </w:rPr>
              <w:t xml:space="preserve"> и основных направлениях их работы на предстоящий год</w:t>
            </w:r>
          </w:p>
          <w:p w:rsidR="00942679" w:rsidRPr="0062563D" w:rsidRDefault="00942679" w:rsidP="004218D2">
            <w:pPr>
              <w:widowControl w:val="0"/>
              <w:suppressAutoHyphens/>
              <w:autoSpaceDE w:val="0"/>
              <w:autoSpaceDN w:val="0"/>
              <w:adjustRightInd w:val="0"/>
              <w:ind w:firstLine="459"/>
              <w:jc w:val="both"/>
              <w:rPr>
                <w:szCs w:val="28"/>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r w:rsidRPr="0062563D">
              <w:rPr>
                <w:szCs w:val="28"/>
              </w:rPr>
              <w:t>6</w:t>
            </w:r>
          </w:p>
        </w:tc>
        <w:tc>
          <w:tcPr>
            <w:tcW w:w="4293" w:type="dxa"/>
          </w:tcPr>
          <w:p w:rsidR="00942679" w:rsidRPr="0062563D" w:rsidRDefault="00942679" w:rsidP="00942679">
            <w:pPr>
              <w:widowControl w:val="0"/>
              <w:suppressAutoHyphens/>
              <w:autoSpaceDE w:val="0"/>
              <w:autoSpaceDN w:val="0"/>
              <w:adjustRightInd w:val="0"/>
              <w:jc w:val="both"/>
              <w:rPr>
                <w:szCs w:val="28"/>
              </w:rPr>
            </w:pPr>
            <w:r w:rsidRPr="0062563D">
              <w:rPr>
                <w:szCs w:val="28"/>
              </w:rPr>
              <w:t xml:space="preserve">Проведение мониторинга реализации </w:t>
            </w:r>
            <w:proofErr w:type="gramStart"/>
            <w:r w:rsidRPr="0062563D">
              <w:rPr>
                <w:szCs w:val="28"/>
              </w:rPr>
              <w:t>администрацией  Левокумского</w:t>
            </w:r>
            <w:proofErr w:type="gramEnd"/>
            <w:r w:rsidRPr="0062563D">
              <w:rPr>
                <w:szCs w:val="28"/>
              </w:rPr>
              <w:t xml:space="preserve"> муниципального округа Ставропольского края приоритетных направлений системы «Открытое правительство»:</w:t>
            </w:r>
          </w:p>
          <w:p w:rsidR="00942679" w:rsidRPr="0062563D" w:rsidRDefault="00942679" w:rsidP="00942679">
            <w:pPr>
              <w:widowControl w:val="0"/>
              <w:suppressAutoHyphens/>
              <w:autoSpaceDE w:val="0"/>
              <w:autoSpaceDN w:val="0"/>
              <w:adjustRightInd w:val="0"/>
              <w:jc w:val="both"/>
              <w:rPr>
                <w:szCs w:val="28"/>
              </w:rPr>
            </w:pPr>
            <w:r w:rsidRPr="0062563D">
              <w:rPr>
                <w:szCs w:val="28"/>
              </w:rPr>
              <w:t xml:space="preserve"> </w:t>
            </w:r>
          </w:p>
        </w:tc>
        <w:tc>
          <w:tcPr>
            <w:tcW w:w="3118" w:type="dxa"/>
          </w:tcPr>
          <w:p w:rsidR="00942679" w:rsidRPr="0062563D" w:rsidRDefault="00942679" w:rsidP="00942679">
            <w:pPr>
              <w:jc w:val="center"/>
              <w:rPr>
                <w:szCs w:val="28"/>
              </w:rPr>
            </w:pPr>
          </w:p>
        </w:tc>
        <w:tc>
          <w:tcPr>
            <w:tcW w:w="6521" w:type="dxa"/>
          </w:tcPr>
          <w:p w:rsidR="00942679" w:rsidRPr="0062563D" w:rsidRDefault="00942679" w:rsidP="00A55C99">
            <w:pPr>
              <w:jc w:val="both"/>
              <w:rPr>
                <w:szCs w:val="28"/>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p>
        </w:tc>
        <w:tc>
          <w:tcPr>
            <w:tcW w:w="4293" w:type="dxa"/>
          </w:tcPr>
          <w:p w:rsidR="00942679" w:rsidRPr="0062563D" w:rsidRDefault="00942679" w:rsidP="00942679">
            <w:pPr>
              <w:pStyle w:val="ConsPlusCell"/>
              <w:jc w:val="both"/>
              <w:rPr>
                <w:rFonts w:ascii="Times New Roman" w:hAnsi="Times New Roman" w:cs="Times New Roman"/>
                <w:sz w:val="28"/>
                <w:szCs w:val="28"/>
              </w:rPr>
            </w:pPr>
            <w:r w:rsidRPr="0062563D">
              <w:rPr>
                <w:rFonts w:ascii="Times New Roman" w:hAnsi="Times New Roman" w:cs="Times New Roman"/>
                <w:sz w:val="28"/>
                <w:szCs w:val="28"/>
              </w:rPr>
              <w:t>развитие кадрового потенциала</w:t>
            </w:r>
          </w:p>
        </w:tc>
        <w:tc>
          <w:tcPr>
            <w:tcW w:w="3118" w:type="dxa"/>
          </w:tcPr>
          <w:p w:rsidR="001A000E" w:rsidRPr="0062563D" w:rsidRDefault="001A000E" w:rsidP="001A000E">
            <w:pPr>
              <w:jc w:val="center"/>
              <w:rPr>
                <w:szCs w:val="28"/>
              </w:rPr>
            </w:pPr>
            <w:r w:rsidRPr="0062563D">
              <w:rPr>
                <w:szCs w:val="28"/>
              </w:rPr>
              <w:t>Лазарева Е.Л.</w:t>
            </w:r>
          </w:p>
          <w:p w:rsidR="001A000E" w:rsidRPr="0062563D" w:rsidRDefault="001A000E" w:rsidP="001A000E">
            <w:pPr>
              <w:jc w:val="center"/>
              <w:rPr>
                <w:szCs w:val="28"/>
              </w:rPr>
            </w:pPr>
          </w:p>
          <w:p w:rsidR="00942679" w:rsidRPr="0062563D" w:rsidRDefault="00DF67A7" w:rsidP="00942679">
            <w:pPr>
              <w:jc w:val="center"/>
              <w:rPr>
                <w:szCs w:val="28"/>
              </w:rPr>
            </w:pPr>
            <w:r w:rsidRPr="0062563D">
              <w:rPr>
                <w:szCs w:val="28"/>
              </w:rPr>
              <w:t>(</w:t>
            </w:r>
            <w:r w:rsidR="00942679" w:rsidRPr="0062563D">
              <w:rPr>
                <w:szCs w:val="28"/>
              </w:rPr>
              <w:t>ежегодно</w:t>
            </w:r>
            <w:r w:rsidRPr="0062563D">
              <w:rPr>
                <w:szCs w:val="28"/>
              </w:rPr>
              <w:t>)</w:t>
            </w:r>
          </w:p>
        </w:tc>
        <w:tc>
          <w:tcPr>
            <w:tcW w:w="6521" w:type="dxa"/>
          </w:tcPr>
          <w:p w:rsidR="00841EB3" w:rsidRPr="0062563D" w:rsidRDefault="00841EB3" w:rsidP="00C5634C">
            <w:pPr>
              <w:ind w:firstLine="459"/>
              <w:jc w:val="both"/>
              <w:rPr>
                <w:szCs w:val="28"/>
              </w:rPr>
            </w:pPr>
            <w:r w:rsidRPr="0062563D">
              <w:rPr>
                <w:szCs w:val="28"/>
              </w:rPr>
              <w:t xml:space="preserve">За первое полугодие 2024 года прошли курсы повышения квалификации 6 муниципальных служащих по программам: «Противодействие коррупции», «Управление государственными и муниципальными </w:t>
            </w:r>
            <w:r w:rsidRPr="0062563D">
              <w:rPr>
                <w:szCs w:val="28"/>
              </w:rPr>
              <w:lastRenderedPageBreak/>
              <w:t xml:space="preserve">закупками», «Контрактная система в сфере товаров, работ, услуг. Управление государственными и муниципальными закупками», «Контрактная система в сфере закупок для обеспечения государственных и муниципальных нужд», «Внутренний и внешний финансовый контроль». </w:t>
            </w:r>
          </w:p>
          <w:p w:rsidR="00841EB3" w:rsidRPr="0062563D" w:rsidRDefault="00841EB3" w:rsidP="00C5634C">
            <w:pPr>
              <w:ind w:firstLine="459"/>
              <w:jc w:val="both"/>
              <w:rPr>
                <w:szCs w:val="28"/>
              </w:rPr>
            </w:pPr>
            <w:r w:rsidRPr="0062563D">
              <w:rPr>
                <w:szCs w:val="28"/>
              </w:rPr>
              <w:t>По результатам конкурсов, проведенных в отраслевых (функциональных) и территориальных отделах сформирован кадровый резерв администрации в количестве 3 человека</w:t>
            </w:r>
          </w:p>
          <w:p w:rsidR="001559BE" w:rsidRPr="0062563D" w:rsidRDefault="00695C1D" w:rsidP="00C5634C">
            <w:pPr>
              <w:ind w:firstLine="459"/>
              <w:jc w:val="both"/>
              <w:rPr>
                <w:szCs w:val="28"/>
              </w:rPr>
            </w:pPr>
            <w:r w:rsidRPr="0062563D">
              <w:rPr>
                <w:szCs w:val="28"/>
              </w:rPr>
              <w:t xml:space="preserve"> </w:t>
            </w:r>
          </w:p>
        </w:tc>
        <w:bookmarkStart w:id="0" w:name="_GoBack"/>
        <w:bookmarkEnd w:id="0"/>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p>
        </w:tc>
        <w:tc>
          <w:tcPr>
            <w:tcW w:w="4293" w:type="dxa"/>
          </w:tcPr>
          <w:p w:rsidR="00942679" w:rsidRPr="0062563D" w:rsidRDefault="00942679" w:rsidP="00942679">
            <w:pPr>
              <w:pStyle w:val="ConsPlusCell"/>
              <w:jc w:val="both"/>
              <w:rPr>
                <w:rFonts w:ascii="Times New Roman" w:hAnsi="Times New Roman" w:cs="Times New Roman"/>
                <w:sz w:val="28"/>
                <w:szCs w:val="28"/>
              </w:rPr>
            </w:pPr>
            <w:r w:rsidRPr="0062563D">
              <w:rPr>
                <w:rFonts w:ascii="Times New Roman" w:hAnsi="Times New Roman" w:cs="Times New Roman"/>
                <w:sz w:val="28"/>
                <w:szCs w:val="28"/>
              </w:rPr>
              <w:t>организация деятельности координационных и совещательных органов, образуемых администрацией Левокумского муниципального округа Ставропольского края</w:t>
            </w:r>
          </w:p>
          <w:p w:rsidR="00942679" w:rsidRPr="0062563D" w:rsidRDefault="00942679" w:rsidP="00942679">
            <w:pPr>
              <w:pStyle w:val="ConsPlusCell"/>
              <w:jc w:val="both"/>
              <w:rPr>
                <w:rFonts w:ascii="Times New Roman" w:hAnsi="Times New Roman" w:cs="Times New Roman"/>
                <w:sz w:val="28"/>
                <w:szCs w:val="28"/>
              </w:rPr>
            </w:pPr>
          </w:p>
        </w:tc>
        <w:tc>
          <w:tcPr>
            <w:tcW w:w="3118" w:type="dxa"/>
          </w:tcPr>
          <w:p w:rsidR="005944F1" w:rsidRPr="0062563D" w:rsidRDefault="005944F1" w:rsidP="005944F1">
            <w:pPr>
              <w:jc w:val="center"/>
              <w:rPr>
                <w:szCs w:val="28"/>
              </w:rPr>
            </w:pPr>
            <w:r w:rsidRPr="0062563D">
              <w:rPr>
                <w:szCs w:val="28"/>
              </w:rPr>
              <w:t>Лазарева Е.Л.</w:t>
            </w:r>
          </w:p>
          <w:p w:rsidR="005944F1" w:rsidRPr="0062563D" w:rsidRDefault="005944F1" w:rsidP="005944F1">
            <w:pPr>
              <w:jc w:val="center"/>
              <w:rPr>
                <w:szCs w:val="28"/>
              </w:rPr>
            </w:pPr>
            <w:proofErr w:type="spellStart"/>
            <w:r w:rsidRPr="0062563D">
              <w:rPr>
                <w:szCs w:val="28"/>
              </w:rPr>
              <w:t>Бегишева</w:t>
            </w:r>
            <w:proofErr w:type="spellEnd"/>
            <w:r w:rsidRPr="0062563D">
              <w:rPr>
                <w:szCs w:val="28"/>
              </w:rPr>
              <w:t xml:space="preserve"> Н.А.</w:t>
            </w:r>
          </w:p>
          <w:p w:rsidR="005944F1" w:rsidRPr="0062563D" w:rsidRDefault="005944F1" w:rsidP="005944F1">
            <w:pPr>
              <w:jc w:val="center"/>
              <w:rPr>
                <w:szCs w:val="28"/>
              </w:rPr>
            </w:pPr>
            <w:r w:rsidRPr="0062563D">
              <w:rPr>
                <w:szCs w:val="28"/>
              </w:rPr>
              <w:t>Безус Г.П.</w:t>
            </w:r>
          </w:p>
          <w:p w:rsidR="005944F1" w:rsidRPr="0062563D" w:rsidRDefault="005944F1" w:rsidP="00942679">
            <w:pPr>
              <w:jc w:val="center"/>
              <w:rPr>
                <w:szCs w:val="28"/>
              </w:rPr>
            </w:pPr>
          </w:p>
          <w:p w:rsidR="00942679" w:rsidRPr="0062563D" w:rsidRDefault="00DF67A7" w:rsidP="00942679">
            <w:pPr>
              <w:jc w:val="center"/>
              <w:rPr>
                <w:szCs w:val="28"/>
              </w:rPr>
            </w:pPr>
            <w:r w:rsidRPr="0062563D">
              <w:rPr>
                <w:szCs w:val="28"/>
              </w:rPr>
              <w:t>(</w:t>
            </w:r>
            <w:r w:rsidR="00942679" w:rsidRPr="0062563D">
              <w:rPr>
                <w:szCs w:val="28"/>
              </w:rPr>
              <w:t>ежегодно</w:t>
            </w:r>
            <w:r w:rsidRPr="0062563D">
              <w:rPr>
                <w:szCs w:val="28"/>
              </w:rPr>
              <w:t>)</w:t>
            </w:r>
          </w:p>
        </w:tc>
        <w:tc>
          <w:tcPr>
            <w:tcW w:w="6521" w:type="dxa"/>
          </w:tcPr>
          <w:p w:rsidR="006B3BDE" w:rsidRPr="0062563D" w:rsidRDefault="00942679" w:rsidP="004218D2">
            <w:pPr>
              <w:ind w:firstLine="459"/>
              <w:jc w:val="both"/>
              <w:rPr>
                <w:bCs/>
                <w:szCs w:val="28"/>
                <w:shd w:val="clear" w:color="auto" w:fill="FFFFFF"/>
              </w:rPr>
            </w:pPr>
            <w:r w:rsidRPr="0062563D">
              <w:rPr>
                <w:szCs w:val="28"/>
                <w:shd w:val="clear" w:color="auto" w:fill="FFFFFF"/>
              </w:rPr>
              <w:t>Координационные и совещательные органы администрации Левокумского муниципального округа созданы в виде комиссий, советов, штабов и рабочих групп в целях обеспечения участия граждан в управлении муниципальными и общественными делами путем проведения консультаций с общественностью, предварительного обсуждения вопросов, отнесенных к компетенции </w:t>
            </w:r>
            <w:r w:rsidRPr="0062563D">
              <w:rPr>
                <w:bCs/>
                <w:szCs w:val="28"/>
                <w:shd w:val="clear" w:color="auto" w:fill="FFFFFF"/>
              </w:rPr>
              <w:t>администрации Левокумского муниципального округа</w:t>
            </w:r>
            <w:r w:rsidR="0015639B" w:rsidRPr="0062563D">
              <w:rPr>
                <w:bCs/>
                <w:szCs w:val="28"/>
                <w:shd w:val="clear" w:color="auto" w:fill="FFFFFF"/>
              </w:rPr>
              <w:t>.</w:t>
            </w:r>
          </w:p>
          <w:p w:rsidR="007773E9" w:rsidRPr="0062563D" w:rsidRDefault="00794606" w:rsidP="00794606">
            <w:pPr>
              <w:ind w:firstLine="459"/>
              <w:jc w:val="both"/>
              <w:rPr>
                <w:bCs/>
                <w:szCs w:val="28"/>
                <w:shd w:val="clear" w:color="auto" w:fill="FFFFFF"/>
              </w:rPr>
            </w:pPr>
            <w:r w:rsidRPr="0062563D">
              <w:rPr>
                <w:bCs/>
                <w:szCs w:val="28"/>
                <w:shd w:val="clear" w:color="auto" w:fill="FFFFFF"/>
              </w:rPr>
              <w:t xml:space="preserve">Заместитель главы администрации по социальным вопросам в соответствии с </w:t>
            </w:r>
            <w:r w:rsidR="007773E9" w:rsidRPr="0062563D">
              <w:rPr>
                <w:bCs/>
                <w:szCs w:val="28"/>
                <w:shd w:val="clear" w:color="auto" w:fill="FFFFFF"/>
              </w:rPr>
              <w:t>полномочиями</w:t>
            </w:r>
            <w:r w:rsidRPr="0062563D">
              <w:rPr>
                <w:bCs/>
                <w:szCs w:val="28"/>
                <w:shd w:val="clear" w:color="auto" w:fill="FFFFFF"/>
              </w:rPr>
              <w:t xml:space="preserve"> возглавляет деятельность комиссий и советов при администрации муницип</w:t>
            </w:r>
            <w:r w:rsidR="00C67C2B" w:rsidRPr="0062563D">
              <w:rPr>
                <w:bCs/>
                <w:szCs w:val="28"/>
                <w:shd w:val="clear" w:color="auto" w:fill="FFFFFF"/>
              </w:rPr>
              <w:t>ального округа. Комиссии и с</w:t>
            </w:r>
            <w:r w:rsidRPr="0062563D">
              <w:rPr>
                <w:bCs/>
                <w:szCs w:val="28"/>
                <w:shd w:val="clear" w:color="auto" w:fill="FFFFFF"/>
              </w:rPr>
              <w:t>оветы имеют пол</w:t>
            </w:r>
            <w:r w:rsidR="00C67C2B" w:rsidRPr="0062563D">
              <w:rPr>
                <w:bCs/>
                <w:szCs w:val="28"/>
                <w:shd w:val="clear" w:color="auto" w:fill="FFFFFF"/>
              </w:rPr>
              <w:t>ожения и планы работы на год, согласно</w:t>
            </w:r>
            <w:r w:rsidRPr="0062563D">
              <w:rPr>
                <w:bCs/>
                <w:szCs w:val="28"/>
                <w:shd w:val="clear" w:color="auto" w:fill="FFFFFF"/>
              </w:rPr>
              <w:t xml:space="preserve"> которым осуществляется их деятельность</w:t>
            </w:r>
            <w:r w:rsidR="007773E9" w:rsidRPr="0062563D">
              <w:rPr>
                <w:bCs/>
                <w:szCs w:val="28"/>
                <w:shd w:val="clear" w:color="auto" w:fill="FFFFFF"/>
              </w:rPr>
              <w:t>.</w:t>
            </w:r>
            <w:r w:rsidRPr="0062563D">
              <w:rPr>
                <w:bCs/>
                <w:szCs w:val="28"/>
                <w:shd w:val="clear" w:color="auto" w:fill="FFFFFF"/>
              </w:rPr>
              <w:t xml:space="preserve"> </w:t>
            </w:r>
          </w:p>
          <w:p w:rsidR="00C67C2B" w:rsidRPr="0062563D" w:rsidRDefault="007773E9" w:rsidP="00C67C2B">
            <w:pPr>
              <w:ind w:firstLine="449"/>
              <w:jc w:val="both"/>
              <w:rPr>
                <w:bCs/>
                <w:szCs w:val="28"/>
                <w:shd w:val="clear" w:color="auto" w:fill="FFFFFF"/>
              </w:rPr>
            </w:pPr>
            <w:r w:rsidRPr="0062563D">
              <w:rPr>
                <w:bCs/>
                <w:szCs w:val="28"/>
                <w:shd w:val="clear" w:color="auto" w:fill="FFFFFF"/>
              </w:rPr>
              <w:t xml:space="preserve">В </w:t>
            </w:r>
            <w:r w:rsidRPr="0062563D">
              <w:rPr>
                <w:bCs/>
                <w:szCs w:val="28"/>
                <w:shd w:val="clear" w:color="auto" w:fill="FFFFFF"/>
                <w:lang w:val="en-US"/>
              </w:rPr>
              <w:t>I</w:t>
            </w:r>
            <w:r w:rsidR="00794606" w:rsidRPr="0062563D">
              <w:rPr>
                <w:bCs/>
                <w:szCs w:val="28"/>
                <w:shd w:val="clear" w:color="auto" w:fill="FFFFFF"/>
              </w:rPr>
              <w:t xml:space="preserve"> полугодии 2024</w:t>
            </w:r>
            <w:r w:rsidRPr="0062563D">
              <w:rPr>
                <w:bCs/>
                <w:szCs w:val="28"/>
                <w:shd w:val="clear" w:color="auto" w:fill="FFFFFF"/>
              </w:rPr>
              <w:t xml:space="preserve"> года проведены заседания</w:t>
            </w:r>
            <w:r w:rsidR="00794606" w:rsidRPr="0062563D">
              <w:rPr>
                <w:bCs/>
                <w:szCs w:val="28"/>
                <w:shd w:val="clear" w:color="auto" w:fill="FFFFFF"/>
              </w:rPr>
              <w:t>:</w:t>
            </w:r>
          </w:p>
          <w:p w:rsidR="00794606" w:rsidRPr="0062563D" w:rsidRDefault="00794606" w:rsidP="00C67C2B">
            <w:pPr>
              <w:ind w:firstLine="449"/>
              <w:jc w:val="both"/>
              <w:rPr>
                <w:bCs/>
                <w:szCs w:val="28"/>
                <w:shd w:val="clear" w:color="auto" w:fill="FFFFFF"/>
              </w:rPr>
            </w:pPr>
            <w:r w:rsidRPr="0062563D">
              <w:rPr>
                <w:bCs/>
                <w:szCs w:val="28"/>
                <w:shd w:val="clear" w:color="auto" w:fill="FFFFFF"/>
              </w:rPr>
              <w:lastRenderedPageBreak/>
              <w:t>-</w:t>
            </w:r>
            <w:r w:rsidR="00C67C2B" w:rsidRPr="0062563D">
              <w:rPr>
                <w:bCs/>
                <w:szCs w:val="28"/>
                <w:shd w:val="clear" w:color="auto" w:fill="FFFFFF"/>
              </w:rPr>
              <w:t>к</w:t>
            </w:r>
            <w:r w:rsidRPr="0062563D">
              <w:rPr>
                <w:bCs/>
                <w:szCs w:val="28"/>
                <w:shd w:val="clear" w:color="auto" w:fill="FFFFFF"/>
              </w:rPr>
              <w:t>омисси</w:t>
            </w:r>
            <w:r w:rsidR="00D96710" w:rsidRPr="0062563D">
              <w:rPr>
                <w:bCs/>
                <w:szCs w:val="28"/>
                <w:shd w:val="clear" w:color="auto" w:fill="FFFFFF"/>
              </w:rPr>
              <w:t>я</w:t>
            </w:r>
            <w:r w:rsidRPr="0062563D">
              <w:rPr>
                <w:bCs/>
                <w:szCs w:val="28"/>
                <w:shd w:val="clear" w:color="auto" w:fill="FFFFFF"/>
              </w:rPr>
              <w:t xml:space="preserve"> по делам несовершеннолетних и защите их прав – 11;</w:t>
            </w:r>
          </w:p>
          <w:p w:rsidR="00794606" w:rsidRPr="0062563D" w:rsidRDefault="00794606" w:rsidP="00794606">
            <w:pPr>
              <w:ind w:firstLine="459"/>
              <w:jc w:val="both"/>
              <w:rPr>
                <w:bCs/>
                <w:szCs w:val="28"/>
                <w:shd w:val="clear" w:color="auto" w:fill="FFFFFF"/>
              </w:rPr>
            </w:pPr>
            <w:r w:rsidRPr="0062563D">
              <w:rPr>
                <w:bCs/>
                <w:szCs w:val="28"/>
                <w:shd w:val="clear" w:color="auto" w:fill="FFFFFF"/>
              </w:rPr>
              <w:t>-</w:t>
            </w:r>
            <w:r w:rsidR="00C67C2B" w:rsidRPr="0062563D">
              <w:rPr>
                <w:bCs/>
                <w:szCs w:val="28"/>
                <w:shd w:val="clear" w:color="auto" w:fill="FFFFFF"/>
              </w:rPr>
              <w:t>м</w:t>
            </w:r>
            <w:r w:rsidR="00D96710" w:rsidRPr="0062563D">
              <w:rPr>
                <w:bCs/>
                <w:szCs w:val="28"/>
                <w:shd w:val="clear" w:color="auto" w:fill="FFFFFF"/>
              </w:rPr>
              <w:t>ежведомственная комиссия</w:t>
            </w:r>
            <w:r w:rsidRPr="0062563D">
              <w:rPr>
                <w:bCs/>
                <w:szCs w:val="28"/>
                <w:shd w:val="clear" w:color="auto" w:fill="FFFFFF"/>
              </w:rPr>
              <w:t xml:space="preserve"> по профилактике правонарушений и формированию систе</w:t>
            </w:r>
            <w:r w:rsidR="00C67C2B" w:rsidRPr="0062563D">
              <w:rPr>
                <w:bCs/>
                <w:szCs w:val="28"/>
                <w:shd w:val="clear" w:color="auto" w:fill="FFFFFF"/>
              </w:rPr>
              <w:t xml:space="preserve">мы профилактике правонарушений </w:t>
            </w:r>
            <w:r w:rsidRPr="0062563D">
              <w:rPr>
                <w:bCs/>
                <w:szCs w:val="28"/>
                <w:shd w:val="clear" w:color="auto" w:fill="FFFFFF"/>
              </w:rPr>
              <w:t xml:space="preserve">на территории ЛМО –2 </w:t>
            </w:r>
          </w:p>
          <w:p w:rsidR="00794606" w:rsidRPr="0062563D" w:rsidRDefault="00C67C2B" w:rsidP="00794606">
            <w:pPr>
              <w:ind w:firstLine="459"/>
              <w:jc w:val="both"/>
              <w:rPr>
                <w:bCs/>
                <w:szCs w:val="28"/>
                <w:shd w:val="clear" w:color="auto" w:fill="FFFFFF"/>
              </w:rPr>
            </w:pPr>
            <w:r w:rsidRPr="0062563D">
              <w:rPr>
                <w:bCs/>
                <w:szCs w:val="28"/>
                <w:shd w:val="clear" w:color="auto" w:fill="FFFFFF"/>
              </w:rPr>
              <w:t>-</w:t>
            </w:r>
            <w:r w:rsidR="00D96710" w:rsidRPr="0062563D">
              <w:rPr>
                <w:bCs/>
                <w:szCs w:val="28"/>
                <w:shd w:val="clear" w:color="auto" w:fill="FFFFFF"/>
              </w:rPr>
              <w:t>призывная комиссия</w:t>
            </w:r>
            <w:r w:rsidR="00794606" w:rsidRPr="0062563D">
              <w:rPr>
                <w:bCs/>
                <w:szCs w:val="28"/>
                <w:shd w:val="clear" w:color="auto" w:fill="FFFFFF"/>
              </w:rPr>
              <w:t xml:space="preserve"> ЛМО – 23</w:t>
            </w:r>
          </w:p>
          <w:p w:rsidR="00794606" w:rsidRPr="0062563D" w:rsidRDefault="00D96710" w:rsidP="00794606">
            <w:pPr>
              <w:ind w:firstLine="459"/>
              <w:jc w:val="both"/>
              <w:rPr>
                <w:bCs/>
                <w:szCs w:val="28"/>
                <w:shd w:val="clear" w:color="auto" w:fill="FFFFFF"/>
              </w:rPr>
            </w:pPr>
            <w:r w:rsidRPr="0062563D">
              <w:rPr>
                <w:bCs/>
                <w:szCs w:val="28"/>
                <w:shd w:val="clear" w:color="auto" w:fill="FFFFFF"/>
              </w:rPr>
              <w:t>-комиссия</w:t>
            </w:r>
            <w:r w:rsidR="00794606" w:rsidRPr="0062563D">
              <w:rPr>
                <w:bCs/>
                <w:szCs w:val="28"/>
                <w:shd w:val="clear" w:color="auto" w:fill="FFFFFF"/>
              </w:rPr>
              <w:t xml:space="preserve"> по проведению Всероссийской переписи</w:t>
            </w:r>
            <w:r w:rsidR="00C67C2B" w:rsidRPr="0062563D">
              <w:rPr>
                <w:bCs/>
                <w:szCs w:val="28"/>
                <w:shd w:val="clear" w:color="auto" w:fill="FFFFFF"/>
              </w:rPr>
              <w:t xml:space="preserve"> </w:t>
            </w:r>
            <w:r w:rsidR="00794606" w:rsidRPr="0062563D">
              <w:rPr>
                <w:bCs/>
                <w:szCs w:val="28"/>
                <w:shd w:val="clear" w:color="auto" w:fill="FFFFFF"/>
              </w:rPr>
              <w:t>–1</w:t>
            </w:r>
            <w:r w:rsidR="00C67C2B" w:rsidRPr="0062563D">
              <w:rPr>
                <w:bCs/>
                <w:szCs w:val="28"/>
                <w:shd w:val="clear" w:color="auto" w:fill="FFFFFF"/>
              </w:rPr>
              <w:t>;</w:t>
            </w:r>
          </w:p>
          <w:p w:rsidR="00794606" w:rsidRPr="0062563D" w:rsidRDefault="00D96710" w:rsidP="00794606">
            <w:pPr>
              <w:ind w:firstLine="459"/>
              <w:jc w:val="both"/>
              <w:rPr>
                <w:bCs/>
                <w:szCs w:val="28"/>
                <w:shd w:val="clear" w:color="auto" w:fill="FFFFFF"/>
              </w:rPr>
            </w:pPr>
            <w:r w:rsidRPr="0062563D">
              <w:rPr>
                <w:bCs/>
                <w:szCs w:val="28"/>
                <w:shd w:val="clear" w:color="auto" w:fill="FFFFFF"/>
              </w:rPr>
              <w:t>-комиссия</w:t>
            </w:r>
            <w:r w:rsidR="00794606" w:rsidRPr="0062563D">
              <w:rPr>
                <w:bCs/>
                <w:szCs w:val="28"/>
                <w:shd w:val="clear" w:color="auto" w:fill="FFFFFF"/>
              </w:rPr>
              <w:t xml:space="preserve"> по охране прав подопечных, п</w:t>
            </w:r>
            <w:r w:rsidRPr="0062563D">
              <w:rPr>
                <w:bCs/>
                <w:szCs w:val="28"/>
                <w:shd w:val="clear" w:color="auto" w:fill="FFFFFF"/>
              </w:rPr>
              <w:t>ризнанных судом недееспособными –</w:t>
            </w:r>
            <w:r w:rsidR="00794606" w:rsidRPr="0062563D">
              <w:rPr>
                <w:bCs/>
                <w:szCs w:val="28"/>
                <w:shd w:val="clear" w:color="auto" w:fill="FFFFFF"/>
              </w:rPr>
              <w:t xml:space="preserve"> 1</w:t>
            </w:r>
          </w:p>
          <w:p w:rsidR="00794606" w:rsidRPr="0062563D" w:rsidRDefault="00794606" w:rsidP="00794606">
            <w:pPr>
              <w:ind w:firstLine="459"/>
              <w:jc w:val="both"/>
              <w:rPr>
                <w:bCs/>
                <w:szCs w:val="28"/>
                <w:shd w:val="clear" w:color="auto" w:fill="FFFFFF"/>
              </w:rPr>
            </w:pPr>
            <w:r w:rsidRPr="0062563D">
              <w:rPr>
                <w:bCs/>
                <w:szCs w:val="28"/>
                <w:shd w:val="clear" w:color="auto" w:fill="FFFFFF"/>
              </w:rPr>
              <w:t xml:space="preserve">-межведомственную </w:t>
            </w:r>
            <w:proofErr w:type="spellStart"/>
            <w:r w:rsidRPr="0062563D">
              <w:rPr>
                <w:bCs/>
                <w:szCs w:val="28"/>
                <w:shd w:val="clear" w:color="auto" w:fill="FFFFFF"/>
              </w:rPr>
              <w:t>санитарно</w:t>
            </w:r>
            <w:proofErr w:type="spellEnd"/>
            <w:r w:rsidRPr="0062563D">
              <w:rPr>
                <w:bCs/>
                <w:szCs w:val="28"/>
                <w:shd w:val="clear" w:color="auto" w:fill="FFFFFF"/>
              </w:rPr>
              <w:t xml:space="preserve"> -  противоэпидемическую комиссию – 2;</w:t>
            </w:r>
          </w:p>
          <w:p w:rsidR="00794606" w:rsidRPr="0062563D" w:rsidRDefault="00D96710" w:rsidP="00794606">
            <w:pPr>
              <w:ind w:firstLine="459"/>
              <w:jc w:val="both"/>
              <w:rPr>
                <w:bCs/>
                <w:szCs w:val="28"/>
                <w:shd w:val="clear" w:color="auto" w:fill="FFFFFF"/>
              </w:rPr>
            </w:pPr>
            <w:r w:rsidRPr="0062563D">
              <w:rPr>
                <w:bCs/>
                <w:szCs w:val="28"/>
                <w:shd w:val="clear" w:color="auto" w:fill="FFFFFF"/>
              </w:rPr>
              <w:t>-</w:t>
            </w:r>
            <w:r w:rsidR="00794606" w:rsidRPr="0062563D">
              <w:rPr>
                <w:bCs/>
                <w:szCs w:val="28"/>
                <w:shd w:val="clear" w:color="auto" w:fill="FFFFFF"/>
              </w:rPr>
              <w:t>межведомственную комиссию по рассмотрению вопросов, связанных с оказанием государственной социальной помощи на осн</w:t>
            </w:r>
            <w:r w:rsidRPr="0062563D">
              <w:rPr>
                <w:bCs/>
                <w:szCs w:val="28"/>
                <w:shd w:val="clear" w:color="auto" w:fill="FFFFFF"/>
              </w:rPr>
              <w:t>овании социального контракта –</w:t>
            </w:r>
            <w:r w:rsidR="00794606" w:rsidRPr="0062563D">
              <w:rPr>
                <w:bCs/>
                <w:szCs w:val="28"/>
                <w:shd w:val="clear" w:color="auto" w:fill="FFFFFF"/>
              </w:rPr>
              <w:t>14;</w:t>
            </w:r>
          </w:p>
          <w:p w:rsidR="00794606" w:rsidRPr="0062563D" w:rsidRDefault="00D96710" w:rsidP="00794606">
            <w:pPr>
              <w:ind w:firstLine="459"/>
              <w:jc w:val="both"/>
              <w:rPr>
                <w:bCs/>
                <w:szCs w:val="28"/>
                <w:shd w:val="clear" w:color="auto" w:fill="FFFFFF"/>
              </w:rPr>
            </w:pPr>
            <w:r w:rsidRPr="0062563D">
              <w:rPr>
                <w:bCs/>
                <w:szCs w:val="28"/>
                <w:shd w:val="clear" w:color="auto" w:fill="FFFFFF"/>
              </w:rPr>
              <w:t xml:space="preserve">-межведомственная комиссия по </w:t>
            </w:r>
            <w:r w:rsidR="00374C2F" w:rsidRPr="0062563D">
              <w:rPr>
                <w:bCs/>
                <w:szCs w:val="28"/>
                <w:shd w:val="clear" w:color="auto" w:fill="FFFFFF"/>
              </w:rPr>
              <w:t>вопросам добровольного</w:t>
            </w:r>
            <w:r w:rsidR="00794606" w:rsidRPr="0062563D">
              <w:rPr>
                <w:bCs/>
                <w:szCs w:val="28"/>
                <w:shd w:val="clear" w:color="auto" w:fill="FFFFFF"/>
              </w:rPr>
              <w:t xml:space="preserve"> переселения в Ставропольский край соотечественников, проживающих за рубежом – 2;</w:t>
            </w:r>
          </w:p>
          <w:p w:rsidR="00794606" w:rsidRPr="0062563D" w:rsidRDefault="00374C2F" w:rsidP="00794606">
            <w:pPr>
              <w:ind w:firstLine="459"/>
              <w:jc w:val="both"/>
              <w:rPr>
                <w:bCs/>
                <w:szCs w:val="28"/>
                <w:shd w:val="clear" w:color="auto" w:fill="FFFFFF"/>
              </w:rPr>
            </w:pPr>
            <w:r w:rsidRPr="0062563D">
              <w:rPr>
                <w:bCs/>
                <w:szCs w:val="28"/>
                <w:shd w:val="clear" w:color="auto" w:fill="FFFFFF"/>
              </w:rPr>
              <w:t>-</w:t>
            </w:r>
            <w:r w:rsidR="00794606" w:rsidRPr="0062563D">
              <w:rPr>
                <w:bCs/>
                <w:szCs w:val="28"/>
                <w:shd w:val="clear" w:color="auto" w:fill="FFFFFF"/>
              </w:rPr>
              <w:t>Общественный совет Левокумского муниципального округа – 1;</w:t>
            </w:r>
          </w:p>
          <w:p w:rsidR="00794606" w:rsidRPr="0062563D" w:rsidRDefault="00374C2F" w:rsidP="00794606">
            <w:pPr>
              <w:ind w:firstLine="459"/>
              <w:jc w:val="both"/>
              <w:rPr>
                <w:bCs/>
                <w:szCs w:val="28"/>
                <w:shd w:val="clear" w:color="auto" w:fill="FFFFFF"/>
              </w:rPr>
            </w:pPr>
            <w:r w:rsidRPr="0062563D">
              <w:rPr>
                <w:bCs/>
                <w:szCs w:val="28"/>
                <w:shd w:val="clear" w:color="auto" w:fill="FFFFFF"/>
              </w:rPr>
              <w:t>-э</w:t>
            </w:r>
            <w:r w:rsidR="00794606" w:rsidRPr="0062563D">
              <w:rPr>
                <w:bCs/>
                <w:szCs w:val="28"/>
                <w:shd w:val="clear" w:color="auto" w:fill="FFFFFF"/>
              </w:rPr>
              <w:t>тнический совет Левокумского муниципального округа – 2;</w:t>
            </w:r>
          </w:p>
          <w:p w:rsidR="00794606" w:rsidRPr="0062563D" w:rsidRDefault="00794606" w:rsidP="00374C2F">
            <w:pPr>
              <w:ind w:firstLine="459"/>
              <w:jc w:val="both"/>
              <w:rPr>
                <w:bCs/>
                <w:szCs w:val="28"/>
                <w:shd w:val="clear" w:color="auto" w:fill="FFFFFF"/>
              </w:rPr>
            </w:pPr>
            <w:r w:rsidRPr="0062563D">
              <w:rPr>
                <w:bCs/>
                <w:szCs w:val="28"/>
                <w:shd w:val="clear" w:color="auto" w:fill="FFFFFF"/>
              </w:rPr>
              <w:t>-</w:t>
            </w:r>
            <w:r w:rsidRPr="0062563D">
              <w:rPr>
                <w:b/>
                <w:bCs/>
                <w:szCs w:val="28"/>
                <w:shd w:val="clear" w:color="auto" w:fill="FFFFFF"/>
              </w:rPr>
              <w:t xml:space="preserve"> </w:t>
            </w:r>
            <w:r w:rsidR="00374C2F" w:rsidRPr="0062563D">
              <w:rPr>
                <w:bCs/>
                <w:szCs w:val="28"/>
                <w:shd w:val="clear" w:color="auto" w:fill="FFFFFF"/>
              </w:rPr>
              <w:t>межведомственная рабочая</w:t>
            </w:r>
            <w:r w:rsidRPr="0062563D">
              <w:rPr>
                <w:bCs/>
                <w:szCs w:val="28"/>
                <w:shd w:val="clear" w:color="auto" w:fill="FFFFFF"/>
              </w:rPr>
              <w:t xml:space="preserve"> группа по </w:t>
            </w:r>
            <w:proofErr w:type="gramStart"/>
            <w:r w:rsidRPr="0062563D">
              <w:rPr>
                <w:bCs/>
                <w:szCs w:val="28"/>
                <w:shd w:val="clear" w:color="auto" w:fill="FFFFFF"/>
              </w:rPr>
              <w:t>организации  отбора</w:t>
            </w:r>
            <w:proofErr w:type="gramEnd"/>
            <w:r w:rsidRPr="0062563D">
              <w:rPr>
                <w:bCs/>
                <w:szCs w:val="28"/>
                <w:shd w:val="clear" w:color="auto" w:fill="FFFFFF"/>
              </w:rPr>
              <w:t xml:space="preserve"> на военную службу по контракту всех категорий граждан в Левокумском муниципаль</w:t>
            </w:r>
            <w:r w:rsidR="00D96710" w:rsidRPr="0062563D">
              <w:rPr>
                <w:bCs/>
                <w:szCs w:val="28"/>
                <w:shd w:val="clear" w:color="auto" w:fill="FFFFFF"/>
              </w:rPr>
              <w:t>ном округе Ставропольского края –</w:t>
            </w:r>
            <w:r w:rsidRPr="0062563D">
              <w:rPr>
                <w:bCs/>
                <w:szCs w:val="28"/>
                <w:shd w:val="clear" w:color="auto" w:fill="FFFFFF"/>
              </w:rPr>
              <w:t xml:space="preserve"> 18</w:t>
            </w:r>
          </w:p>
          <w:p w:rsidR="00794606" w:rsidRPr="0062563D" w:rsidRDefault="00794606" w:rsidP="00794606">
            <w:pPr>
              <w:ind w:firstLine="459"/>
              <w:jc w:val="both"/>
              <w:rPr>
                <w:bCs/>
                <w:szCs w:val="28"/>
                <w:shd w:val="clear" w:color="auto" w:fill="FFFFFF"/>
              </w:rPr>
            </w:pPr>
          </w:p>
          <w:p w:rsidR="00794606" w:rsidRPr="0062563D" w:rsidRDefault="00794606" w:rsidP="004218D2">
            <w:pPr>
              <w:ind w:firstLine="459"/>
              <w:jc w:val="both"/>
              <w:rPr>
                <w:bCs/>
                <w:szCs w:val="28"/>
                <w:shd w:val="clear" w:color="auto" w:fill="FFFFFF"/>
              </w:rPr>
            </w:pPr>
          </w:p>
          <w:p w:rsidR="0015639B" w:rsidRPr="0062563D" w:rsidRDefault="0015639B" w:rsidP="00E00DF8">
            <w:pPr>
              <w:jc w:val="both"/>
              <w:rPr>
                <w:szCs w:val="28"/>
                <w:shd w:val="clear" w:color="auto" w:fill="FFFFFF"/>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p>
        </w:tc>
        <w:tc>
          <w:tcPr>
            <w:tcW w:w="4293" w:type="dxa"/>
          </w:tcPr>
          <w:p w:rsidR="00942679" w:rsidRPr="0062563D" w:rsidRDefault="00942679" w:rsidP="00942679">
            <w:pPr>
              <w:pStyle w:val="ConsPlusCell"/>
              <w:jc w:val="both"/>
              <w:rPr>
                <w:rFonts w:ascii="Times New Roman" w:hAnsi="Times New Roman" w:cs="Times New Roman"/>
                <w:sz w:val="28"/>
                <w:szCs w:val="28"/>
              </w:rPr>
            </w:pPr>
            <w:r w:rsidRPr="0062563D">
              <w:rPr>
                <w:rFonts w:ascii="Times New Roman" w:hAnsi="Times New Roman" w:cs="Times New Roman"/>
                <w:sz w:val="28"/>
                <w:szCs w:val="28"/>
              </w:rPr>
              <w:t>организация работы по публикации открытых данных</w:t>
            </w:r>
          </w:p>
        </w:tc>
        <w:tc>
          <w:tcPr>
            <w:tcW w:w="3118" w:type="dxa"/>
          </w:tcPr>
          <w:p w:rsidR="005944F1" w:rsidRPr="0062563D" w:rsidRDefault="005944F1" w:rsidP="005944F1">
            <w:pPr>
              <w:jc w:val="center"/>
              <w:rPr>
                <w:szCs w:val="28"/>
              </w:rPr>
            </w:pPr>
            <w:proofErr w:type="spellStart"/>
            <w:r w:rsidRPr="0062563D">
              <w:rPr>
                <w:szCs w:val="28"/>
              </w:rPr>
              <w:t>Бегишева</w:t>
            </w:r>
            <w:proofErr w:type="spellEnd"/>
            <w:r w:rsidRPr="0062563D">
              <w:rPr>
                <w:szCs w:val="28"/>
              </w:rPr>
              <w:t xml:space="preserve"> Н.А.</w:t>
            </w:r>
          </w:p>
          <w:p w:rsidR="005944F1" w:rsidRPr="0062563D" w:rsidRDefault="005944F1" w:rsidP="005944F1">
            <w:pPr>
              <w:jc w:val="center"/>
              <w:rPr>
                <w:szCs w:val="28"/>
              </w:rPr>
            </w:pPr>
            <w:proofErr w:type="spellStart"/>
            <w:r w:rsidRPr="0062563D">
              <w:rPr>
                <w:szCs w:val="28"/>
              </w:rPr>
              <w:t>Сусоев</w:t>
            </w:r>
            <w:proofErr w:type="spellEnd"/>
            <w:r w:rsidRPr="0062563D">
              <w:rPr>
                <w:szCs w:val="28"/>
              </w:rPr>
              <w:t xml:space="preserve"> Ф.В.</w:t>
            </w:r>
          </w:p>
          <w:p w:rsidR="005944F1" w:rsidRPr="0062563D" w:rsidRDefault="005944F1" w:rsidP="00942679">
            <w:pPr>
              <w:jc w:val="center"/>
              <w:rPr>
                <w:szCs w:val="28"/>
              </w:rPr>
            </w:pPr>
          </w:p>
          <w:p w:rsidR="00942679" w:rsidRPr="0062563D" w:rsidRDefault="00DF67A7" w:rsidP="00942679">
            <w:pPr>
              <w:jc w:val="center"/>
              <w:rPr>
                <w:szCs w:val="28"/>
              </w:rPr>
            </w:pPr>
            <w:r w:rsidRPr="0062563D">
              <w:rPr>
                <w:szCs w:val="28"/>
              </w:rPr>
              <w:t>(</w:t>
            </w:r>
            <w:r w:rsidR="00942679" w:rsidRPr="0062563D">
              <w:rPr>
                <w:szCs w:val="28"/>
              </w:rPr>
              <w:t>ежегодно</w:t>
            </w:r>
            <w:r w:rsidRPr="0062563D">
              <w:rPr>
                <w:szCs w:val="28"/>
              </w:rPr>
              <w:t>)</w:t>
            </w:r>
          </w:p>
        </w:tc>
        <w:tc>
          <w:tcPr>
            <w:tcW w:w="6521" w:type="dxa"/>
          </w:tcPr>
          <w:p w:rsidR="001F3C4F" w:rsidRPr="0062563D" w:rsidRDefault="00942679" w:rsidP="00B97905">
            <w:pPr>
              <w:ind w:firstLine="459"/>
              <w:jc w:val="both"/>
              <w:rPr>
                <w:bCs/>
                <w:szCs w:val="28"/>
              </w:rPr>
            </w:pPr>
            <w:r w:rsidRPr="0062563D">
              <w:rPr>
                <w:szCs w:val="28"/>
              </w:rPr>
              <w:t>В администрации Левокумского муниципального округа Ставропольского края организована работа по публикации открытых данных в соответствии с постановлением администрации Левокумского муниципального округа Ставропольского края от 27.05.2021 № 648 «</w:t>
            </w:r>
            <w:r w:rsidRPr="0062563D">
              <w:rPr>
                <w:bCs/>
                <w:szCs w:val="28"/>
              </w:rPr>
              <w:t>Об утверждении реестра открытых данных администрации Левокумского муниципального округа Ставропольского края, подлежащих размещению в информационно-телекоммуникационной сети «Интернет»</w:t>
            </w:r>
            <w:r w:rsidR="001F3C4F" w:rsidRPr="0062563D">
              <w:rPr>
                <w:bCs/>
                <w:szCs w:val="28"/>
              </w:rPr>
              <w:t xml:space="preserve">. </w:t>
            </w:r>
          </w:p>
          <w:p w:rsidR="001F3C4F" w:rsidRPr="0062563D" w:rsidRDefault="001F3C4F" w:rsidP="00F20723">
            <w:pPr>
              <w:ind w:firstLine="459"/>
              <w:jc w:val="both"/>
              <w:rPr>
                <w:bCs/>
                <w:szCs w:val="28"/>
              </w:rPr>
            </w:pPr>
            <w:r w:rsidRPr="0062563D">
              <w:rPr>
                <w:bCs/>
                <w:szCs w:val="28"/>
              </w:rPr>
              <w:t xml:space="preserve">На официальном сайте администрации Левокумского муниципального округа </w:t>
            </w:r>
            <w:r w:rsidR="007B706B" w:rsidRPr="0062563D">
              <w:rPr>
                <w:bCs/>
                <w:szCs w:val="28"/>
              </w:rPr>
              <w:t xml:space="preserve">в </w:t>
            </w:r>
            <w:r w:rsidRPr="0062563D">
              <w:rPr>
                <w:bCs/>
                <w:szCs w:val="28"/>
              </w:rPr>
              <w:t>разделе «Открытые данные»</w:t>
            </w:r>
            <w:r w:rsidR="00A77E4C" w:rsidRPr="0062563D">
              <w:rPr>
                <w:bCs/>
                <w:szCs w:val="28"/>
              </w:rPr>
              <w:t xml:space="preserve"> размещено 7 наборов открытых данных администрации Левокумского муниципального округа и правовые документы, регулир</w:t>
            </w:r>
            <w:r w:rsidR="00437716" w:rsidRPr="0062563D">
              <w:rPr>
                <w:bCs/>
                <w:szCs w:val="28"/>
              </w:rPr>
              <w:t>ующий данную сферу деятельности</w:t>
            </w:r>
          </w:p>
          <w:p w:rsidR="006B3BDE" w:rsidRPr="0062563D" w:rsidRDefault="006B3BDE" w:rsidP="00F20723">
            <w:pPr>
              <w:ind w:firstLine="459"/>
              <w:jc w:val="both"/>
              <w:rPr>
                <w:bCs/>
                <w:szCs w:val="28"/>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p>
        </w:tc>
        <w:tc>
          <w:tcPr>
            <w:tcW w:w="4293" w:type="dxa"/>
          </w:tcPr>
          <w:p w:rsidR="00942679" w:rsidRPr="0062563D" w:rsidRDefault="00942679" w:rsidP="00942679">
            <w:pPr>
              <w:pStyle w:val="ConsPlusCell"/>
              <w:jc w:val="both"/>
              <w:rPr>
                <w:rFonts w:ascii="Times New Roman" w:hAnsi="Times New Roman" w:cs="Times New Roman"/>
                <w:sz w:val="28"/>
                <w:szCs w:val="28"/>
              </w:rPr>
            </w:pPr>
            <w:r w:rsidRPr="0062563D">
              <w:rPr>
                <w:rFonts w:ascii="Times New Roman" w:hAnsi="Times New Roman" w:cs="Times New Roman"/>
                <w:sz w:val="28"/>
                <w:szCs w:val="28"/>
              </w:rPr>
              <w:t>развитие системы предоставления муниципальных услуг</w:t>
            </w:r>
          </w:p>
          <w:p w:rsidR="00942679" w:rsidRPr="0062563D" w:rsidRDefault="00942679" w:rsidP="00942679">
            <w:pPr>
              <w:pStyle w:val="ConsPlusCell"/>
              <w:jc w:val="both"/>
              <w:rPr>
                <w:rFonts w:ascii="Times New Roman" w:hAnsi="Times New Roman" w:cs="Times New Roman"/>
                <w:sz w:val="28"/>
                <w:szCs w:val="28"/>
              </w:rPr>
            </w:pPr>
          </w:p>
        </w:tc>
        <w:tc>
          <w:tcPr>
            <w:tcW w:w="3118" w:type="dxa"/>
          </w:tcPr>
          <w:p w:rsidR="006551B5" w:rsidRPr="0062563D" w:rsidRDefault="006551B5" w:rsidP="006551B5">
            <w:pPr>
              <w:jc w:val="center"/>
              <w:rPr>
                <w:szCs w:val="28"/>
              </w:rPr>
            </w:pPr>
            <w:r w:rsidRPr="0062563D">
              <w:rPr>
                <w:szCs w:val="28"/>
              </w:rPr>
              <w:t>Лазарева Е.Л.</w:t>
            </w:r>
          </w:p>
          <w:p w:rsidR="006551B5" w:rsidRPr="0062563D" w:rsidRDefault="006551B5" w:rsidP="006551B5">
            <w:pPr>
              <w:jc w:val="center"/>
              <w:rPr>
                <w:szCs w:val="28"/>
              </w:rPr>
            </w:pPr>
            <w:proofErr w:type="spellStart"/>
            <w:r w:rsidRPr="0062563D">
              <w:rPr>
                <w:szCs w:val="28"/>
              </w:rPr>
              <w:t>Бегишева</w:t>
            </w:r>
            <w:proofErr w:type="spellEnd"/>
            <w:r w:rsidRPr="0062563D">
              <w:rPr>
                <w:szCs w:val="28"/>
              </w:rPr>
              <w:t xml:space="preserve"> Н.А.</w:t>
            </w:r>
          </w:p>
          <w:p w:rsidR="006551B5" w:rsidRPr="0062563D" w:rsidRDefault="006551B5" w:rsidP="006551B5">
            <w:pPr>
              <w:jc w:val="center"/>
              <w:rPr>
                <w:szCs w:val="28"/>
              </w:rPr>
            </w:pPr>
            <w:r w:rsidRPr="0062563D">
              <w:rPr>
                <w:szCs w:val="28"/>
              </w:rPr>
              <w:t>Безус Г.П.</w:t>
            </w:r>
          </w:p>
          <w:p w:rsidR="006551B5" w:rsidRPr="0062563D" w:rsidRDefault="006551B5" w:rsidP="006551B5">
            <w:pPr>
              <w:jc w:val="center"/>
              <w:rPr>
                <w:szCs w:val="28"/>
              </w:rPr>
            </w:pPr>
            <w:r w:rsidRPr="0062563D">
              <w:rPr>
                <w:szCs w:val="28"/>
              </w:rPr>
              <w:t xml:space="preserve">начальники отраслевых (функциональных) и территориальных </w:t>
            </w:r>
            <w:r w:rsidRPr="0062563D">
              <w:rPr>
                <w:szCs w:val="28"/>
              </w:rPr>
              <w:lastRenderedPageBreak/>
              <w:t>органов администрации Левокумского муниципального округа Ставропольского края</w:t>
            </w:r>
          </w:p>
          <w:p w:rsidR="006551B5" w:rsidRPr="0062563D" w:rsidRDefault="006551B5" w:rsidP="00942679">
            <w:pPr>
              <w:jc w:val="center"/>
              <w:rPr>
                <w:szCs w:val="28"/>
              </w:rPr>
            </w:pPr>
          </w:p>
          <w:p w:rsidR="00942679" w:rsidRPr="0062563D" w:rsidRDefault="00DF67A7" w:rsidP="00942679">
            <w:pPr>
              <w:jc w:val="center"/>
              <w:rPr>
                <w:szCs w:val="28"/>
              </w:rPr>
            </w:pPr>
            <w:r w:rsidRPr="0062563D">
              <w:rPr>
                <w:szCs w:val="28"/>
              </w:rPr>
              <w:t>(</w:t>
            </w:r>
            <w:r w:rsidR="00942679" w:rsidRPr="0062563D">
              <w:rPr>
                <w:szCs w:val="28"/>
              </w:rPr>
              <w:t>ежегодно</w:t>
            </w:r>
            <w:r w:rsidRPr="0062563D">
              <w:rPr>
                <w:szCs w:val="28"/>
              </w:rPr>
              <w:t>)</w:t>
            </w:r>
          </w:p>
          <w:p w:rsidR="00DF67A7" w:rsidRPr="0062563D" w:rsidRDefault="00DF67A7" w:rsidP="00942679">
            <w:pPr>
              <w:jc w:val="center"/>
              <w:rPr>
                <w:szCs w:val="28"/>
              </w:rPr>
            </w:pPr>
          </w:p>
        </w:tc>
        <w:tc>
          <w:tcPr>
            <w:tcW w:w="6521" w:type="dxa"/>
          </w:tcPr>
          <w:p w:rsidR="00942679" w:rsidRPr="0062563D" w:rsidRDefault="00942679" w:rsidP="00A55C99">
            <w:pPr>
              <w:jc w:val="both"/>
              <w:rPr>
                <w:szCs w:val="28"/>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p>
        </w:tc>
        <w:tc>
          <w:tcPr>
            <w:tcW w:w="4293" w:type="dxa"/>
          </w:tcPr>
          <w:p w:rsidR="00942679" w:rsidRPr="0062563D" w:rsidRDefault="00942679" w:rsidP="00942679">
            <w:pPr>
              <w:pStyle w:val="ConsPlusCell"/>
              <w:jc w:val="both"/>
              <w:rPr>
                <w:rFonts w:ascii="Times New Roman" w:hAnsi="Times New Roman" w:cs="Times New Roman"/>
                <w:sz w:val="28"/>
                <w:szCs w:val="28"/>
              </w:rPr>
            </w:pPr>
            <w:r w:rsidRPr="0062563D">
              <w:rPr>
                <w:rFonts w:ascii="Times New Roman" w:hAnsi="Times New Roman" w:cs="Times New Roman"/>
                <w:sz w:val="28"/>
                <w:szCs w:val="28"/>
              </w:rPr>
              <w:t>развитие системы предоставления государственных и муниципальных услуг в электронной форме</w:t>
            </w:r>
          </w:p>
          <w:p w:rsidR="00942679" w:rsidRPr="0062563D" w:rsidRDefault="00942679" w:rsidP="00942679">
            <w:pPr>
              <w:pStyle w:val="ConsPlusCell"/>
              <w:jc w:val="both"/>
              <w:rPr>
                <w:rFonts w:ascii="Times New Roman" w:hAnsi="Times New Roman" w:cs="Times New Roman"/>
                <w:sz w:val="28"/>
                <w:szCs w:val="28"/>
              </w:rPr>
            </w:pPr>
          </w:p>
        </w:tc>
        <w:tc>
          <w:tcPr>
            <w:tcW w:w="3118" w:type="dxa"/>
          </w:tcPr>
          <w:p w:rsidR="006551B5" w:rsidRPr="0062563D" w:rsidRDefault="006551B5" w:rsidP="006551B5">
            <w:pPr>
              <w:jc w:val="center"/>
              <w:rPr>
                <w:szCs w:val="28"/>
              </w:rPr>
            </w:pPr>
            <w:proofErr w:type="spellStart"/>
            <w:r w:rsidRPr="0062563D">
              <w:rPr>
                <w:szCs w:val="28"/>
              </w:rPr>
              <w:t>Бегишева</w:t>
            </w:r>
            <w:proofErr w:type="spellEnd"/>
            <w:r w:rsidRPr="0062563D">
              <w:rPr>
                <w:szCs w:val="28"/>
              </w:rPr>
              <w:t xml:space="preserve"> Н.А.</w:t>
            </w:r>
          </w:p>
          <w:p w:rsidR="006551B5" w:rsidRPr="0062563D" w:rsidRDefault="006551B5" w:rsidP="006551B5">
            <w:pPr>
              <w:jc w:val="center"/>
              <w:rPr>
                <w:szCs w:val="28"/>
              </w:rPr>
            </w:pPr>
            <w:proofErr w:type="spellStart"/>
            <w:r w:rsidRPr="0062563D">
              <w:rPr>
                <w:szCs w:val="28"/>
              </w:rPr>
              <w:t>Сусоев</w:t>
            </w:r>
            <w:proofErr w:type="spellEnd"/>
            <w:r w:rsidRPr="0062563D">
              <w:rPr>
                <w:szCs w:val="28"/>
              </w:rPr>
              <w:t xml:space="preserve"> Ф.В.</w:t>
            </w:r>
          </w:p>
          <w:p w:rsidR="006551B5" w:rsidRPr="0062563D" w:rsidRDefault="006551B5" w:rsidP="00942679">
            <w:pPr>
              <w:jc w:val="center"/>
              <w:rPr>
                <w:szCs w:val="28"/>
              </w:rPr>
            </w:pPr>
          </w:p>
          <w:p w:rsidR="00942679" w:rsidRPr="0062563D" w:rsidRDefault="00DF67A7" w:rsidP="00942679">
            <w:pPr>
              <w:jc w:val="center"/>
              <w:rPr>
                <w:szCs w:val="28"/>
              </w:rPr>
            </w:pPr>
            <w:r w:rsidRPr="0062563D">
              <w:rPr>
                <w:szCs w:val="28"/>
              </w:rPr>
              <w:t>(</w:t>
            </w:r>
            <w:r w:rsidR="00942679" w:rsidRPr="0062563D">
              <w:rPr>
                <w:szCs w:val="28"/>
              </w:rPr>
              <w:t>ежегодно</w:t>
            </w:r>
            <w:r w:rsidRPr="0062563D">
              <w:rPr>
                <w:szCs w:val="28"/>
              </w:rPr>
              <w:t>)</w:t>
            </w:r>
          </w:p>
        </w:tc>
        <w:tc>
          <w:tcPr>
            <w:tcW w:w="6521" w:type="dxa"/>
          </w:tcPr>
          <w:p w:rsidR="00942679" w:rsidRPr="0062563D" w:rsidRDefault="00942679" w:rsidP="00437716">
            <w:pPr>
              <w:pStyle w:val="ConsPlusCell"/>
              <w:ind w:firstLine="459"/>
              <w:jc w:val="both"/>
              <w:rPr>
                <w:rFonts w:ascii="Times New Roman" w:hAnsi="Times New Roman" w:cs="Times New Roman"/>
                <w:sz w:val="28"/>
                <w:szCs w:val="28"/>
              </w:rPr>
            </w:pPr>
            <w:r w:rsidRPr="0062563D">
              <w:rPr>
                <w:rFonts w:ascii="Times New Roman" w:hAnsi="Times New Roman" w:cs="Times New Roman"/>
                <w:sz w:val="28"/>
                <w:szCs w:val="28"/>
                <w:shd w:val="clear" w:color="auto" w:fill="FFFFFF"/>
              </w:rPr>
              <w:t xml:space="preserve">В целях повышения доступности услуг для граждан и организаций и упрощения процедур их взаимодействия с органами, предоставляющими услуги, </w:t>
            </w:r>
            <w:r w:rsidRPr="0062563D">
              <w:rPr>
                <w:rFonts w:ascii="Times New Roman" w:hAnsi="Times New Roman" w:cs="Times New Roman"/>
                <w:sz w:val="28"/>
                <w:szCs w:val="28"/>
              </w:rPr>
              <w:t>на муниципальном уровне проводится работа по развитию системы предоставления муниципальных услуг в электронной форме. На данном этапе в Левокумском муниципальном округе предоставляется 13 муницип</w:t>
            </w:r>
            <w:r w:rsidR="00437716" w:rsidRPr="0062563D">
              <w:rPr>
                <w:rFonts w:ascii="Times New Roman" w:hAnsi="Times New Roman" w:cs="Times New Roman"/>
                <w:sz w:val="28"/>
                <w:szCs w:val="28"/>
              </w:rPr>
              <w:t>альных услуг в электронном виде</w:t>
            </w:r>
            <w:r w:rsidRPr="0062563D">
              <w:rPr>
                <w:rFonts w:ascii="Times New Roman" w:hAnsi="Times New Roman" w:cs="Times New Roman"/>
                <w:sz w:val="28"/>
                <w:szCs w:val="28"/>
              </w:rPr>
              <w:t xml:space="preserve"> </w:t>
            </w:r>
          </w:p>
          <w:p w:rsidR="001559BE" w:rsidRPr="0062563D" w:rsidRDefault="001559BE" w:rsidP="00437716">
            <w:pPr>
              <w:pStyle w:val="ConsPlusCell"/>
              <w:ind w:firstLine="459"/>
              <w:jc w:val="both"/>
              <w:rPr>
                <w:rFonts w:ascii="Times New Roman" w:hAnsi="Times New Roman" w:cs="Times New Roman"/>
                <w:sz w:val="28"/>
                <w:szCs w:val="28"/>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r w:rsidRPr="0062563D">
              <w:rPr>
                <w:szCs w:val="28"/>
              </w:rPr>
              <w:t>7</w:t>
            </w:r>
          </w:p>
        </w:tc>
        <w:tc>
          <w:tcPr>
            <w:tcW w:w="4293" w:type="dxa"/>
          </w:tcPr>
          <w:p w:rsidR="00942679" w:rsidRPr="0062563D" w:rsidRDefault="00942679" w:rsidP="00942679">
            <w:pPr>
              <w:pStyle w:val="ConsPlusCell"/>
              <w:jc w:val="both"/>
              <w:rPr>
                <w:rFonts w:ascii="Times New Roman" w:hAnsi="Times New Roman" w:cs="Times New Roman"/>
                <w:sz w:val="28"/>
                <w:szCs w:val="28"/>
              </w:rPr>
            </w:pPr>
            <w:r w:rsidRPr="0062563D">
              <w:rPr>
                <w:rFonts w:ascii="Times New Roman" w:hAnsi="Times New Roman" w:cs="Times New Roman"/>
                <w:sz w:val="28"/>
                <w:szCs w:val="28"/>
              </w:rPr>
              <w:t>Обеспечение реализации на территории Левокумского муниципального округа Ставропольского края:</w:t>
            </w:r>
          </w:p>
          <w:p w:rsidR="00942679" w:rsidRPr="0062563D" w:rsidRDefault="00942679" w:rsidP="00942679">
            <w:pPr>
              <w:pStyle w:val="ConsPlusCell"/>
              <w:jc w:val="both"/>
              <w:rPr>
                <w:rFonts w:ascii="Times New Roman" w:hAnsi="Times New Roman" w:cs="Times New Roman"/>
                <w:sz w:val="28"/>
                <w:szCs w:val="28"/>
              </w:rPr>
            </w:pPr>
          </w:p>
        </w:tc>
        <w:tc>
          <w:tcPr>
            <w:tcW w:w="3118" w:type="dxa"/>
          </w:tcPr>
          <w:p w:rsidR="00942679" w:rsidRPr="0062563D" w:rsidRDefault="00942679" w:rsidP="00942679">
            <w:pPr>
              <w:jc w:val="center"/>
              <w:rPr>
                <w:szCs w:val="28"/>
              </w:rPr>
            </w:pPr>
          </w:p>
        </w:tc>
        <w:tc>
          <w:tcPr>
            <w:tcW w:w="6521" w:type="dxa"/>
          </w:tcPr>
          <w:p w:rsidR="00942679" w:rsidRPr="0062563D" w:rsidRDefault="00942679" w:rsidP="00A55C99">
            <w:pPr>
              <w:jc w:val="both"/>
              <w:rPr>
                <w:szCs w:val="28"/>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p>
        </w:tc>
        <w:tc>
          <w:tcPr>
            <w:tcW w:w="4293" w:type="dxa"/>
          </w:tcPr>
          <w:p w:rsidR="00942679" w:rsidRPr="0062563D" w:rsidRDefault="00942679" w:rsidP="00942679">
            <w:pPr>
              <w:pStyle w:val="ConsPlusCell"/>
              <w:jc w:val="both"/>
              <w:rPr>
                <w:rFonts w:ascii="Times New Roman" w:hAnsi="Times New Roman" w:cs="Times New Roman"/>
                <w:sz w:val="28"/>
                <w:szCs w:val="28"/>
              </w:rPr>
            </w:pPr>
            <w:r w:rsidRPr="0062563D">
              <w:rPr>
                <w:rFonts w:ascii="Times New Roman" w:hAnsi="Times New Roman" w:cs="Times New Roman"/>
                <w:sz w:val="28"/>
                <w:szCs w:val="28"/>
              </w:rPr>
              <w:t xml:space="preserve">государственной информационной системы Ставропольского края «Мониторинг реализации </w:t>
            </w:r>
            <w:r w:rsidRPr="0062563D">
              <w:rPr>
                <w:rFonts w:ascii="Times New Roman" w:hAnsi="Times New Roman" w:cs="Times New Roman"/>
                <w:sz w:val="28"/>
                <w:szCs w:val="28"/>
              </w:rPr>
              <w:lastRenderedPageBreak/>
              <w:t>инвестиционных проектов Ставропольского края»</w:t>
            </w:r>
          </w:p>
          <w:p w:rsidR="00942679" w:rsidRPr="0062563D" w:rsidRDefault="00942679" w:rsidP="00942679">
            <w:pPr>
              <w:pStyle w:val="ConsPlusCell"/>
              <w:jc w:val="both"/>
              <w:rPr>
                <w:rFonts w:ascii="Times New Roman" w:hAnsi="Times New Roman" w:cs="Times New Roman"/>
                <w:sz w:val="28"/>
                <w:szCs w:val="28"/>
              </w:rPr>
            </w:pPr>
          </w:p>
        </w:tc>
        <w:tc>
          <w:tcPr>
            <w:tcW w:w="3118" w:type="dxa"/>
          </w:tcPr>
          <w:p w:rsidR="006551B5" w:rsidRPr="0062563D" w:rsidRDefault="006551B5" w:rsidP="006551B5">
            <w:pPr>
              <w:jc w:val="center"/>
              <w:rPr>
                <w:szCs w:val="28"/>
              </w:rPr>
            </w:pPr>
            <w:proofErr w:type="spellStart"/>
            <w:r w:rsidRPr="0062563D">
              <w:rPr>
                <w:szCs w:val="28"/>
              </w:rPr>
              <w:lastRenderedPageBreak/>
              <w:t>Бегишева</w:t>
            </w:r>
            <w:proofErr w:type="spellEnd"/>
            <w:r w:rsidRPr="0062563D">
              <w:rPr>
                <w:szCs w:val="28"/>
              </w:rPr>
              <w:t xml:space="preserve"> Н.А.</w:t>
            </w:r>
          </w:p>
          <w:p w:rsidR="006551B5" w:rsidRPr="0062563D" w:rsidRDefault="006551B5" w:rsidP="006551B5">
            <w:pPr>
              <w:jc w:val="center"/>
              <w:rPr>
                <w:szCs w:val="28"/>
              </w:rPr>
            </w:pPr>
            <w:proofErr w:type="spellStart"/>
            <w:r w:rsidRPr="0062563D">
              <w:rPr>
                <w:szCs w:val="28"/>
              </w:rPr>
              <w:t>Смолякова</w:t>
            </w:r>
            <w:proofErr w:type="spellEnd"/>
            <w:r w:rsidRPr="0062563D">
              <w:rPr>
                <w:szCs w:val="28"/>
              </w:rPr>
              <w:t xml:space="preserve"> Т.В.</w:t>
            </w:r>
          </w:p>
          <w:p w:rsidR="006551B5" w:rsidRPr="0062563D" w:rsidRDefault="006551B5" w:rsidP="00942679">
            <w:pPr>
              <w:jc w:val="center"/>
              <w:rPr>
                <w:szCs w:val="28"/>
              </w:rPr>
            </w:pPr>
          </w:p>
          <w:p w:rsidR="00942679" w:rsidRPr="0062563D" w:rsidRDefault="00DF67A7" w:rsidP="00942679">
            <w:pPr>
              <w:jc w:val="center"/>
            </w:pPr>
            <w:r w:rsidRPr="0062563D">
              <w:rPr>
                <w:szCs w:val="28"/>
              </w:rPr>
              <w:t>(</w:t>
            </w:r>
            <w:r w:rsidR="00942679" w:rsidRPr="0062563D">
              <w:rPr>
                <w:szCs w:val="28"/>
              </w:rPr>
              <w:t>постоянно</w:t>
            </w:r>
            <w:r w:rsidRPr="0062563D">
              <w:rPr>
                <w:szCs w:val="28"/>
              </w:rPr>
              <w:t>)</w:t>
            </w:r>
          </w:p>
        </w:tc>
        <w:tc>
          <w:tcPr>
            <w:tcW w:w="6521" w:type="dxa"/>
          </w:tcPr>
          <w:p w:rsidR="00437716" w:rsidRPr="0062563D" w:rsidRDefault="00414FCC" w:rsidP="00E32CE1">
            <w:pPr>
              <w:ind w:firstLine="459"/>
              <w:jc w:val="both"/>
            </w:pPr>
            <w:r w:rsidRPr="0062563D">
              <w:t xml:space="preserve">В </w:t>
            </w:r>
            <w:r w:rsidRPr="0062563D">
              <w:rPr>
                <w:lang w:val="en-US"/>
              </w:rPr>
              <w:t>I</w:t>
            </w:r>
            <w:r w:rsidRPr="0062563D">
              <w:t xml:space="preserve"> полугодии 2024 года обеспечивалась реализация на территории Левокумского муниципального округа Ставропольского края государственной информационной системы Ставропольского края </w:t>
            </w:r>
            <w:r w:rsidRPr="0062563D">
              <w:lastRenderedPageBreak/>
              <w:t>«Мониторинг реализации инвестиционных проектов Ставропольского края». Данные, находящиеся в распоряжении администрации Левокумского муниципального округа размещены на официальном сайте администрации Левокумского муниципального округа Ставропольского края в разделе «Инвестиции»; Инвестиционном портале Ставропольского края в разделе «Инвестиционные проекты» в полном объеме</w:t>
            </w:r>
          </w:p>
          <w:p w:rsidR="00414FCC" w:rsidRPr="0062563D" w:rsidRDefault="00414FCC" w:rsidP="00E32CE1">
            <w:pPr>
              <w:ind w:firstLine="459"/>
              <w:jc w:val="both"/>
              <w:rPr>
                <w:szCs w:val="28"/>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p>
        </w:tc>
        <w:tc>
          <w:tcPr>
            <w:tcW w:w="4293" w:type="dxa"/>
          </w:tcPr>
          <w:p w:rsidR="00942679" w:rsidRPr="0062563D" w:rsidRDefault="00942679" w:rsidP="00942679">
            <w:pPr>
              <w:widowControl w:val="0"/>
              <w:autoSpaceDE w:val="0"/>
              <w:autoSpaceDN w:val="0"/>
              <w:adjustRightInd w:val="0"/>
              <w:jc w:val="both"/>
              <w:rPr>
                <w:szCs w:val="28"/>
              </w:rPr>
            </w:pPr>
            <w:r w:rsidRPr="0062563D">
              <w:rPr>
                <w:szCs w:val="28"/>
              </w:rPr>
              <w:t>проекта «Государственные и муниципальные финансы Ставропольского края»</w:t>
            </w:r>
          </w:p>
          <w:p w:rsidR="00942679" w:rsidRPr="0062563D" w:rsidRDefault="00942679" w:rsidP="00942679">
            <w:pPr>
              <w:widowControl w:val="0"/>
              <w:autoSpaceDE w:val="0"/>
              <w:autoSpaceDN w:val="0"/>
              <w:adjustRightInd w:val="0"/>
              <w:jc w:val="both"/>
              <w:rPr>
                <w:szCs w:val="28"/>
              </w:rPr>
            </w:pPr>
          </w:p>
        </w:tc>
        <w:tc>
          <w:tcPr>
            <w:tcW w:w="3118" w:type="dxa"/>
          </w:tcPr>
          <w:p w:rsidR="006551B5" w:rsidRPr="0062563D" w:rsidRDefault="006551B5" w:rsidP="006551B5">
            <w:pPr>
              <w:jc w:val="center"/>
              <w:rPr>
                <w:szCs w:val="28"/>
              </w:rPr>
            </w:pPr>
            <w:proofErr w:type="spellStart"/>
            <w:r w:rsidRPr="0062563D">
              <w:rPr>
                <w:szCs w:val="28"/>
              </w:rPr>
              <w:t>Бегишева</w:t>
            </w:r>
            <w:proofErr w:type="spellEnd"/>
            <w:r w:rsidRPr="0062563D">
              <w:rPr>
                <w:szCs w:val="28"/>
              </w:rPr>
              <w:t xml:space="preserve"> Н.А.</w:t>
            </w:r>
          </w:p>
          <w:p w:rsidR="006551B5" w:rsidRPr="0062563D" w:rsidRDefault="006551B5" w:rsidP="006551B5">
            <w:pPr>
              <w:jc w:val="center"/>
              <w:rPr>
                <w:szCs w:val="28"/>
              </w:rPr>
            </w:pPr>
            <w:proofErr w:type="spellStart"/>
            <w:r w:rsidRPr="0062563D">
              <w:rPr>
                <w:szCs w:val="28"/>
              </w:rPr>
              <w:t>Дубовская</w:t>
            </w:r>
            <w:proofErr w:type="spellEnd"/>
            <w:r w:rsidRPr="0062563D">
              <w:rPr>
                <w:szCs w:val="28"/>
              </w:rPr>
              <w:t xml:space="preserve"> Л.В.</w:t>
            </w:r>
          </w:p>
          <w:p w:rsidR="006551B5" w:rsidRPr="0062563D" w:rsidRDefault="006551B5" w:rsidP="00942679">
            <w:pPr>
              <w:jc w:val="center"/>
              <w:rPr>
                <w:szCs w:val="28"/>
              </w:rPr>
            </w:pPr>
          </w:p>
          <w:p w:rsidR="00942679" w:rsidRPr="0062563D" w:rsidRDefault="00DF67A7" w:rsidP="00942679">
            <w:pPr>
              <w:jc w:val="center"/>
            </w:pPr>
            <w:r w:rsidRPr="0062563D">
              <w:rPr>
                <w:szCs w:val="28"/>
              </w:rPr>
              <w:t>(</w:t>
            </w:r>
            <w:r w:rsidR="00942679" w:rsidRPr="0062563D">
              <w:rPr>
                <w:szCs w:val="28"/>
              </w:rPr>
              <w:t>постоянно</w:t>
            </w:r>
            <w:r w:rsidRPr="0062563D">
              <w:rPr>
                <w:szCs w:val="28"/>
              </w:rPr>
              <w:t>)</w:t>
            </w:r>
          </w:p>
        </w:tc>
        <w:tc>
          <w:tcPr>
            <w:tcW w:w="6521" w:type="dxa"/>
          </w:tcPr>
          <w:p w:rsidR="00D409B1" w:rsidRPr="0062563D" w:rsidRDefault="00942679" w:rsidP="009B36EF">
            <w:pPr>
              <w:ind w:firstLine="601"/>
              <w:jc w:val="both"/>
              <w:rPr>
                <w:szCs w:val="28"/>
              </w:rPr>
            </w:pPr>
            <w:r w:rsidRPr="0062563D">
              <w:rPr>
                <w:szCs w:val="28"/>
              </w:rPr>
              <w:t xml:space="preserve">В целях </w:t>
            </w:r>
            <w:r w:rsidR="00B63333" w:rsidRPr="0062563D">
              <w:rPr>
                <w:szCs w:val="28"/>
              </w:rPr>
              <w:t>обеспечения открытости и прозрачности бюджета и бюджетного процесса для населения Левокумского</w:t>
            </w:r>
            <w:r w:rsidRPr="0062563D">
              <w:rPr>
                <w:szCs w:val="28"/>
              </w:rPr>
              <w:t xml:space="preserve"> </w:t>
            </w:r>
            <w:r w:rsidR="00B63333" w:rsidRPr="0062563D">
              <w:rPr>
                <w:szCs w:val="28"/>
              </w:rPr>
              <w:t>округа</w:t>
            </w:r>
            <w:r w:rsidRPr="0062563D">
              <w:rPr>
                <w:szCs w:val="28"/>
              </w:rPr>
              <w:t xml:space="preserve"> </w:t>
            </w:r>
            <w:r w:rsidR="009B36EF" w:rsidRPr="0062563D">
              <w:rPr>
                <w:szCs w:val="28"/>
              </w:rPr>
              <w:t xml:space="preserve">ежегодно специалистами финансового управления администрации </w:t>
            </w:r>
            <w:r w:rsidR="00504DAA" w:rsidRPr="0062563D">
              <w:rPr>
                <w:szCs w:val="28"/>
              </w:rPr>
              <w:t>подготавливается</w:t>
            </w:r>
            <w:r w:rsidR="00D409B1" w:rsidRPr="0062563D">
              <w:rPr>
                <w:szCs w:val="28"/>
              </w:rPr>
              <w:t xml:space="preserve"> для публикации</w:t>
            </w:r>
            <w:r w:rsidR="00B63333" w:rsidRPr="0062563D">
              <w:rPr>
                <w:szCs w:val="28"/>
              </w:rPr>
              <w:t xml:space="preserve"> в открытом доступе</w:t>
            </w:r>
            <w:r w:rsidR="009B36EF" w:rsidRPr="0062563D">
              <w:rPr>
                <w:szCs w:val="28"/>
              </w:rPr>
              <w:t xml:space="preserve"> </w:t>
            </w:r>
            <w:r w:rsidR="00B63333" w:rsidRPr="0062563D">
              <w:rPr>
                <w:szCs w:val="28"/>
              </w:rPr>
              <w:t xml:space="preserve">информация о </w:t>
            </w:r>
            <w:r w:rsidR="00CA58F7" w:rsidRPr="0062563D">
              <w:rPr>
                <w:szCs w:val="28"/>
              </w:rPr>
              <w:t>бюджете.</w:t>
            </w:r>
          </w:p>
          <w:p w:rsidR="00D409B1" w:rsidRPr="0062563D" w:rsidRDefault="002A585D" w:rsidP="009B36EF">
            <w:pPr>
              <w:ind w:firstLine="601"/>
              <w:jc w:val="both"/>
              <w:rPr>
                <w:szCs w:val="28"/>
              </w:rPr>
            </w:pPr>
            <w:r w:rsidRPr="0062563D">
              <w:rPr>
                <w:szCs w:val="28"/>
              </w:rPr>
              <w:t>На 2024</w:t>
            </w:r>
            <w:r w:rsidR="00D409B1" w:rsidRPr="0062563D">
              <w:rPr>
                <w:szCs w:val="28"/>
              </w:rPr>
              <w:t xml:space="preserve"> год данный проект разработан на основании решения Совета Левокумского муниципального округа Ставропольского края от    </w:t>
            </w:r>
            <w:r w:rsidRPr="0062563D">
              <w:rPr>
                <w:szCs w:val="28"/>
              </w:rPr>
              <w:t xml:space="preserve">        </w:t>
            </w:r>
            <w:r w:rsidR="00D409B1" w:rsidRPr="0062563D">
              <w:rPr>
                <w:szCs w:val="28"/>
              </w:rPr>
              <w:t xml:space="preserve"> 2</w:t>
            </w:r>
            <w:r w:rsidRPr="0062563D">
              <w:rPr>
                <w:szCs w:val="28"/>
              </w:rPr>
              <w:t>1 декабря 2023</w:t>
            </w:r>
            <w:r w:rsidR="00D409B1" w:rsidRPr="0062563D">
              <w:rPr>
                <w:szCs w:val="28"/>
              </w:rPr>
              <w:t xml:space="preserve"> года </w:t>
            </w:r>
            <w:r w:rsidRPr="0062563D">
              <w:rPr>
                <w:szCs w:val="28"/>
              </w:rPr>
              <w:t xml:space="preserve">№ 374 </w:t>
            </w:r>
            <w:r w:rsidR="00D409B1" w:rsidRPr="0062563D">
              <w:rPr>
                <w:szCs w:val="28"/>
              </w:rPr>
              <w:t>«О бюджете Левокумского муниципального окр</w:t>
            </w:r>
            <w:r w:rsidRPr="0062563D">
              <w:rPr>
                <w:szCs w:val="28"/>
              </w:rPr>
              <w:t>уга Ставропольского края на 2024 год и плановый период 2025 и 2026</w:t>
            </w:r>
            <w:r w:rsidR="00D409B1" w:rsidRPr="0062563D">
              <w:rPr>
                <w:szCs w:val="28"/>
              </w:rPr>
              <w:t xml:space="preserve"> годов».</w:t>
            </w:r>
          </w:p>
          <w:p w:rsidR="00D409B1" w:rsidRPr="0062563D" w:rsidRDefault="00D409B1" w:rsidP="009B36EF">
            <w:pPr>
              <w:ind w:firstLine="601"/>
              <w:jc w:val="both"/>
              <w:rPr>
                <w:szCs w:val="28"/>
              </w:rPr>
            </w:pPr>
            <w:r w:rsidRPr="0062563D">
              <w:rPr>
                <w:szCs w:val="28"/>
              </w:rPr>
              <w:t>Информация о бюджете Левокумского округа в проекте открытого бюджета представлена в понятной и доступной для граждан форме.</w:t>
            </w:r>
          </w:p>
          <w:p w:rsidR="006B3BDE" w:rsidRPr="0062563D" w:rsidRDefault="00D409B1" w:rsidP="002A585D">
            <w:pPr>
              <w:ind w:firstLine="601"/>
              <w:jc w:val="both"/>
              <w:rPr>
                <w:szCs w:val="28"/>
              </w:rPr>
            </w:pPr>
            <w:r w:rsidRPr="0062563D">
              <w:rPr>
                <w:szCs w:val="28"/>
              </w:rPr>
              <w:t>Проект «Отк</w:t>
            </w:r>
            <w:r w:rsidR="002A585D" w:rsidRPr="0062563D">
              <w:rPr>
                <w:szCs w:val="28"/>
              </w:rPr>
              <w:t>рытый бюджет для граждан на 2024</w:t>
            </w:r>
            <w:r w:rsidRPr="0062563D">
              <w:rPr>
                <w:szCs w:val="28"/>
              </w:rPr>
              <w:t xml:space="preserve"> год</w:t>
            </w:r>
            <w:r w:rsidR="002A585D" w:rsidRPr="0062563D">
              <w:rPr>
                <w:szCs w:val="28"/>
              </w:rPr>
              <w:t xml:space="preserve"> и плановый период 2025 и 2026</w:t>
            </w:r>
            <w:r w:rsidR="00527ECF" w:rsidRPr="0062563D">
              <w:rPr>
                <w:szCs w:val="28"/>
              </w:rPr>
              <w:t xml:space="preserve"> годов»</w:t>
            </w:r>
            <w:r w:rsidR="002A585D" w:rsidRPr="0062563D">
              <w:rPr>
                <w:szCs w:val="28"/>
              </w:rPr>
              <w:t xml:space="preserve"> размещен на официальном сайте а</w:t>
            </w:r>
            <w:r w:rsidR="00527ECF" w:rsidRPr="0062563D">
              <w:rPr>
                <w:szCs w:val="28"/>
              </w:rPr>
              <w:t xml:space="preserve">дминистрации Левокумского </w:t>
            </w:r>
            <w:r w:rsidR="00527ECF" w:rsidRPr="0062563D">
              <w:rPr>
                <w:szCs w:val="28"/>
              </w:rPr>
              <w:lastRenderedPageBreak/>
              <w:t xml:space="preserve">муниципального округа </w:t>
            </w:r>
            <w:hyperlink r:id="rId7" w:history="1">
              <w:r w:rsidR="002A585D" w:rsidRPr="0062563D">
                <w:rPr>
                  <w:rStyle w:val="a5"/>
                  <w:color w:val="auto"/>
                  <w:szCs w:val="28"/>
                  <w:u w:val="none"/>
                </w:rPr>
                <w:t>https://adminlmr.gosuslugi.ru/ofitsialno/statistika/byudzhet-dlya-grazhdan/</w:t>
              </w:r>
            </w:hyperlink>
          </w:p>
          <w:p w:rsidR="002A585D" w:rsidRPr="0062563D" w:rsidRDefault="002A585D" w:rsidP="002A585D">
            <w:pPr>
              <w:ind w:firstLine="601"/>
              <w:jc w:val="both"/>
              <w:rPr>
                <w:szCs w:val="28"/>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p>
        </w:tc>
        <w:tc>
          <w:tcPr>
            <w:tcW w:w="4293" w:type="dxa"/>
          </w:tcPr>
          <w:p w:rsidR="00942679" w:rsidRPr="0062563D" w:rsidRDefault="00942679" w:rsidP="00942679">
            <w:pPr>
              <w:widowControl w:val="0"/>
              <w:suppressAutoHyphens/>
              <w:autoSpaceDE w:val="0"/>
              <w:autoSpaceDN w:val="0"/>
              <w:adjustRightInd w:val="0"/>
              <w:jc w:val="both"/>
              <w:rPr>
                <w:szCs w:val="28"/>
              </w:rPr>
            </w:pPr>
            <w:r w:rsidRPr="0062563D">
              <w:rPr>
                <w:szCs w:val="28"/>
              </w:rPr>
              <w:t>проекта «Школа грамотного потребителя»</w:t>
            </w:r>
          </w:p>
          <w:p w:rsidR="00942679" w:rsidRPr="0062563D" w:rsidRDefault="00942679" w:rsidP="00942679">
            <w:pPr>
              <w:widowControl w:val="0"/>
              <w:suppressAutoHyphens/>
              <w:autoSpaceDE w:val="0"/>
              <w:autoSpaceDN w:val="0"/>
              <w:adjustRightInd w:val="0"/>
              <w:jc w:val="both"/>
              <w:rPr>
                <w:szCs w:val="28"/>
              </w:rPr>
            </w:pPr>
          </w:p>
        </w:tc>
        <w:tc>
          <w:tcPr>
            <w:tcW w:w="3118" w:type="dxa"/>
          </w:tcPr>
          <w:p w:rsidR="006551B5" w:rsidRPr="0062563D" w:rsidRDefault="006551B5" w:rsidP="006551B5">
            <w:pPr>
              <w:jc w:val="center"/>
              <w:rPr>
                <w:szCs w:val="28"/>
              </w:rPr>
            </w:pPr>
            <w:proofErr w:type="spellStart"/>
            <w:r w:rsidRPr="0062563D">
              <w:rPr>
                <w:szCs w:val="28"/>
              </w:rPr>
              <w:t>Обмачевский</w:t>
            </w:r>
            <w:proofErr w:type="spellEnd"/>
            <w:r w:rsidRPr="0062563D">
              <w:rPr>
                <w:szCs w:val="28"/>
              </w:rPr>
              <w:t xml:space="preserve"> А.А.</w:t>
            </w:r>
          </w:p>
          <w:p w:rsidR="006551B5" w:rsidRPr="0062563D" w:rsidRDefault="006551B5" w:rsidP="00942679">
            <w:pPr>
              <w:jc w:val="center"/>
              <w:rPr>
                <w:szCs w:val="28"/>
              </w:rPr>
            </w:pPr>
          </w:p>
          <w:p w:rsidR="00942679" w:rsidRPr="0062563D" w:rsidRDefault="00DF67A7" w:rsidP="00942679">
            <w:pPr>
              <w:jc w:val="center"/>
            </w:pPr>
            <w:r w:rsidRPr="0062563D">
              <w:rPr>
                <w:szCs w:val="28"/>
              </w:rPr>
              <w:t>(</w:t>
            </w:r>
            <w:r w:rsidR="00942679" w:rsidRPr="0062563D">
              <w:rPr>
                <w:szCs w:val="28"/>
              </w:rPr>
              <w:t>постоянно</w:t>
            </w:r>
            <w:r w:rsidRPr="0062563D">
              <w:rPr>
                <w:szCs w:val="28"/>
              </w:rPr>
              <w:t>)</w:t>
            </w:r>
          </w:p>
        </w:tc>
        <w:tc>
          <w:tcPr>
            <w:tcW w:w="6521" w:type="dxa"/>
          </w:tcPr>
          <w:p w:rsidR="006D649A" w:rsidRPr="0062563D" w:rsidRDefault="006D649A" w:rsidP="006D649A">
            <w:pPr>
              <w:autoSpaceDE w:val="0"/>
              <w:autoSpaceDN w:val="0"/>
              <w:adjustRightInd w:val="0"/>
              <w:ind w:firstLine="591"/>
              <w:jc w:val="both"/>
            </w:pPr>
            <w:r w:rsidRPr="0062563D">
              <w:t xml:space="preserve">Во исполнение приказа министерства жилищно-коммунального хозяйства Ставропольского края от 26.06.2015 г. № 143 «Об утверждении Порядка создания в городских округах и муниципальных районах Ставропольского края центров поддержки собственников помещений в многоквартирных домах», данный центр создан и расположен по адресу: село Левокумское, улица Карла Маркса, 146, кабинет № 5. Прием осуществляет ведущий специалист отдела муниципального хозяйства и по делам ГО и ЧС администрации Левокумского муниципального округа Ставропольского края (далее - Отдел). </w:t>
            </w:r>
          </w:p>
          <w:p w:rsidR="006D649A" w:rsidRPr="0062563D" w:rsidRDefault="006D649A" w:rsidP="006D649A">
            <w:pPr>
              <w:autoSpaceDE w:val="0"/>
              <w:autoSpaceDN w:val="0"/>
              <w:adjustRightInd w:val="0"/>
              <w:ind w:firstLine="591"/>
              <w:jc w:val="both"/>
            </w:pPr>
            <w:r w:rsidRPr="0062563D">
              <w:t xml:space="preserve">Консультации по возникающим вопросам проводятся в телефонном режиме. Информация, направленная на повышение правовой грамотности граждан в сфере жилищно-коммунального хозяйства и их информированности об основных направлениях государственной жилищной политики размещена на официальном сайте администрации округа. </w:t>
            </w:r>
          </w:p>
          <w:p w:rsidR="006B3BDE" w:rsidRPr="0062563D" w:rsidRDefault="006D649A" w:rsidP="006D649A">
            <w:pPr>
              <w:autoSpaceDE w:val="0"/>
              <w:autoSpaceDN w:val="0"/>
              <w:adjustRightInd w:val="0"/>
              <w:ind w:firstLine="591"/>
              <w:jc w:val="both"/>
              <w:rPr>
                <w:szCs w:val="28"/>
              </w:rPr>
            </w:pPr>
            <w:r w:rsidRPr="0062563D">
              <w:t>В первом полугодии 2024 года в отдел муниципального хозяйства обратилось 2 человека, по вопросу проведения капитального ремонта общего имущества в многоквартирных домах.</w:t>
            </w: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r w:rsidRPr="0062563D">
              <w:rPr>
                <w:szCs w:val="28"/>
              </w:rPr>
              <w:lastRenderedPageBreak/>
              <w:t>8</w:t>
            </w:r>
          </w:p>
        </w:tc>
        <w:tc>
          <w:tcPr>
            <w:tcW w:w="4293" w:type="dxa"/>
          </w:tcPr>
          <w:p w:rsidR="00942679" w:rsidRPr="0062563D" w:rsidRDefault="00942679" w:rsidP="00942679">
            <w:pPr>
              <w:widowControl w:val="0"/>
              <w:suppressAutoHyphens/>
              <w:autoSpaceDE w:val="0"/>
              <w:autoSpaceDN w:val="0"/>
              <w:adjustRightInd w:val="0"/>
              <w:jc w:val="both"/>
              <w:rPr>
                <w:szCs w:val="28"/>
              </w:rPr>
            </w:pPr>
            <w:r w:rsidRPr="0062563D">
              <w:rPr>
                <w:szCs w:val="28"/>
              </w:rPr>
              <w:t>Организация внедрения механизмов системы «Открытое правительство» в деятельность администрации Левокумского муниципального округа Ставропольского края</w:t>
            </w:r>
          </w:p>
          <w:p w:rsidR="00942679" w:rsidRPr="0062563D" w:rsidRDefault="00942679" w:rsidP="00942679">
            <w:pPr>
              <w:widowControl w:val="0"/>
              <w:suppressAutoHyphens/>
              <w:autoSpaceDE w:val="0"/>
              <w:autoSpaceDN w:val="0"/>
              <w:adjustRightInd w:val="0"/>
              <w:jc w:val="both"/>
              <w:rPr>
                <w:szCs w:val="28"/>
              </w:rPr>
            </w:pPr>
          </w:p>
        </w:tc>
        <w:tc>
          <w:tcPr>
            <w:tcW w:w="3118" w:type="dxa"/>
          </w:tcPr>
          <w:p w:rsidR="006551B5" w:rsidRPr="0062563D" w:rsidRDefault="006551B5" w:rsidP="006551B5">
            <w:pPr>
              <w:jc w:val="center"/>
              <w:rPr>
                <w:szCs w:val="28"/>
              </w:rPr>
            </w:pPr>
            <w:r w:rsidRPr="0062563D">
              <w:rPr>
                <w:szCs w:val="28"/>
              </w:rPr>
              <w:t>Лазарева Е.Л.</w:t>
            </w:r>
          </w:p>
          <w:p w:rsidR="006551B5" w:rsidRPr="0062563D" w:rsidRDefault="006551B5" w:rsidP="006551B5">
            <w:pPr>
              <w:jc w:val="center"/>
              <w:rPr>
                <w:szCs w:val="28"/>
              </w:rPr>
            </w:pPr>
            <w:proofErr w:type="spellStart"/>
            <w:r w:rsidRPr="0062563D">
              <w:rPr>
                <w:szCs w:val="28"/>
              </w:rPr>
              <w:t>Бегишева</w:t>
            </w:r>
            <w:proofErr w:type="spellEnd"/>
            <w:r w:rsidRPr="0062563D">
              <w:rPr>
                <w:szCs w:val="28"/>
              </w:rPr>
              <w:t xml:space="preserve"> Н.А.</w:t>
            </w:r>
          </w:p>
          <w:p w:rsidR="006551B5" w:rsidRPr="0062563D" w:rsidRDefault="006551B5" w:rsidP="006551B5">
            <w:pPr>
              <w:jc w:val="center"/>
              <w:rPr>
                <w:szCs w:val="28"/>
              </w:rPr>
            </w:pPr>
            <w:r w:rsidRPr="0062563D">
              <w:rPr>
                <w:szCs w:val="28"/>
              </w:rPr>
              <w:t>Безус Г.П.</w:t>
            </w:r>
          </w:p>
          <w:p w:rsidR="006551B5" w:rsidRPr="0062563D" w:rsidRDefault="006551B5" w:rsidP="006551B5">
            <w:pPr>
              <w:jc w:val="center"/>
              <w:rPr>
                <w:szCs w:val="28"/>
              </w:rPr>
            </w:pPr>
          </w:p>
          <w:p w:rsidR="00942679" w:rsidRPr="0062563D" w:rsidRDefault="00DF67A7" w:rsidP="00942679">
            <w:pPr>
              <w:jc w:val="center"/>
            </w:pPr>
            <w:r w:rsidRPr="0062563D">
              <w:rPr>
                <w:szCs w:val="28"/>
              </w:rPr>
              <w:t>(</w:t>
            </w:r>
            <w:r w:rsidR="00942679" w:rsidRPr="0062563D">
              <w:rPr>
                <w:szCs w:val="28"/>
              </w:rPr>
              <w:t>постоянно</w:t>
            </w:r>
            <w:r w:rsidRPr="0062563D">
              <w:rPr>
                <w:szCs w:val="28"/>
              </w:rPr>
              <w:t>)</w:t>
            </w:r>
          </w:p>
        </w:tc>
        <w:tc>
          <w:tcPr>
            <w:tcW w:w="6521" w:type="dxa"/>
          </w:tcPr>
          <w:p w:rsidR="00CF67B6" w:rsidRPr="0062563D" w:rsidRDefault="00942679" w:rsidP="00F20723">
            <w:pPr>
              <w:widowControl w:val="0"/>
              <w:suppressAutoHyphens/>
              <w:autoSpaceDE w:val="0"/>
              <w:autoSpaceDN w:val="0"/>
              <w:adjustRightInd w:val="0"/>
              <w:ind w:firstLine="459"/>
              <w:jc w:val="both"/>
              <w:rPr>
                <w:szCs w:val="28"/>
              </w:rPr>
            </w:pPr>
            <w:r w:rsidRPr="0062563D">
              <w:rPr>
                <w:szCs w:val="28"/>
              </w:rPr>
              <w:t xml:space="preserve">Работа по внедрению механизмов системы «Открытое правительство» в деятельность администрации Левокумского муниципального округа Ставропольского края проводится в соответствии с распоряжением администрации Левокумского муниципального округа Ставропольского края от 23.06.2021 № 165-р «О мерах по внедрению системы «Открытое правительство» в Левокумском муниципальном округе Ставропольского края». </w:t>
            </w:r>
          </w:p>
          <w:p w:rsidR="00942679" w:rsidRPr="0062563D" w:rsidRDefault="00942679" w:rsidP="00F20723">
            <w:pPr>
              <w:widowControl w:val="0"/>
              <w:suppressAutoHyphens/>
              <w:autoSpaceDE w:val="0"/>
              <w:autoSpaceDN w:val="0"/>
              <w:adjustRightInd w:val="0"/>
              <w:ind w:firstLine="459"/>
              <w:jc w:val="both"/>
              <w:rPr>
                <w:szCs w:val="28"/>
              </w:rPr>
            </w:pPr>
            <w:r w:rsidRPr="0062563D">
              <w:rPr>
                <w:szCs w:val="28"/>
              </w:rPr>
              <w:t>Данным распоряжением утвержден План основных мероприятий по внедрению системы «Открытое правительство» в Левокумском муниципальном округе Ставропольского края</w:t>
            </w:r>
          </w:p>
          <w:p w:rsidR="00942679" w:rsidRPr="0062563D" w:rsidRDefault="00942679" w:rsidP="00A55C99">
            <w:pPr>
              <w:widowControl w:val="0"/>
              <w:suppressAutoHyphens/>
              <w:autoSpaceDE w:val="0"/>
              <w:autoSpaceDN w:val="0"/>
              <w:adjustRightInd w:val="0"/>
              <w:jc w:val="both"/>
              <w:rPr>
                <w:szCs w:val="28"/>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r w:rsidRPr="0062563D">
              <w:rPr>
                <w:szCs w:val="28"/>
              </w:rPr>
              <w:t>9</w:t>
            </w:r>
          </w:p>
        </w:tc>
        <w:tc>
          <w:tcPr>
            <w:tcW w:w="4293" w:type="dxa"/>
          </w:tcPr>
          <w:p w:rsidR="00942679" w:rsidRPr="0062563D" w:rsidRDefault="00942679" w:rsidP="00942679">
            <w:pPr>
              <w:widowControl w:val="0"/>
              <w:suppressAutoHyphens/>
              <w:autoSpaceDE w:val="0"/>
              <w:autoSpaceDN w:val="0"/>
              <w:adjustRightInd w:val="0"/>
              <w:jc w:val="both"/>
              <w:rPr>
                <w:szCs w:val="28"/>
              </w:rPr>
            </w:pPr>
            <w:r w:rsidRPr="0062563D">
              <w:rPr>
                <w:szCs w:val="28"/>
              </w:rPr>
              <w:t>Организация деятельности Общественного совета Левокумского муниципального округа Ставропольского края</w:t>
            </w:r>
          </w:p>
          <w:p w:rsidR="00942679" w:rsidRPr="0062563D" w:rsidRDefault="00942679" w:rsidP="00942679">
            <w:pPr>
              <w:widowControl w:val="0"/>
              <w:suppressAutoHyphens/>
              <w:autoSpaceDE w:val="0"/>
              <w:autoSpaceDN w:val="0"/>
              <w:adjustRightInd w:val="0"/>
              <w:jc w:val="both"/>
              <w:rPr>
                <w:szCs w:val="28"/>
              </w:rPr>
            </w:pPr>
          </w:p>
        </w:tc>
        <w:tc>
          <w:tcPr>
            <w:tcW w:w="3118" w:type="dxa"/>
          </w:tcPr>
          <w:p w:rsidR="00704AF9" w:rsidRPr="0062563D" w:rsidRDefault="00704AF9" w:rsidP="00704AF9">
            <w:pPr>
              <w:jc w:val="center"/>
              <w:rPr>
                <w:szCs w:val="28"/>
              </w:rPr>
            </w:pPr>
            <w:r w:rsidRPr="0062563D">
              <w:rPr>
                <w:szCs w:val="28"/>
              </w:rPr>
              <w:t>Безус Г.П.</w:t>
            </w:r>
          </w:p>
          <w:p w:rsidR="00704AF9" w:rsidRPr="0062563D" w:rsidRDefault="00704AF9" w:rsidP="00704AF9">
            <w:pPr>
              <w:jc w:val="center"/>
              <w:rPr>
                <w:szCs w:val="28"/>
              </w:rPr>
            </w:pPr>
            <w:r w:rsidRPr="0062563D">
              <w:rPr>
                <w:szCs w:val="28"/>
              </w:rPr>
              <w:t>Малюкова Л.М.</w:t>
            </w:r>
          </w:p>
          <w:p w:rsidR="00704AF9" w:rsidRPr="0062563D" w:rsidRDefault="00704AF9" w:rsidP="00942679">
            <w:pPr>
              <w:jc w:val="center"/>
              <w:rPr>
                <w:szCs w:val="28"/>
              </w:rPr>
            </w:pPr>
          </w:p>
          <w:p w:rsidR="00942679" w:rsidRPr="0062563D" w:rsidRDefault="00DF67A7" w:rsidP="00942679">
            <w:pPr>
              <w:jc w:val="center"/>
            </w:pPr>
            <w:r w:rsidRPr="0062563D">
              <w:rPr>
                <w:szCs w:val="28"/>
              </w:rPr>
              <w:t>(</w:t>
            </w:r>
            <w:r w:rsidR="00942679" w:rsidRPr="0062563D">
              <w:rPr>
                <w:szCs w:val="28"/>
              </w:rPr>
              <w:t>постоянно</w:t>
            </w:r>
            <w:r w:rsidRPr="0062563D">
              <w:rPr>
                <w:szCs w:val="28"/>
              </w:rPr>
              <w:t>)</w:t>
            </w:r>
          </w:p>
        </w:tc>
        <w:tc>
          <w:tcPr>
            <w:tcW w:w="6521" w:type="dxa"/>
          </w:tcPr>
          <w:p w:rsidR="00942679" w:rsidRPr="0062563D" w:rsidRDefault="00942679" w:rsidP="00F20723">
            <w:pPr>
              <w:pStyle w:val="a3"/>
              <w:spacing w:before="0" w:beforeAutospacing="0" w:after="0" w:afterAutospacing="0"/>
              <w:ind w:firstLine="459"/>
              <w:jc w:val="both"/>
              <w:rPr>
                <w:sz w:val="28"/>
                <w:szCs w:val="28"/>
              </w:rPr>
            </w:pPr>
            <w:r w:rsidRPr="0062563D">
              <w:rPr>
                <w:sz w:val="28"/>
                <w:szCs w:val="28"/>
              </w:rPr>
              <w:t>Общественный совет Лев</w:t>
            </w:r>
            <w:r w:rsidR="003F053E" w:rsidRPr="0062563D">
              <w:rPr>
                <w:sz w:val="28"/>
                <w:szCs w:val="28"/>
              </w:rPr>
              <w:t>окумского муниципального округа</w:t>
            </w:r>
            <w:r w:rsidRPr="0062563D">
              <w:rPr>
                <w:sz w:val="28"/>
                <w:szCs w:val="28"/>
              </w:rPr>
              <w:t xml:space="preserve"> сформирован на основе добровольного участия в его деятельности представителей общественных объединений и граждан, принимающих активное участие в решении социально-экономических проблем округа.</w:t>
            </w:r>
          </w:p>
          <w:p w:rsidR="00942679" w:rsidRPr="0062563D" w:rsidRDefault="00942679" w:rsidP="00F20723">
            <w:pPr>
              <w:pStyle w:val="a3"/>
              <w:spacing w:before="0" w:beforeAutospacing="0" w:after="0" w:afterAutospacing="0"/>
              <w:ind w:firstLine="459"/>
              <w:jc w:val="both"/>
              <w:rPr>
                <w:sz w:val="28"/>
                <w:szCs w:val="28"/>
              </w:rPr>
            </w:pPr>
            <w:r w:rsidRPr="0062563D">
              <w:rPr>
                <w:sz w:val="28"/>
                <w:szCs w:val="28"/>
              </w:rPr>
              <w:t>В состав Общественного совета Левокумского муниципального округа включены 27 человек.</w:t>
            </w:r>
          </w:p>
          <w:p w:rsidR="00942679" w:rsidRPr="0062563D" w:rsidRDefault="00942679" w:rsidP="000D7778">
            <w:pPr>
              <w:pStyle w:val="a3"/>
              <w:spacing w:before="0" w:beforeAutospacing="0" w:after="0" w:afterAutospacing="0"/>
              <w:ind w:firstLine="34"/>
              <w:jc w:val="both"/>
              <w:rPr>
                <w:sz w:val="28"/>
                <w:szCs w:val="28"/>
              </w:rPr>
            </w:pPr>
            <w:r w:rsidRPr="0062563D">
              <w:rPr>
                <w:sz w:val="28"/>
                <w:szCs w:val="28"/>
              </w:rPr>
              <w:t>Общественный совет Левокумского муниципального округа Ставропольского края осуществляет активную поддержку гражданских инициатив, осуществляя взаимодействие со всеми общественными объединениями района.</w:t>
            </w:r>
          </w:p>
          <w:p w:rsidR="001B1E4E" w:rsidRPr="0062563D" w:rsidRDefault="001B1E4E" w:rsidP="001B1E4E">
            <w:pPr>
              <w:ind w:firstLine="709"/>
              <w:jc w:val="both"/>
              <w:rPr>
                <w:szCs w:val="28"/>
              </w:rPr>
            </w:pPr>
            <w:r w:rsidRPr="0062563D">
              <w:rPr>
                <w:szCs w:val="28"/>
              </w:rPr>
              <w:lastRenderedPageBreak/>
              <w:t xml:space="preserve">Во </w:t>
            </w:r>
            <w:r w:rsidR="00374C2F" w:rsidRPr="0062563D">
              <w:rPr>
                <w:szCs w:val="28"/>
                <w:lang w:val="en-US"/>
              </w:rPr>
              <w:t>I</w:t>
            </w:r>
            <w:r w:rsidR="00374C2F" w:rsidRPr="0062563D">
              <w:rPr>
                <w:szCs w:val="28"/>
              </w:rPr>
              <w:t xml:space="preserve"> </w:t>
            </w:r>
            <w:r w:rsidRPr="0062563D">
              <w:rPr>
                <w:szCs w:val="28"/>
              </w:rPr>
              <w:t>полугодии 202</w:t>
            </w:r>
            <w:r w:rsidR="00374C2F" w:rsidRPr="0062563D">
              <w:rPr>
                <w:szCs w:val="28"/>
              </w:rPr>
              <w:t>4</w:t>
            </w:r>
            <w:r w:rsidRPr="0062563D">
              <w:rPr>
                <w:szCs w:val="28"/>
              </w:rPr>
              <w:t xml:space="preserve"> года проведено </w:t>
            </w:r>
            <w:r w:rsidR="00374C2F" w:rsidRPr="0062563D">
              <w:rPr>
                <w:szCs w:val="28"/>
              </w:rPr>
              <w:t>1 заседание</w:t>
            </w:r>
            <w:r w:rsidRPr="0062563D">
              <w:rPr>
                <w:szCs w:val="28"/>
              </w:rPr>
              <w:t xml:space="preserve"> Общественного совета Левокумского муниципального округа. </w:t>
            </w:r>
          </w:p>
          <w:p w:rsidR="001B1E4E" w:rsidRPr="0062563D" w:rsidRDefault="001B1E4E" w:rsidP="001B1E4E">
            <w:pPr>
              <w:ind w:firstLine="709"/>
              <w:jc w:val="both"/>
              <w:rPr>
                <w:szCs w:val="28"/>
              </w:rPr>
            </w:pPr>
            <w:r w:rsidRPr="0062563D">
              <w:rPr>
                <w:szCs w:val="28"/>
              </w:rPr>
              <w:t xml:space="preserve">Количество вопросов, по которым приняты конкретные решения (действия) – 7. </w:t>
            </w:r>
          </w:p>
          <w:p w:rsidR="00374C2F" w:rsidRPr="0062563D" w:rsidRDefault="00374C2F" w:rsidP="0057419A">
            <w:pPr>
              <w:ind w:firstLine="732"/>
              <w:jc w:val="both"/>
              <w:rPr>
                <w:szCs w:val="28"/>
              </w:rPr>
            </w:pPr>
            <w:r w:rsidRPr="0062563D">
              <w:rPr>
                <w:szCs w:val="28"/>
              </w:rPr>
              <w:t>Общественный совет Левокумского муниципального округа Ставропольского края осуществляет активную поддержку гражданских инициатив, осуществляя взаимодействие со всеми общественными объединениями района.</w:t>
            </w:r>
          </w:p>
          <w:p w:rsidR="0057419A" w:rsidRPr="0062563D" w:rsidRDefault="0057419A" w:rsidP="0057419A">
            <w:pPr>
              <w:ind w:firstLine="732"/>
              <w:jc w:val="both"/>
              <w:rPr>
                <w:szCs w:val="28"/>
              </w:rPr>
            </w:pPr>
            <w:r w:rsidRPr="0062563D">
              <w:rPr>
                <w:szCs w:val="28"/>
              </w:rPr>
              <w:t xml:space="preserve">В 1 полугодии 2024 года </w:t>
            </w:r>
            <w:r w:rsidR="00374C2F" w:rsidRPr="0062563D">
              <w:rPr>
                <w:szCs w:val="28"/>
              </w:rPr>
              <w:t xml:space="preserve">проведено 1 заседание Общественного совета Левокумского муниципального </w:t>
            </w:r>
            <w:r w:rsidR="0062563D" w:rsidRPr="0062563D">
              <w:rPr>
                <w:szCs w:val="28"/>
              </w:rPr>
              <w:t>округа.</w:t>
            </w:r>
            <w:r w:rsidR="00374C2F" w:rsidRPr="0062563D">
              <w:rPr>
                <w:szCs w:val="28"/>
              </w:rPr>
              <w:t xml:space="preserve"> </w:t>
            </w:r>
          </w:p>
          <w:p w:rsidR="0057419A" w:rsidRPr="0062563D" w:rsidRDefault="0062563D" w:rsidP="0057419A">
            <w:pPr>
              <w:ind w:firstLine="732"/>
              <w:jc w:val="both"/>
              <w:rPr>
                <w:szCs w:val="28"/>
              </w:rPr>
            </w:pPr>
            <w:r w:rsidRPr="0062563D">
              <w:rPr>
                <w:szCs w:val="28"/>
              </w:rPr>
              <w:t>Количество вопросов,</w:t>
            </w:r>
            <w:r w:rsidR="00374C2F" w:rsidRPr="0062563D">
              <w:rPr>
                <w:szCs w:val="28"/>
              </w:rPr>
              <w:t xml:space="preserve"> по которым приняты решения – 7. </w:t>
            </w:r>
          </w:p>
          <w:p w:rsidR="001B1E4E" w:rsidRPr="0062563D" w:rsidRDefault="0057419A" w:rsidP="0057419A">
            <w:pPr>
              <w:ind w:firstLine="732"/>
              <w:jc w:val="both"/>
              <w:rPr>
                <w:szCs w:val="28"/>
              </w:rPr>
            </w:pPr>
            <w:r w:rsidRPr="0062563D">
              <w:rPr>
                <w:szCs w:val="28"/>
              </w:rPr>
              <w:t>На заседаниях</w:t>
            </w:r>
            <w:r w:rsidR="00374C2F" w:rsidRPr="0062563D">
              <w:rPr>
                <w:szCs w:val="28"/>
              </w:rPr>
              <w:t xml:space="preserve"> рассмотрены </w:t>
            </w:r>
            <w:r w:rsidRPr="0062563D">
              <w:rPr>
                <w:szCs w:val="28"/>
              </w:rPr>
              <w:t xml:space="preserve">вопросы, касающиеся </w:t>
            </w:r>
            <w:r w:rsidRPr="0062563D">
              <w:rPr>
                <w:rFonts w:eastAsia="SimSun"/>
                <w:szCs w:val="28"/>
                <w:lang w:eastAsia="zh-CN"/>
              </w:rPr>
              <w:t>избрания</w:t>
            </w:r>
            <w:r w:rsidR="00374C2F" w:rsidRPr="0062563D">
              <w:rPr>
                <w:rFonts w:eastAsia="SimSun"/>
                <w:szCs w:val="28"/>
                <w:lang w:eastAsia="zh-CN"/>
              </w:rPr>
              <w:t xml:space="preserve"> председателя</w:t>
            </w:r>
            <w:r w:rsidRPr="0062563D">
              <w:rPr>
                <w:rFonts w:eastAsia="SimSun"/>
                <w:szCs w:val="28"/>
                <w:lang w:eastAsia="zh-CN"/>
              </w:rPr>
              <w:t>, заместителя и секретаря</w:t>
            </w:r>
            <w:r w:rsidR="00374C2F" w:rsidRPr="0062563D">
              <w:rPr>
                <w:rFonts w:eastAsia="SimSun"/>
                <w:szCs w:val="28"/>
                <w:lang w:eastAsia="zh-CN"/>
              </w:rPr>
              <w:t xml:space="preserve"> Общественного совета Левокумского муниципально</w:t>
            </w:r>
            <w:r w:rsidRPr="0062563D">
              <w:rPr>
                <w:rFonts w:eastAsia="SimSun"/>
                <w:szCs w:val="28"/>
                <w:lang w:eastAsia="zh-CN"/>
              </w:rPr>
              <w:t>го округа Ставропольского края</w:t>
            </w:r>
            <w:r w:rsidR="00374C2F" w:rsidRPr="0062563D">
              <w:rPr>
                <w:rFonts w:eastAsia="SimSun"/>
                <w:szCs w:val="28"/>
                <w:lang w:eastAsia="zh-CN"/>
              </w:rPr>
              <w:t>, у</w:t>
            </w:r>
            <w:r w:rsidR="00374C2F" w:rsidRPr="0062563D">
              <w:rPr>
                <w:szCs w:val="28"/>
              </w:rPr>
              <w:t>твержден</w:t>
            </w:r>
            <w:r w:rsidRPr="0062563D">
              <w:rPr>
                <w:szCs w:val="28"/>
              </w:rPr>
              <w:t>ы</w:t>
            </w:r>
            <w:r w:rsidR="00374C2F" w:rsidRPr="0062563D">
              <w:rPr>
                <w:szCs w:val="28"/>
              </w:rPr>
              <w:t xml:space="preserve"> состав</w:t>
            </w:r>
            <w:r w:rsidRPr="0062563D">
              <w:rPr>
                <w:szCs w:val="28"/>
              </w:rPr>
              <w:t>ы</w:t>
            </w:r>
            <w:r w:rsidR="00374C2F" w:rsidRPr="0062563D">
              <w:rPr>
                <w:rStyle w:val="a4"/>
                <w:rFonts w:eastAsia="Calibri"/>
                <w:sz w:val="28"/>
                <w:szCs w:val="28"/>
              </w:rPr>
              <w:t xml:space="preserve"> Общественного совета по проведению независимой оценки качества условий оказания услуг муниципальными учреждениями культуры Левокумского муниципального округа Ставропольского края</w:t>
            </w:r>
            <w:r w:rsidRPr="0062563D">
              <w:rPr>
                <w:rStyle w:val="a4"/>
                <w:rFonts w:eastAsia="Calibri"/>
                <w:sz w:val="28"/>
                <w:szCs w:val="28"/>
              </w:rPr>
              <w:t xml:space="preserve"> и</w:t>
            </w:r>
            <w:r w:rsidR="00374C2F" w:rsidRPr="0062563D">
              <w:rPr>
                <w:rStyle w:val="a4"/>
                <w:rFonts w:eastAsia="Calibri"/>
                <w:sz w:val="28"/>
                <w:szCs w:val="28"/>
              </w:rPr>
              <w:t xml:space="preserve"> Общественного совета по проведению независимой оценки качества условий осуществления образовательной деятельности муниципальными образовательными организациями </w:t>
            </w:r>
            <w:r w:rsidR="00374C2F" w:rsidRPr="0062563D">
              <w:rPr>
                <w:rStyle w:val="a4"/>
                <w:rFonts w:eastAsia="Calibri"/>
                <w:sz w:val="28"/>
                <w:szCs w:val="28"/>
              </w:rPr>
              <w:lastRenderedPageBreak/>
              <w:t>Левокумского муниципального округа С</w:t>
            </w:r>
            <w:r w:rsidRPr="0062563D">
              <w:rPr>
                <w:rStyle w:val="a4"/>
                <w:rFonts w:eastAsia="Calibri"/>
                <w:sz w:val="28"/>
                <w:szCs w:val="28"/>
              </w:rPr>
              <w:t>тавропольского края, подведены</w:t>
            </w:r>
            <w:r w:rsidR="00374C2F" w:rsidRPr="0062563D">
              <w:rPr>
                <w:szCs w:val="28"/>
              </w:rPr>
              <w:t xml:space="preserve"> итоги проведения независимой оценки качества условий оказания услуг муниципальными учреждениями культуры Левокумского муниципального округа Ставропольского края, утвержден перечень организаций, подлежащих проведению независимой оценки качества условий оказания услуг муниципальными учреждениями культуры Левокумского муниципального округа Ставропольского края</w:t>
            </w:r>
            <w:r w:rsidRPr="0062563D">
              <w:rPr>
                <w:szCs w:val="28"/>
              </w:rPr>
              <w:t xml:space="preserve"> </w:t>
            </w:r>
            <w:r w:rsidR="001B1E4E" w:rsidRPr="0062563D">
              <w:rPr>
                <w:szCs w:val="28"/>
              </w:rPr>
              <w:t>и др.</w:t>
            </w:r>
          </w:p>
          <w:p w:rsidR="006B3BDE" w:rsidRPr="0062563D" w:rsidRDefault="006B3BDE" w:rsidP="00F20723">
            <w:pPr>
              <w:pStyle w:val="a3"/>
              <w:spacing w:before="0" w:beforeAutospacing="0" w:after="0" w:afterAutospacing="0"/>
              <w:ind w:firstLine="459"/>
              <w:jc w:val="both"/>
              <w:rPr>
                <w:szCs w:val="28"/>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r w:rsidRPr="0062563D">
              <w:rPr>
                <w:szCs w:val="28"/>
              </w:rPr>
              <w:lastRenderedPageBreak/>
              <w:t>10</w:t>
            </w:r>
          </w:p>
        </w:tc>
        <w:tc>
          <w:tcPr>
            <w:tcW w:w="4293" w:type="dxa"/>
          </w:tcPr>
          <w:p w:rsidR="00942679" w:rsidRPr="0062563D" w:rsidRDefault="00942679" w:rsidP="00942679">
            <w:pPr>
              <w:widowControl w:val="0"/>
              <w:suppressAutoHyphens/>
              <w:autoSpaceDE w:val="0"/>
              <w:autoSpaceDN w:val="0"/>
              <w:adjustRightInd w:val="0"/>
              <w:jc w:val="both"/>
              <w:rPr>
                <w:szCs w:val="28"/>
              </w:rPr>
            </w:pPr>
            <w:r w:rsidRPr="0062563D">
              <w:rPr>
                <w:szCs w:val="28"/>
              </w:rPr>
              <w:t>Проведение независимой антикоррупционной экспертизы и общественного обсуждения проектов нормативных правовых актов администрации Левокумского муниципального округа путем их размещения на официальном сайте администрации Левокумского муниципального округа в информационно-телекоммуникационной сети «Интернет»</w:t>
            </w:r>
          </w:p>
          <w:p w:rsidR="00942679" w:rsidRPr="0062563D" w:rsidRDefault="00942679" w:rsidP="00942679">
            <w:pPr>
              <w:widowControl w:val="0"/>
              <w:suppressAutoHyphens/>
              <w:autoSpaceDE w:val="0"/>
              <w:autoSpaceDN w:val="0"/>
              <w:adjustRightInd w:val="0"/>
              <w:jc w:val="both"/>
              <w:rPr>
                <w:szCs w:val="28"/>
              </w:rPr>
            </w:pPr>
          </w:p>
        </w:tc>
        <w:tc>
          <w:tcPr>
            <w:tcW w:w="3118" w:type="dxa"/>
          </w:tcPr>
          <w:p w:rsidR="00704AF9" w:rsidRPr="0062563D" w:rsidRDefault="00704AF9" w:rsidP="00704AF9">
            <w:pPr>
              <w:jc w:val="center"/>
              <w:rPr>
                <w:szCs w:val="28"/>
              </w:rPr>
            </w:pPr>
            <w:r w:rsidRPr="0062563D">
              <w:rPr>
                <w:szCs w:val="28"/>
              </w:rPr>
              <w:t>Лазарева Е.Л.</w:t>
            </w:r>
          </w:p>
          <w:p w:rsidR="00704AF9" w:rsidRPr="0062563D" w:rsidRDefault="00704AF9" w:rsidP="00942679">
            <w:pPr>
              <w:jc w:val="center"/>
              <w:rPr>
                <w:szCs w:val="28"/>
              </w:rPr>
            </w:pPr>
          </w:p>
          <w:p w:rsidR="00942679" w:rsidRPr="0062563D" w:rsidRDefault="00DF67A7" w:rsidP="00942679">
            <w:pPr>
              <w:jc w:val="center"/>
            </w:pPr>
            <w:r w:rsidRPr="0062563D">
              <w:rPr>
                <w:szCs w:val="28"/>
              </w:rPr>
              <w:t>(</w:t>
            </w:r>
            <w:r w:rsidR="00942679" w:rsidRPr="0062563D">
              <w:rPr>
                <w:szCs w:val="28"/>
              </w:rPr>
              <w:t>постоянно</w:t>
            </w:r>
            <w:r w:rsidRPr="0062563D">
              <w:rPr>
                <w:szCs w:val="28"/>
              </w:rPr>
              <w:t>)</w:t>
            </w:r>
          </w:p>
        </w:tc>
        <w:tc>
          <w:tcPr>
            <w:tcW w:w="6521" w:type="dxa"/>
          </w:tcPr>
          <w:p w:rsidR="006B3BDE" w:rsidRPr="0062563D" w:rsidRDefault="001429AF" w:rsidP="001429AF">
            <w:pPr>
              <w:ind w:firstLine="459"/>
              <w:jc w:val="both"/>
            </w:pPr>
            <w:r w:rsidRPr="0062563D">
              <w:t xml:space="preserve">Постоянно проводится антикоррупционная экспертиза </w:t>
            </w:r>
            <w:r w:rsidR="00841EB3" w:rsidRPr="0062563D">
              <w:t>проектов нормативных правовых актов и общественное обсуждение проектов нормативных правовых актов администрации Левокумского муниципального округа Ставропольского края. За первый квартал 2024 года проведено 44 антикоррупционных экспертиз в отношении проектов НПА. Проекты нормативных правовых актов размещаются в сети «Интернет» на официальном сайте администрации в соответствие с требованиями Федерального закона от 27.07.2010 № 210-ФЗ «Об организации предоставления государственных и муниципальных услуг»</w:t>
            </w:r>
          </w:p>
          <w:p w:rsidR="00862C64" w:rsidRPr="0062563D" w:rsidRDefault="00862C64" w:rsidP="001429AF">
            <w:pPr>
              <w:ind w:firstLine="459"/>
              <w:jc w:val="both"/>
              <w:rPr>
                <w:szCs w:val="28"/>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r w:rsidRPr="0062563D">
              <w:rPr>
                <w:szCs w:val="28"/>
              </w:rPr>
              <w:t>11</w:t>
            </w:r>
          </w:p>
        </w:tc>
        <w:tc>
          <w:tcPr>
            <w:tcW w:w="4293" w:type="dxa"/>
          </w:tcPr>
          <w:p w:rsidR="00942679" w:rsidRPr="0062563D" w:rsidRDefault="00942679" w:rsidP="00942679">
            <w:pPr>
              <w:widowControl w:val="0"/>
              <w:suppressAutoHyphens/>
              <w:autoSpaceDE w:val="0"/>
              <w:autoSpaceDN w:val="0"/>
              <w:adjustRightInd w:val="0"/>
              <w:jc w:val="both"/>
              <w:rPr>
                <w:szCs w:val="28"/>
              </w:rPr>
            </w:pPr>
            <w:r w:rsidRPr="0062563D">
              <w:rPr>
                <w:szCs w:val="28"/>
              </w:rPr>
              <w:t xml:space="preserve">Обеспечение реализации мероприятий, направленных на </w:t>
            </w:r>
            <w:r w:rsidRPr="0062563D">
              <w:rPr>
                <w:szCs w:val="28"/>
              </w:rPr>
              <w:lastRenderedPageBreak/>
              <w:t>информирование населения Левокумского района о принимаемых органами местного самоуправления мерах в сфере жилищно-коммунального хозяйства и по вопросам развития общественного контроля в этой сфере</w:t>
            </w:r>
          </w:p>
          <w:p w:rsidR="00942679" w:rsidRPr="0062563D" w:rsidRDefault="00942679" w:rsidP="00942679">
            <w:pPr>
              <w:widowControl w:val="0"/>
              <w:suppressAutoHyphens/>
              <w:autoSpaceDE w:val="0"/>
              <w:autoSpaceDN w:val="0"/>
              <w:adjustRightInd w:val="0"/>
              <w:jc w:val="both"/>
              <w:rPr>
                <w:szCs w:val="28"/>
              </w:rPr>
            </w:pPr>
          </w:p>
        </w:tc>
        <w:tc>
          <w:tcPr>
            <w:tcW w:w="3118" w:type="dxa"/>
          </w:tcPr>
          <w:p w:rsidR="00394F1A" w:rsidRPr="0062563D" w:rsidRDefault="00394F1A" w:rsidP="00394F1A">
            <w:pPr>
              <w:jc w:val="center"/>
              <w:rPr>
                <w:szCs w:val="28"/>
              </w:rPr>
            </w:pPr>
            <w:proofErr w:type="spellStart"/>
            <w:r w:rsidRPr="0062563D">
              <w:rPr>
                <w:szCs w:val="28"/>
              </w:rPr>
              <w:lastRenderedPageBreak/>
              <w:t>Обмачевский</w:t>
            </w:r>
            <w:proofErr w:type="spellEnd"/>
            <w:r w:rsidRPr="0062563D">
              <w:rPr>
                <w:szCs w:val="28"/>
              </w:rPr>
              <w:t xml:space="preserve"> А.А.</w:t>
            </w:r>
          </w:p>
          <w:p w:rsidR="00394F1A" w:rsidRPr="0062563D" w:rsidRDefault="00394F1A" w:rsidP="00942679">
            <w:pPr>
              <w:jc w:val="center"/>
              <w:rPr>
                <w:szCs w:val="28"/>
              </w:rPr>
            </w:pPr>
          </w:p>
          <w:p w:rsidR="00942679" w:rsidRPr="0062563D" w:rsidRDefault="00DF67A7" w:rsidP="00942679">
            <w:pPr>
              <w:jc w:val="center"/>
              <w:rPr>
                <w:szCs w:val="28"/>
              </w:rPr>
            </w:pPr>
            <w:r w:rsidRPr="0062563D">
              <w:rPr>
                <w:szCs w:val="28"/>
              </w:rPr>
              <w:lastRenderedPageBreak/>
              <w:t>(</w:t>
            </w:r>
            <w:r w:rsidR="00942679" w:rsidRPr="0062563D">
              <w:rPr>
                <w:szCs w:val="28"/>
              </w:rPr>
              <w:t>постоянно</w:t>
            </w:r>
            <w:r w:rsidRPr="0062563D">
              <w:rPr>
                <w:szCs w:val="28"/>
              </w:rPr>
              <w:t>)</w:t>
            </w:r>
          </w:p>
        </w:tc>
        <w:tc>
          <w:tcPr>
            <w:tcW w:w="6521" w:type="dxa"/>
          </w:tcPr>
          <w:p w:rsidR="006D649A" w:rsidRPr="0062563D" w:rsidRDefault="006D649A" w:rsidP="006D649A">
            <w:pPr>
              <w:autoSpaceDE w:val="0"/>
              <w:autoSpaceDN w:val="0"/>
              <w:adjustRightInd w:val="0"/>
              <w:ind w:firstLine="591"/>
              <w:jc w:val="both"/>
            </w:pPr>
            <w:r w:rsidRPr="0062563D">
              <w:lastRenderedPageBreak/>
              <w:t xml:space="preserve">В целях информирования населения Левокумского района в сфере жилищно-коммунального хозяйства </w:t>
            </w:r>
            <w:r w:rsidRPr="0062563D">
              <w:lastRenderedPageBreak/>
              <w:t>администрацией Левокумского муниципального округа Ставропольского края во взаимодействии с предприятиями жилищно-коммунального хозяйства, осуществляющих деятельность на территории Левокумского района на постоянной основе ведется размещение информации о принимаемых мерах в сфере жилищно-коммунального хозяйства в общественно-политической газете Левокумского муниципального округа Ставропольского края «</w:t>
            </w:r>
            <w:proofErr w:type="spellStart"/>
            <w:r w:rsidRPr="0062563D">
              <w:t>Левокумье</w:t>
            </w:r>
            <w:proofErr w:type="spellEnd"/>
            <w:r w:rsidRPr="0062563D">
              <w:t xml:space="preserve">», на официальном сайте администрации Левокумского муниципального округа Ставропольского края в информационно-телекоммуникационной сети «Интернет». </w:t>
            </w:r>
          </w:p>
          <w:p w:rsidR="006D649A" w:rsidRPr="0062563D" w:rsidRDefault="006D649A" w:rsidP="006D649A">
            <w:pPr>
              <w:autoSpaceDE w:val="0"/>
              <w:autoSpaceDN w:val="0"/>
              <w:adjustRightInd w:val="0"/>
              <w:ind w:firstLine="591"/>
              <w:jc w:val="both"/>
            </w:pPr>
            <w:r w:rsidRPr="0062563D">
              <w:t>Администрацией Левокумского муниципального округа разработан и утвержден административный регламент по предоставлению муниципальной услуги «Предоставление информации, в том числе с использованием государственной информационной системы жилищно-коммунального хозяйства, о порядке предоставления жилищно-коммунальных услуг населению».</w:t>
            </w:r>
          </w:p>
          <w:p w:rsidR="006B3BDE" w:rsidRPr="0062563D" w:rsidRDefault="006D649A" w:rsidP="006D649A">
            <w:pPr>
              <w:autoSpaceDE w:val="0"/>
              <w:autoSpaceDN w:val="0"/>
              <w:adjustRightInd w:val="0"/>
              <w:ind w:firstLine="591"/>
              <w:jc w:val="both"/>
              <w:rPr>
                <w:rFonts w:eastAsiaTheme="minorHAnsi"/>
                <w:szCs w:val="28"/>
                <w:lang w:eastAsia="en-US"/>
              </w:rPr>
            </w:pPr>
            <w:r w:rsidRPr="0062563D">
              <w:t xml:space="preserve"> За отчетный период жители района за предоставлением вышеуказанной услуги не обращались. Обращения из регионального центра общественного контроля в сфере ЖКХ в администрацию Левокумского муниципального округа также не поступали.</w:t>
            </w: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r w:rsidRPr="0062563D">
              <w:rPr>
                <w:szCs w:val="28"/>
              </w:rPr>
              <w:lastRenderedPageBreak/>
              <w:t>12</w:t>
            </w:r>
          </w:p>
        </w:tc>
        <w:tc>
          <w:tcPr>
            <w:tcW w:w="4293" w:type="dxa"/>
          </w:tcPr>
          <w:p w:rsidR="00942679" w:rsidRPr="0062563D" w:rsidRDefault="00942679" w:rsidP="00942679">
            <w:pPr>
              <w:widowControl w:val="0"/>
              <w:suppressAutoHyphens/>
              <w:autoSpaceDE w:val="0"/>
              <w:autoSpaceDN w:val="0"/>
              <w:adjustRightInd w:val="0"/>
              <w:jc w:val="both"/>
              <w:rPr>
                <w:szCs w:val="28"/>
              </w:rPr>
            </w:pPr>
            <w:r w:rsidRPr="0062563D">
              <w:rPr>
                <w:szCs w:val="28"/>
              </w:rPr>
              <w:t>Обеспечение полноты, оперативности и достоверности информационного обмена между органами местного самоуправления Левокумского муниципального округа Ставропольского края и населением Левокумского района Ставропольского края, в том числе:</w:t>
            </w:r>
          </w:p>
          <w:p w:rsidR="00942679" w:rsidRPr="0062563D" w:rsidRDefault="00942679" w:rsidP="00942679">
            <w:pPr>
              <w:widowControl w:val="0"/>
              <w:suppressAutoHyphens/>
              <w:autoSpaceDE w:val="0"/>
              <w:autoSpaceDN w:val="0"/>
              <w:adjustRightInd w:val="0"/>
              <w:jc w:val="both"/>
              <w:rPr>
                <w:szCs w:val="28"/>
              </w:rPr>
            </w:pPr>
          </w:p>
        </w:tc>
        <w:tc>
          <w:tcPr>
            <w:tcW w:w="3118" w:type="dxa"/>
          </w:tcPr>
          <w:p w:rsidR="00942679" w:rsidRPr="0062563D" w:rsidRDefault="00942679" w:rsidP="00942679">
            <w:pPr>
              <w:jc w:val="center"/>
              <w:rPr>
                <w:szCs w:val="28"/>
              </w:rPr>
            </w:pPr>
          </w:p>
        </w:tc>
        <w:tc>
          <w:tcPr>
            <w:tcW w:w="6521" w:type="dxa"/>
          </w:tcPr>
          <w:p w:rsidR="00942679" w:rsidRPr="0062563D" w:rsidRDefault="00942679" w:rsidP="00A55C99">
            <w:pPr>
              <w:jc w:val="both"/>
              <w:rPr>
                <w:szCs w:val="28"/>
              </w:rPr>
            </w:pPr>
          </w:p>
        </w:tc>
      </w:tr>
      <w:tr w:rsidR="0062563D" w:rsidRPr="0062563D" w:rsidTr="001559BE">
        <w:trPr>
          <w:trHeight w:val="1550"/>
        </w:trPr>
        <w:tc>
          <w:tcPr>
            <w:tcW w:w="664" w:type="dxa"/>
          </w:tcPr>
          <w:p w:rsidR="00942679" w:rsidRPr="0062563D" w:rsidRDefault="00942679" w:rsidP="00942679">
            <w:pPr>
              <w:widowControl w:val="0"/>
              <w:autoSpaceDE w:val="0"/>
              <w:autoSpaceDN w:val="0"/>
              <w:adjustRightInd w:val="0"/>
              <w:ind w:left="-85"/>
              <w:jc w:val="center"/>
              <w:rPr>
                <w:szCs w:val="28"/>
              </w:rPr>
            </w:pPr>
          </w:p>
        </w:tc>
        <w:tc>
          <w:tcPr>
            <w:tcW w:w="4293" w:type="dxa"/>
          </w:tcPr>
          <w:p w:rsidR="00942679" w:rsidRPr="0062563D" w:rsidRDefault="00942679" w:rsidP="00942679">
            <w:pPr>
              <w:widowControl w:val="0"/>
              <w:suppressAutoHyphens/>
              <w:autoSpaceDE w:val="0"/>
              <w:autoSpaceDN w:val="0"/>
              <w:adjustRightInd w:val="0"/>
              <w:jc w:val="both"/>
              <w:rPr>
                <w:szCs w:val="28"/>
              </w:rPr>
            </w:pPr>
            <w:r w:rsidRPr="0062563D">
              <w:rPr>
                <w:szCs w:val="28"/>
              </w:rPr>
              <w:t>организация работы «телефона доверия» главы Левокумского муниципального округа Ставропольского края</w:t>
            </w:r>
          </w:p>
          <w:p w:rsidR="00942679" w:rsidRPr="0062563D" w:rsidRDefault="00942679" w:rsidP="00942679">
            <w:pPr>
              <w:widowControl w:val="0"/>
              <w:suppressAutoHyphens/>
              <w:autoSpaceDE w:val="0"/>
              <w:autoSpaceDN w:val="0"/>
              <w:adjustRightInd w:val="0"/>
              <w:jc w:val="both"/>
              <w:rPr>
                <w:szCs w:val="28"/>
              </w:rPr>
            </w:pPr>
          </w:p>
        </w:tc>
        <w:tc>
          <w:tcPr>
            <w:tcW w:w="3118" w:type="dxa"/>
          </w:tcPr>
          <w:p w:rsidR="00897456" w:rsidRPr="0062563D" w:rsidRDefault="00897456" w:rsidP="00942679">
            <w:pPr>
              <w:jc w:val="center"/>
              <w:rPr>
                <w:szCs w:val="28"/>
              </w:rPr>
            </w:pPr>
            <w:r w:rsidRPr="0062563D">
              <w:rPr>
                <w:szCs w:val="28"/>
              </w:rPr>
              <w:t>Королева О.В.</w:t>
            </w:r>
          </w:p>
          <w:p w:rsidR="00897456" w:rsidRPr="0062563D" w:rsidRDefault="00897456" w:rsidP="00942679">
            <w:pPr>
              <w:jc w:val="center"/>
              <w:rPr>
                <w:szCs w:val="28"/>
              </w:rPr>
            </w:pPr>
          </w:p>
          <w:p w:rsidR="00942679" w:rsidRPr="0062563D" w:rsidRDefault="00DF67A7" w:rsidP="00942679">
            <w:pPr>
              <w:jc w:val="center"/>
              <w:rPr>
                <w:szCs w:val="28"/>
              </w:rPr>
            </w:pPr>
            <w:r w:rsidRPr="0062563D">
              <w:rPr>
                <w:szCs w:val="28"/>
              </w:rPr>
              <w:t>(</w:t>
            </w:r>
            <w:r w:rsidR="00942679" w:rsidRPr="0062563D">
              <w:rPr>
                <w:szCs w:val="28"/>
              </w:rPr>
              <w:t>постоянно</w:t>
            </w:r>
            <w:r w:rsidRPr="0062563D">
              <w:rPr>
                <w:szCs w:val="28"/>
              </w:rPr>
              <w:t>)</w:t>
            </w:r>
          </w:p>
        </w:tc>
        <w:tc>
          <w:tcPr>
            <w:tcW w:w="6521" w:type="dxa"/>
          </w:tcPr>
          <w:p w:rsidR="008E1375" w:rsidRPr="0062563D" w:rsidRDefault="008E1375" w:rsidP="008E1375">
            <w:pPr>
              <w:suppressAutoHyphens/>
              <w:ind w:firstLine="729"/>
              <w:jc w:val="both"/>
              <w:rPr>
                <w:szCs w:val="28"/>
              </w:rPr>
            </w:pPr>
            <w:r w:rsidRPr="0062563D">
              <w:rPr>
                <w:szCs w:val="28"/>
              </w:rPr>
              <w:t xml:space="preserve">В Левокумском муниципальном округе Ставропольского края организована работа круглосуточного «телефона доверия» главы Левокумского муниципального округа </w:t>
            </w:r>
            <w:r w:rsidR="00437716" w:rsidRPr="0062563D">
              <w:rPr>
                <w:szCs w:val="28"/>
              </w:rPr>
              <w:t xml:space="preserve">                     </w:t>
            </w:r>
            <w:proofErr w:type="gramStart"/>
            <w:r w:rsidR="00437716" w:rsidRPr="0062563D">
              <w:rPr>
                <w:szCs w:val="28"/>
              </w:rPr>
              <w:t xml:space="preserve">   </w:t>
            </w:r>
            <w:r w:rsidRPr="0062563D">
              <w:rPr>
                <w:szCs w:val="28"/>
              </w:rPr>
              <w:t>(</w:t>
            </w:r>
            <w:proofErr w:type="gramEnd"/>
            <w:r w:rsidRPr="0062563D">
              <w:rPr>
                <w:szCs w:val="28"/>
              </w:rPr>
              <w:t xml:space="preserve">8(86543) 3-16-67). </w:t>
            </w:r>
          </w:p>
          <w:p w:rsidR="008E1375" w:rsidRPr="0062563D" w:rsidRDefault="008E1375" w:rsidP="008E1375">
            <w:pPr>
              <w:suppressAutoHyphens/>
              <w:ind w:firstLine="729"/>
              <w:jc w:val="both"/>
              <w:rPr>
                <w:szCs w:val="28"/>
              </w:rPr>
            </w:pPr>
            <w:r w:rsidRPr="0062563D">
              <w:rPr>
                <w:szCs w:val="28"/>
              </w:rPr>
              <w:t xml:space="preserve">В </w:t>
            </w:r>
            <w:r w:rsidRPr="0062563D">
              <w:rPr>
                <w:szCs w:val="28"/>
                <w:lang w:val="en-US"/>
              </w:rPr>
              <w:t>I</w:t>
            </w:r>
            <w:r w:rsidR="003C1E42" w:rsidRPr="0062563D">
              <w:rPr>
                <w:szCs w:val="28"/>
              </w:rPr>
              <w:t xml:space="preserve"> полугодии 2024</w:t>
            </w:r>
            <w:r w:rsidRPr="0062563D">
              <w:rPr>
                <w:szCs w:val="28"/>
              </w:rPr>
              <w:t xml:space="preserve"> года на «телефон доверия» главы округа</w:t>
            </w:r>
            <w:r w:rsidR="00064870" w:rsidRPr="0062563D">
              <w:rPr>
                <w:szCs w:val="28"/>
              </w:rPr>
              <w:t xml:space="preserve"> п</w:t>
            </w:r>
            <w:r w:rsidR="004C2928" w:rsidRPr="0062563D">
              <w:rPr>
                <w:szCs w:val="28"/>
              </w:rPr>
              <w:t xml:space="preserve">оступило </w:t>
            </w:r>
            <w:r w:rsidR="003C1E42" w:rsidRPr="0062563D">
              <w:rPr>
                <w:szCs w:val="28"/>
              </w:rPr>
              <w:t>4 обращения</w:t>
            </w:r>
            <w:r w:rsidR="004C2928" w:rsidRPr="0062563D">
              <w:rPr>
                <w:szCs w:val="28"/>
              </w:rPr>
              <w:t xml:space="preserve"> от жителей Левокумского округа</w:t>
            </w:r>
            <w:r w:rsidRPr="0062563D">
              <w:rPr>
                <w:szCs w:val="28"/>
              </w:rPr>
              <w:t xml:space="preserve">. </w:t>
            </w:r>
          </w:p>
          <w:p w:rsidR="00942679" w:rsidRPr="0062563D" w:rsidRDefault="008E1375" w:rsidP="00F95503">
            <w:pPr>
              <w:suppressAutoHyphens/>
              <w:ind w:firstLine="729"/>
              <w:jc w:val="both"/>
              <w:rPr>
                <w:szCs w:val="28"/>
              </w:rPr>
            </w:pPr>
            <w:r w:rsidRPr="0062563D">
              <w:rPr>
                <w:szCs w:val="28"/>
              </w:rPr>
              <w:t xml:space="preserve">Поступившие обращения рассмотрены в соответствии с требованиями, установленными Федеральным законом </w:t>
            </w:r>
            <w:r w:rsidRPr="0062563D">
              <w:rPr>
                <w:bCs/>
                <w:szCs w:val="28"/>
              </w:rPr>
              <w:t>от 02.05.2006 № 59-ФЗ «О порядке рассмотрения обращений граждан Российской Федерации».</w:t>
            </w:r>
            <w:r w:rsidR="00E57CA7" w:rsidRPr="0062563D">
              <w:rPr>
                <w:bCs/>
                <w:szCs w:val="28"/>
              </w:rPr>
              <w:t xml:space="preserve"> </w:t>
            </w:r>
            <w:r w:rsidR="00E57CA7" w:rsidRPr="0062563D">
              <w:rPr>
                <w:szCs w:val="28"/>
              </w:rPr>
              <w:t xml:space="preserve">От граждан поступили обращения </w:t>
            </w:r>
            <w:r w:rsidR="00F95503" w:rsidRPr="0062563D">
              <w:rPr>
                <w:szCs w:val="28"/>
              </w:rPr>
              <w:t xml:space="preserve">по вопросам водоснабжения в селе Приозерском, </w:t>
            </w:r>
            <w:r w:rsidR="00ED0340" w:rsidRPr="0062563D">
              <w:rPr>
                <w:szCs w:val="28"/>
              </w:rPr>
              <w:t>отлова безнадзорных собак в селе Левокумском, покоса</w:t>
            </w:r>
            <w:r w:rsidR="00F95503" w:rsidRPr="0062563D">
              <w:rPr>
                <w:szCs w:val="28"/>
              </w:rPr>
              <w:t xml:space="preserve"> травы </w:t>
            </w:r>
            <w:r w:rsidR="00ED0340" w:rsidRPr="0062563D">
              <w:rPr>
                <w:szCs w:val="28"/>
              </w:rPr>
              <w:lastRenderedPageBreak/>
              <w:t xml:space="preserve">на территории общего пользования по улице Гагарина в селе Левокумском </w:t>
            </w:r>
            <w:r w:rsidR="00F95503" w:rsidRPr="0062563D">
              <w:rPr>
                <w:szCs w:val="28"/>
              </w:rPr>
              <w:t xml:space="preserve">и др. </w:t>
            </w:r>
          </w:p>
          <w:p w:rsidR="00ED0340" w:rsidRPr="0062563D" w:rsidRDefault="00ED0340" w:rsidP="00F95503">
            <w:pPr>
              <w:suppressAutoHyphens/>
              <w:ind w:firstLine="729"/>
              <w:jc w:val="both"/>
              <w:rPr>
                <w:szCs w:val="28"/>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p>
        </w:tc>
        <w:tc>
          <w:tcPr>
            <w:tcW w:w="4293" w:type="dxa"/>
          </w:tcPr>
          <w:p w:rsidR="00942679" w:rsidRPr="0062563D" w:rsidRDefault="00942679" w:rsidP="00942679">
            <w:pPr>
              <w:widowControl w:val="0"/>
              <w:suppressAutoHyphens/>
              <w:autoSpaceDE w:val="0"/>
              <w:autoSpaceDN w:val="0"/>
              <w:adjustRightInd w:val="0"/>
              <w:jc w:val="both"/>
              <w:rPr>
                <w:szCs w:val="28"/>
              </w:rPr>
            </w:pPr>
            <w:r w:rsidRPr="0062563D">
              <w:rPr>
                <w:szCs w:val="28"/>
              </w:rPr>
              <w:t>организация проведения приемов граждан главой Левокумского муниципального округа, первым заместителем главы администрации, заместителями главы администрации Левокумского муниципального округа Ставропольского края</w:t>
            </w:r>
          </w:p>
          <w:p w:rsidR="00942679" w:rsidRPr="0062563D" w:rsidRDefault="00942679" w:rsidP="00942679">
            <w:pPr>
              <w:widowControl w:val="0"/>
              <w:suppressAutoHyphens/>
              <w:autoSpaceDE w:val="0"/>
              <w:autoSpaceDN w:val="0"/>
              <w:adjustRightInd w:val="0"/>
              <w:jc w:val="both"/>
              <w:rPr>
                <w:szCs w:val="28"/>
              </w:rPr>
            </w:pPr>
          </w:p>
        </w:tc>
        <w:tc>
          <w:tcPr>
            <w:tcW w:w="3118" w:type="dxa"/>
          </w:tcPr>
          <w:p w:rsidR="00897456" w:rsidRPr="0062563D" w:rsidRDefault="00897456" w:rsidP="00942679">
            <w:pPr>
              <w:jc w:val="center"/>
              <w:rPr>
                <w:szCs w:val="28"/>
              </w:rPr>
            </w:pPr>
            <w:r w:rsidRPr="0062563D">
              <w:rPr>
                <w:szCs w:val="28"/>
              </w:rPr>
              <w:t>Королева О.В.</w:t>
            </w:r>
          </w:p>
          <w:p w:rsidR="00897456" w:rsidRPr="0062563D" w:rsidRDefault="00897456" w:rsidP="00942679">
            <w:pPr>
              <w:jc w:val="center"/>
              <w:rPr>
                <w:szCs w:val="28"/>
              </w:rPr>
            </w:pPr>
          </w:p>
          <w:p w:rsidR="00942679" w:rsidRPr="0062563D" w:rsidRDefault="00DF67A7" w:rsidP="00942679">
            <w:pPr>
              <w:jc w:val="center"/>
              <w:rPr>
                <w:szCs w:val="28"/>
              </w:rPr>
            </w:pPr>
            <w:r w:rsidRPr="0062563D">
              <w:rPr>
                <w:szCs w:val="28"/>
              </w:rPr>
              <w:t>(</w:t>
            </w:r>
            <w:r w:rsidR="00942679" w:rsidRPr="0062563D">
              <w:rPr>
                <w:szCs w:val="28"/>
              </w:rPr>
              <w:t>постоянно</w:t>
            </w:r>
            <w:r w:rsidRPr="0062563D">
              <w:rPr>
                <w:szCs w:val="28"/>
              </w:rPr>
              <w:t>)</w:t>
            </w:r>
          </w:p>
        </w:tc>
        <w:tc>
          <w:tcPr>
            <w:tcW w:w="6521" w:type="dxa"/>
          </w:tcPr>
          <w:p w:rsidR="00942679" w:rsidRPr="0062563D" w:rsidRDefault="002943EE" w:rsidP="00BB4A4D">
            <w:pPr>
              <w:ind w:firstLine="601"/>
              <w:jc w:val="both"/>
              <w:rPr>
                <w:szCs w:val="28"/>
              </w:rPr>
            </w:pPr>
            <w:r w:rsidRPr="0062563D">
              <w:rPr>
                <w:szCs w:val="28"/>
              </w:rPr>
              <w:t xml:space="preserve">В </w:t>
            </w:r>
            <w:r w:rsidR="00ED0340" w:rsidRPr="0062563D">
              <w:rPr>
                <w:szCs w:val="28"/>
                <w:lang w:val="en-US"/>
              </w:rPr>
              <w:t>I</w:t>
            </w:r>
            <w:r w:rsidR="00ED0340" w:rsidRPr="0062563D">
              <w:rPr>
                <w:szCs w:val="28"/>
              </w:rPr>
              <w:t xml:space="preserve"> полугодии 2024</w:t>
            </w:r>
            <w:r w:rsidRPr="0062563D">
              <w:rPr>
                <w:szCs w:val="28"/>
              </w:rPr>
              <w:t xml:space="preserve"> года на личный</w:t>
            </w:r>
            <w:r w:rsidR="008E1375" w:rsidRPr="0062563D">
              <w:rPr>
                <w:szCs w:val="28"/>
              </w:rPr>
              <w:t xml:space="preserve"> прием главы Левокумского мун</w:t>
            </w:r>
            <w:r w:rsidR="00ED0340" w:rsidRPr="0062563D">
              <w:rPr>
                <w:szCs w:val="28"/>
              </w:rPr>
              <w:t>иципального округа обратился один житель</w:t>
            </w:r>
            <w:r w:rsidR="008E1375" w:rsidRPr="0062563D">
              <w:rPr>
                <w:szCs w:val="28"/>
              </w:rPr>
              <w:t xml:space="preserve"> </w:t>
            </w:r>
            <w:r w:rsidRPr="0062563D">
              <w:rPr>
                <w:szCs w:val="28"/>
              </w:rPr>
              <w:t>округа</w:t>
            </w:r>
            <w:r w:rsidR="00BB4A4D" w:rsidRPr="0062563D">
              <w:rPr>
                <w:szCs w:val="28"/>
              </w:rPr>
              <w:t xml:space="preserve"> с вопросом</w:t>
            </w:r>
            <w:r w:rsidR="002B2519" w:rsidRPr="0062563D">
              <w:rPr>
                <w:szCs w:val="28"/>
              </w:rPr>
              <w:t xml:space="preserve"> </w:t>
            </w:r>
            <w:r w:rsidR="00BB4A4D" w:rsidRPr="0062563D">
              <w:rPr>
                <w:szCs w:val="28"/>
              </w:rPr>
              <w:t>оказания материальной помощи для участия в первенстве России по рукопашному бою в г. Новосибирске</w:t>
            </w:r>
            <w:r w:rsidR="002B2519" w:rsidRPr="0062563D">
              <w:rPr>
                <w:szCs w:val="28"/>
              </w:rPr>
              <w:t>.</w:t>
            </w: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p>
        </w:tc>
        <w:tc>
          <w:tcPr>
            <w:tcW w:w="4293" w:type="dxa"/>
          </w:tcPr>
          <w:p w:rsidR="00942679" w:rsidRPr="0062563D" w:rsidRDefault="00942679" w:rsidP="00942679">
            <w:pPr>
              <w:widowControl w:val="0"/>
              <w:suppressAutoHyphens/>
              <w:autoSpaceDE w:val="0"/>
              <w:autoSpaceDN w:val="0"/>
              <w:adjustRightInd w:val="0"/>
              <w:jc w:val="both"/>
              <w:rPr>
                <w:szCs w:val="28"/>
              </w:rPr>
            </w:pPr>
            <w:r w:rsidRPr="0062563D">
              <w:rPr>
                <w:szCs w:val="28"/>
              </w:rPr>
              <w:t>организация проведения пресс-конференций, брифингов с участием главы Левокумского муниципального округа Ставропольского края</w:t>
            </w:r>
          </w:p>
          <w:p w:rsidR="00942679" w:rsidRPr="0062563D" w:rsidRDefault="00942679" w:rsidP="00942679">
            <w:pPr>
              <w:widowControl w:val="0"/>
              <w:suppressAutoHyphens/>
              <w:autoSpaceDE w:val="0"/>
              <w:autoSpaceDN w:val="0"/>
              <w:adjustRightInd w:val="0"/>
              <w:jc w:val="both"/>
              <w:rPr>
                <w:szCs w:val="28"/>
              </w:rPr>
            </w:pPr>
          </w:p>
        </w:tc>
        <w:tc>
          <w:tcPr>
            <w:tcW w:w="3118" w:type="dxa"/>
          </w:tcPr>
          <w:p w:rsidR="00897456" w:rsidRPr="0062563D" w:rsidRDefault="00897456" w:rsidP="00942679">
            <w:pPr>
              <w:jc w:val="center"/>
              <w:rPr>
                <w:szCs w:val="28"/>
              </w:rPr>
            </w:pPr>
            <w:r w:rsidRPr="0062563D">
              <w:rPr>
                <w:szCs w:val="28"/>
              </w:rPr>
              <w:t>Королева О.В.</w:t>
            </w:r>
          </w:p>
          <w:p w:rsidR="00897456" w:rsidRPr="0062563D" w:rsidRDefault="00897456" w:rsidP="00942679">
            <w:pPr>
              <w:jc w:val="center"/>
              <w:rPr>
                <w:szCs w:val="28"/>
              </w:rPr>
            </w:pPr>
          </w:p>
          <w:p w:rsidR="00942679" w:rsidRPr="0062563D" w:rsidRDefault="00DF67A7" w:rsidP="00942679">
            <w:pPr>
              <w:jc w:val="center"/>
              <w:rPr>
                <w:szCs w:val="28"/>
              </w:rPr>
            </w:pPr>
            <w:r w:rsidRPr="0062563D">
              <w:rPr>
                <w:szCs w:val="28"/>
              </w:rPr>
              <w:t>(</w:t>
            </w:r>
            <w:r w:rsidR="00942679" w:rsidRPr="0062563D">
              <w:rPr>
                <w:szCs w:val="28"/>
              </w:rPr>
              <w:t>постоянно</w:t>
            </w:r>
            <w:r w:rsidRPr="0062563D">
              <w:rPr>
                <w:szCs w:val="28"/>
              </w:rPr>
              <w:t>)</w:t>
            </w:r>
          </w:p>
        </w:tc>
        <w:tc>
          <w:tcPr>
            <w:tcW w:w="6521" w:type="dxa"/>
          </w:tcPr>
          <w:p w:rsidR="00942679" w:rsidRPr="0062563D" w:rsidRDefault="003C7B22" w:rsidP="00E20B36">
            <w:pPr>
              <w:ind w:firstLine="615"/>
              <w:jc w:val="both"/>
              <w:rPr>
                <w:szCs w:val="28"/>
              </w:rPr>
            </w:pPr>
            <w:r w:rsidRPr="0062563D">
              <w:rPr>
                <w:szCs w:val="28"/>
              </w:rPr>
              <w:t>В</w:t>
            </w:r>
            <w:r w:rsidR="000E1ED6" w:rsidRPr="0062563D">
              <w:rPr>
                <w:szCs w:val="28"/>
              </w:rPr>
              <w:t xml:space="preserve"> </w:t>
            </w:r>
            <w:r w:rsidRPr="0062563D">
              <w:rPr>
                <w:szCs w:val="28"/>
                <w:lang w:val="en-US"/>
              </w:rPr>
              <w:t>I</w:t>
            </w:r>
            <w:r w:rsidRPr="0062563D">
              <w:rPr>
                <w:szCs w:val="28"/>
              </w:rPr>
              <w:t xml:space="preserve"> квартале 2024</w:t>
            </w:r>
            <w:r w:rsidR="000E1ED6" w:rsidRPr="0062563D">
              <w:rPr>
                <w:szCs w:val="28"/>
              </w:rPr>
              <w:t xml:space="preserve"> года</w:t>
            </w:r>
            <w:r w:rsidR="0062563D" w:rsidRPr="0062563D">
              <w:rPr>
                <w:szCs w:val="28"/>
              </w:rPr>
              <w:t xml:space="preserve"> было проведено 5 «</w:t>
            </w:r>
            <w:proofErr w:type="gramStart"/>
            <w:r w:rsidR="0062563D" w:rsidRPr="0062563D">
              <w:rPr>
                <w:szCs w:val="28"/>
              </w:rPr>
              <w:t xml:space="preserve">прямы[ </w:t>
            </w:r>
            <w:proofErr w:type="spellStart"/>
            <w:r w:rsidR="0062563D" w:rsidRPr="0062563D">
              <w:rPr>
                <w:szCs w:val="28"/>
              </w:rPr>
              <w:t>лини</w:t>
            </w:r>
            <w:proofErr w:type="gramEnd"/>
            <w:r w:rsidR="0062563D" w:rsidRPr="0062563D">
              <w:rPr>
                <w:szCs w:val="28"/>
              </w:rPr>
              <w:t>q</w:t>
            </w:r>
            <w:proofErr w:type="spellEnd"/>
            <w:r w:rsidR="00C9262B" w:rsidRPr="0062563D">
              <w:rPr>
                <w:szCs w:val="28"/>
              </w:rPr>
              <w:t>» главы Левокумского муниципального округа.</w:t>
            </w:r>
            <w:r w:rsidRPr="0062563D">
              <w:rPr>
                <w:szCs w:val="28"/>
              </w:rPr>
              <w:t xml:space="preserve"> В ходе «прямых линий»</w:t>
            </w:r>
            <w:r w:rsidR="003F3563" w:rsidRPr="0062563D">
              <w:rPr>
                <w:szCs w:val="28"/>
              </w:rPr>
              <w:t xml:space="preserve"> от граждан округа поступи</w:t>
            </w:r>
            <w:r w:rsidRPr="0062563D">
              <w:rPr>
                <w:szCs w:val="28"/>
              </w:rPr>
              <w:t xml:space="preserve">ли вопросы о водоснабжении в населенных пунктах Левокумского района, ремонте дорог местного значения, </w:t>
            </w:r>
            <w:r w:rsidR="003F3563" w:rsidRPr="0062563D">
              <w:rPr>
                <w:szCs w:val="28"/>
              </w:rPr>
              <w:t>аптечном обслуживании населения, пассажирских перевозках и др.</w:t>
            </w:r>
          </w:p>
          <w:p w:rsidR="003F3563" w:rsidRPr="0062563D" w:rsidRDefault="003F3563" w:rsidP="00E20B36">
            <w:pPr>
              <w:ind w:firstLine="615"/>
              <w:jc w:val="both"/>
              <w:rPr>
                <w:szCs w:val="28"/>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r w:rsidRPr="0062563D">
              <w:rPr>
                <w:szCs w:val="28"/>
              </w:rPr>
              <w:t>13</w:t>
            </w:r>
          </w:p>
        </w:tc>
        <w:tc>
          <w:tcPr>
            <w:tcW w:w="4293" w:type="dxa"/>
          </w:tcPr>
          <w:p w:rsidR="00942679" w:rsidRPr="0062563D" w:rsidRDefault="00942679" w:rsidP="00942679">
            <w:pPr>
              <w:widowControl w:val="0"/>
              <w:suppressAutoHyphens/>
              <w:autoSpaceDE w:val="0"/>
              <w:autoSpaceDN w:val="0"/>
              <w:adjustRightInd w:val="0"/>
              <w:jc w:val="both"/>
              <w:rPr>
                <w:szCs w:val="28"/>
              </w:rPr>
            </w:pPr>
            <w:r w:rsidRPr="0062563D">
              <w:rPr>
                <w:szCs w:val="28"/>
              </w:rPr>
              <w:t xml:space="preserve">Организация размещения информации о деятельности органов местного самоуправления Левокумского </w:t>
            </w:r>
            <w:r w:rsidRPr="0062563D">
              <w:rPr>
                <w:szCs w:val="28"/>
              </w:rPr>
              <w:lastRenderedPageBreak/>
              <w:t>муниципального округа Ставропольского края в информационно-телекоммуникационной сети «Интернет»</w:t>
            </w:r>
          </w:p>
        </w:tc>
        <w:tc>
          <w:tcPr>
            <w:tcW w:w="3118" w:type="dxa"/>
          </w:tcPr>
          <w:p w:rsidR="0069565D" w:rsidRPr="0062563D" w:rsidRDefault="0069565D" w:rsidP="0069565D">
            <w:pPr>
              <w:jc w:val="center"/>
              <w:rPr>
                <w:szCs w:val="28"/>
              </w:rPr>
            </w:pPr>
            <w:r w:rsidRPr="0062563D">
              <w:rPr>
                <w:szCs w:val="28"/>
              </w:rPr>
              <w:lastRenderedPageBreak/>
              <w:t>Лазарева Е.Л.</w:t>
            </w:r>
          </w:p>
          <w:p w:rsidR="0069565D" w:rsidRPr="0062563D" w:rsidRDefault="0069565D" w:rsidP="0069565D">
            <w:pPr>
              <w:jc w:val="center"/>
              <w:rPr>
                <w:szCs w:val="28"/>
              </w:rPr>
            </w:pPr>
            <w:proofErr w:type="spellStart"/>
            <w:r w:rsidRPr="0062563D">
              <w:rPr>
                <w:szCs w:val="28"/>
              </w:rPr>
              <w:t>Бегишева</w:t>
            </w:r>
            <w:proofErr w:type="spellEnd"/>
            <w:r w:rsidRPr="0062563D">
              <w:rPr>
                <w:szCs w:val="28"/>
              </w:rPr>
              <w:t xml:space="preserve"> Н.А.</w:t>
            </w:r>
          </w:p>
          <w:p w:rsidR="0069565D" w:rsidRPr="0062563D" w:rsidRDefault="0069565D" w:rsidP="00942679">
            <w:pPr>
              <w:jc w:val="center"/>
              <w:rPr>
                <w:szCs w:val="28"/>
              </w:rPr>
            </w:pPr>
            <w:r w:rsidRPr="0062563D">
              <w:rPr>
                <w:szCs w:val="28"/>
              </w:rPr>
              <w:t>Безус Г.П.</w:t>
            </w:r>
          </w:p>
          <w:p w:rsidR="0069565D" w:rsidRPr="0062563D" w:rsidRDefault="0069565D" w:rsidP="00942679">
            <w:pPr>
              <w:jc w:val="center"/>
              <w:rPr>
                <w:szCs w:val="28"/>
              </w:rPr>
            </w:pPr>
          </w:p>
          <w:p w:rsidR="00942679" w:rsidRPr="0062563D" w:rsidRDefault="00DF67A7" w:rsidP="00942679">
            <w:pPr>
              <w:jc w:val="center"/>
            </w:pPr>
            <w:r w:rsidRPr="0062563D">
              <w:rPr>
                <w:szCs w:val="28"/>
              </w:rPr>
              <w:lastRenderedPageBreak/>
              <w:t>(</w:t>
            </w:r>
            <w:r w:rsidR="00942679" w:rsidRPr="0062563D">
              <w:rPr>
                <w:szCs w:val="28"/>
              </w:rPr>
              <w:t>постоянно</w:t>
            </w:r>
            <w:r w:rsidRPr="0062563D">
              <w:rPr>
                <w:szCs w:val="28"/>
              </w:rPr>
              <w:t>)</w:t>
            </w:r>
          </w:p>
        </w:tc>
        <w:tc>
          <w:tcPr>
            <w:tcW w:w="6521" w:type="dxa"/>
          </w:tcPr>
          <w:p w:rsidR="00942679" w:rsidRPr="0062563D" w:rsidRDefault="003005ED" w:rsidP="00F20723">
            <w:pPr>
              <w:ind w:firstLine="459"/>
              <w:jc w:val="both"/>
              <w:rPr>
                <w:szCs w:val="28"/>
              </w:rPr>
            </w:pPr>
            <w:r w:rsidRPr="0062563D">
              <w:rPr>
                <w:szCs w:val="28"/>
              </w:rPr>
              <w:lastRenderedPageBreak/>
              <w:t>В</w:t>
            </w:r>
            <w:r w:rsidR="00263BE4" w:rsidRPr="0062563D">
              <w:rPr>
                <w:szCs w:val="28"/>
              </w:rPr>
              <w:t xml:space="preserve"> </w:t>
            </w:r>
            <w:r w:rsidR="00907A7A" w:rsidRPr="0062563D">
              <w:rPr>
                <w:szCs w:val="28"/>
                <w:lang w:val="en-US"/>
              </w:rPr>
              <w:t>I</w:t>
            </w:r>
            <w:r w:rsidR="009D2566" w:rsidRPr="0062563D">
              <w:rPr>
                <w:szCs w:val="28"/>
              </w:rPr>
              <w:t xml:space="preserve"> полугодии 2024</w:t>
            </w:r>
            <w:r w:rsidRPr="0062563D">
              <w:rPr>
                <w:szCs w:val="28"/>
              </w:rPr>
              <w:t xml:space="preserve"> года на официальном сайте администрации Левокумского муниципального округа размещено:</w:t>
            </w:r>
          </w:p>
          <w:p w:rsidR="003005ED" w:rsidRPr="0062563D" w:rsidRDefault="009D2566" w:rsidP="00F20723">
            <w:pPr>
              <w:ind w:firstLine="459"/>
              <w:jc w:val="both"/>
              <w:rPr>
                <w:szCs w:val="28"/>
              </w:rPr>
            </w:pPr>
            <w:r w:rsidRPr="0062563D">
              <w:rPr>
                <w:szCs w:val="28"/>
              </w:rPr>
              <w:lastRenderedPageBreak/>
              <w:t>366</w:t>
            </w:r>
            <w:r w:rsidR="00E66FAB" w:rsidRPr="0062563D">
              <w:rPr>
                <w:szCs w:val="28"/>
              </w:rPr>
              <w:t xml:space="preserve"> информационных сообщений</w:t>
            </w:r>
            <w:r w:rsidRPr="0062563D">
              <w:rPr>
                <w:szCs w:val="28"/>
              </w:rPr>
              <w:t xml:space="preserve"> (пресс-релизов, новостей, анонсов</w:t>
            </w:r>
            <w:r w:rsidR="0057419A" w:rsidRPr="0062563D">
              <w:rPr>
                <w:szCs w:val="28"/>
              </w:rPr>
              <w:t>) из которых 172 информации социальной направленности</w:t>
            </w:r>
            <w:r w:rsidR="003005ED" w:rsidRPr="0062563D">
              <w:rPr>
                <w:szCs w:val="28"/>
              </w:rPr>
              <w:t>;</w:t>
            </w:r>
          </w:p>
          <w:p w:rsidR="003005ED" w:rsidRPr="0062563D" w:rsidRDefault="009D2566" w:rsidP="00F20723">
            <w:pPr>
              <w:ind w:firstLine="459"/>
              <w:jc w:val="both"/>
              <w:rPr>
                <w:szCs w:val="28"/>
              </w:rPr>
            </w:pPr>
            <w:r w:rsidRPr="0062563D">
              <w:rPr>
                <w:szCs w:val="28"/>
              </w:rPr>
              <w:t>98</w:t>
            </w:r>
            <w:r w:rsidR="003005ED" w:rsidRPr="0062563D">
              <w:rPr>
                <w:szCs w:val="28"/>
              </w:rPr>
              <w:t xml:space="preserve"> </w:t>
            </w:r>
            <w:r w:rsidR="00E66FAB" w:rsidRPr="0062563D">
              <w:rPr>
                <w:szCs w:val="28"/>
              </w:rPr>
              <w:t>сообщени</w:t>
            </w:r>
            <w:r w:rsidR="003E49C3" w:rsidRPr="0062563D">
              <w:rPr>
                <w:szCs w:val="28"/>
              </w:rPr>
              <w:t>й</w:t>
            </w:r>
            <w:r w:rsidR="00E66FAB" w:rsidRPr="0062563D">
              <w:rPr>
                <w:szCs w:val="28"/>
              </w:rPr>
              <w:t xml:space="preserve"> о </w:t>
            </w:r>
            <w:r w:rsidR="003005ED" w:rsidRPr="0062563D">
              <w:rPr>
                <w:szCs w:val="28"/>
              </w:rPr>
              <w:t>мероприятия</w:t>
            </w:r>
            <w:r w:rsidR="00E66FAB" w:rsidRPr="0062563D">
              <w:rPr>
                <w:szCs w:val="28"/>
              </w:rPr>
              <w:t>х</w:t>
            </w:r>
            <w:r w:rsidR="003005ED" w:rsidRPr="0062563D">
              <w:rPr>
                <w:szCs w:val="28"/>
              </w:rPr>
              <w:t>, подлежащих освещению в СМИ</w:t>
            </w:r>
            <w:r w:rsidR="00E66FAB" w:rsidRPr="0062563D">
              <w:rPr>
                <w:szCs w:val="28"/>
              </w:rPr>
              <w:t>»;</w:t>
            </w:r>
          </w:p>
          <w:p w:rsidR="00E66FAB" w:rsidRPr="0062563D" w:rsidRDefault="009D2566" w:rsidP="00F20723">
            <w:pPr>
              <w:ind w:firstLine="459"/>
              <w:jc w:val="both"/>
              <w:rPr>
                <w:szCs w:val="28"/>
              </w:rPr>
            </w:pPr>
            <w:r w:rsidRPr="0062563D">
              <w:rPr>
                <w:szCs w:val="28"/>
              </w:rPr>
              <w:t>5</w:t>
            </w:r>
            <w:r w:rsidR="00893E82" w:rsidRPr="0062563D">
              <w:rPr>
                <w:szCs w:val="28"/>
              </w:rPr>
              <w:t>7</w:t>
            </w:r>
            <w:r w:rsidRPr="0062563D">
              <w:rPr>
                <w:szCs w:val="28"/>
              </w:rPr>
              <w:t>0</w:t>
            </w:r>
            <w:r w:rsidR="003E49C3" w:rsidRPr="0062563D">
              <w:rPr>
                <w:szCs w:val="28"/>
              </w:rPr>
              <w:t xml:space="preserve"> пресс-релиза</w:t>
            </w:r>
            <w:r w:rsidR="00E66FAB" w:rsidRPr="0062563D">
              <w:rPr>
                <w:szCs w:val="28"/>
              </w:rPr>
              <w:t xml:space="preserve">, подготовленных </w:t>
            </w:r>
            <w:r w:rsidR="00437716" w:rsidRPr="0062563D">
              <w:rPr>
                <w:szCs w:val="28"/>
              </w:rPr>
              <w:t>органом местного самоуправления</w:t>
            </w:r>
            <w:r w:rsidR="00C617DA" w:rsidRPr="0062563D">
              <w:rPr>
                <w:szCs w:val="28"/>
              </w:rPr>
              <w:t>;</w:t>
            </w:r>
          </w:p>
          <w:p w:rsidR="00C617DA" w:rsidRPr="0062563D" w:rsidRDefault="009D2566" w:rsidP="00F20723">
            <w:pPr>
              <w:ind w:firstLine="459"/>
              <w:jc w:val="both"/>
              <w:rPr>
                <w:szCs w:val="28"/>
              </w:rPr>
            </w:pPr>
            <w:r w:rsidRPr="0062563D">
              <w:rPr>
                <w:szCs w:val="28"/>
              </w:rPr>
              <w:t>39</w:t>
            </w:r>
            <w:r w:rsidR="00C617DA" w:rsidRPr="0062563D">
              <w:rPr>
                <w:szCs w:val="28"/>
              </w:rPr>
              <w:t xml:space="preserve"> комментариев руководителя и (или) его заместителей в пресс-релизах</w:t>
            </w:r>
          </w:p>
          <w:p w:rsidR="006B3BDE" w:rsidRPr="0062563D" w:rsidRDefault="006B3BDE" w:rsidP="00F20723">
            <w:pPr>
              <w:ind w:firstLine="459"/>
              <w:jc w:val="both"/>
              <w:rPr>
                <w:szCs w:val="28"/>
              </w:rPr>
            </w:pP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r w:rsidRPr="0062563D">
              <w:rPr>
                <w:szCs w:val="28"/>
              </w:rPr>
              <w:lastRenderedPageBreak/>
              <w:t>14</w:t>
            </w:r>
          </w:p>
        </w:tc>
        <w:tc>
          <w:tcPr>
            <w:tcW w:w="4293" w:type="dxa"/>
          </w:tcPr>
          <w:p w:rsidR="00942679" w:rsidRPr="0062563D" w:rsidRDefault="00942679" w:rsidP="00942679">
            <w:pPr>
              <w:widowControl w:val="0"/>
              <w:suppressAutoHyphens/>
              <w:autoSpaceDE w:val="0"/>
              <w:autoSpaceDN w:val="0"/>
              <w:adjustRightInd w:val="0"/>
              <w:jc w:val="both"/>
              <w:rPr>
                <w:szCs w:val="28"/>
              </w:rPr>
            </w:pPr>
            <w:r w:rsidRPr="0062563D">
              <w:rPr>
                <w:szCs w:val="28"/>
              </w:rPr>
              <w:t>Освещение в средствах массовой информации деятельности органов местного самоуправления Левокумского муниципального округа Ставропольского края по внедрению системы «Открытое правительство» в Левокумском муниципальном округе ставропольского края</w:t>
            </w:r>
          </w:p>
          <w:p w:rsidR="00942679" w:rsidRPr="0062563D" w:rsidRDefault="00942679" w:rsidP="00942679">
            <w:pPr>
              <w:widowControl w:val="0"/>
              <w:suppressAutoHyphens/>
              <w:autoSpaceDE w:val="0"/>
              <w:autoSpaceDN w:val="0"/>
              <w:adjustRightInd w:val="0"/>
              <w:jc w:val="both"/>
              <w:rPr>
                <w:szCs w:val="28"/>
              </w:rPr>
            </w:pPr>
          </w:p>
        </w:tc>
        <w:tc>
          <w:tcPr>
            <w:tcW w:w="3118" w:type="dxa"/>
          </w:tcPr>
          <w:p w:rsidR="0069565D" w:rsidRPr="0062563D" w:rsidRDefault="0069565D" w:rsidP="00942679">
            <w:pPr>
              <w:jc w:val="center"/>
              <w:rPr>
                <w:szCs w:val="28"/>
              </w:rPr>
            </w:pPr>
            <w:r w:rsidRPr="0062563D">
              <w:rPr>
                <w:szCs w:val="28"/>
              </w:rPr>
              <w:t>Безус Г.П.</w:t>
            </w:r>
          </w:p>
          <w:p w:rsidR="0069565D" w:rsidRPr="0062563D" w:rsidRDefault="0069565D" w:rsidP="00942679">
            <w:pPr>
              <w:jc w:val="center"/>
              <w:rPr>
                <w:szCs w:val="28"/>
              </w:rPr>
            </w:pPr>
          </w:p>
          <w:p w:rsidR="00942679" w:rsidRPr="0062563D" w:rsidRDefault="00DF67A7" w:rsidP="00942679">
            <w:pPr>
              <w:jc w:val="center"/>
            </w:pPr>
            <w:r w:rsidRPr="0062563D">
              <w:rPr>
                <w:szCs w:val="28"/>
              </w:rPr>
              <w:t>(</w:t>
            </w:r>
            <w:r w:rsidR="00942679" w:rsidRPr="0062563D">
              <w:rPr>
                <w:szCs w:val="28"/>
              </w:rPr>
              <w:t>постоянно</w:t>
            </w:r>
            <w:r w:rsidRPr="0062563D">
              <w:rPr>
                <w:szCs w:val="28"/>
              </w:rPr>
              <w:t>)</w:t>
            </w:r>
          </w:p>
        </w:tc>
        <w:tc>
          <w:tcPr>
            <w:tcW w:w="6521" w:type="dxa"/>
          </w:tcPr>
          <w:p w:rsidR="00942679" w:rsidRPr="0062563D" w:rsidRDefault="00113466" w:rsidP="00F20723">
            <w:pPr>
              <w:ind w:firstLine="459"/>
              <w:jc w:val="both"/>
              <w:rPr>
                <w:szCs w:val="28"/>
              </w:rPr>
            </w:pPr>
            <w:r w:rsidRPr="0062563D">
              <w:rPr>
                <w:szCs w:val="28"/>
              </w:rPr>
              <w:t xml:space="preserve">Информация </w:t>
            </w:r>
            <w:r w:rsidR="00EB28DC" w:rsidRPr="0062563D">
              <w:rPr>
                <w:szCs w:val="28"/>
              </w:rPr>
              <w:t>о ходе исполнения плана основных мероприятий по внедрению системы «Открытое правительство» в Левокумском муниципальном округе Ставропольского края размещена в информационно-телекоммуникационной сети «Интернет» на официальном сайте администрации Левокумского муниципального округа в р</w:t>
            </w:r>
            <w:r w:rsidR="00437716" w:rsidRPr="0062563D">
              <w:rPr>
                <w:szCs w:val="28"/>
              </w:rPr>
              <w:t>азделе «Открытое правительство»</w:t>
            </w:r>
          </w:p>
        </w:tc>
      </w:tr>
      <w:tr w:rsidR="0062563D"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r w:rsidRPr="0062563D">
              <w:rPr>
                <w:szCs w:val="28"/>
              </w:rPr>
              <w:t>15</w:t>
            </w:r>
          </w:p>
        </w:tc>
        <w:tc>
          <w:tcPr>
            <w:tcW w:w="4293" w:type="dxa"/>
          </w:tcPr>
          <w:p w:rsidR="00942679" w:rsidRPr="0062563D" w:rsidRDefault="00942679" w:rsidP="00942679">
            <w:pPr>
              <w:widowControl w:val="0"/>
              <w:suppressAutoHyphens/>
              <w:autoSpaceDE w:val="0"/>
              <w:autoSpaceDN w:val="0"/>
              <w:adjustRightInd w:val="0"/>
              <w:jc w:val="both"/>
              <w:rPr>
                <w:szCs w:val="28"/>
              </w:rPr>
            </w:pPr>
            <w:r w:rsidRPr="0062563D">
              <w:rPr>
                <w:szCs w:val="28"/>
              </w:rPr>
              <w:t xml:space="preserve">Проведение мониторинга полноты и качества информационного наполнения официального сайта администрации Левокумского муниципального округа </w:t>
            </w:r>
            <w:r w:rsidRPr="0062563D">
              <w:rPr>
                <w:szCs w:val="28"/>
              </w:rPr>
              <w:lastRenderedPageBreak/>
              <w:t>Ставропольского края в информационно-телекоммуникационной сети «Интернет»</w:t>
            </w:r>
          </w:p>
        </w:tc>
        <w:tc>
          <w:tcPr>
            <w:tcW w:w="3118" w:type="dxa"/>
          </w:tcPr>
          <w:p w:rsidR="0069565D" w:rsidRPr="0062563D" w:rsidRDefault="0069565D" w:rsidP="0069565D">
            <w:pPr>
              <w:jc w:val="center"/>
              <w:rPr>
                <w:szCs w:val="28"/>
              </w:rPr>
            </w:pPr>
            <w:r w:rsidRPr="0062563D">
              <w:rPr>
                <w:szCs w:val="28"/>
              </w:rPr>
              <w:lastRenderedPageBreak/>
              <w:t>Лазарева Е.Л.</w:t>
            </w:r>
          </w:p>
          <w:p w:rsidR="0069565D" w:rsidRPr="0062563D" w:rsidRDefault="0069565D" w:rsidP="0069565D">
            <w:pPr>
              <w:jc w:val="center"/>
              <w:rPr>
                <w:szCs w:val="28"/>
              </w:rPr>
            </w:pPr>
            <w:proofErr w:type="spellStart"/>
            <w:r w:rsidRPr="0062563D">
              <w:rPr>
                <w:szCs w:val="28"/>
              </w:rPr>
              <w:t>Бегишева</w:t>
            </w:r>
            <w:proofErr w:type="spellEnd"/>
            <w:r w:rsidRPr="0062563D">
              <w:rPr>
                <w:szCs w:val="28"/>
              </w:rPr>
              <w:t xml:space="preserve"> Н.А.</w:t>
            </w:r>
          </w:p>
          <w:p w:rsidR="0069565D" w:rsidRPr="0062563D" w:rsidRDefault="0069565D" w:rsidP="00942679">
            <w:pPr>
              <w:jc w:val="center"/>
              <w:rPr>
                <w:szCs w:val="28"/>
              </w:rPr>
            </w:pPr>
          </w:p>
          <w:p w:rsidR="00942679" w:rsidRPr="0062563D" w:rsidRDefault="00DF67A7" w:rsidP="00942679">
            <w:pPr>
              <w:jc w:val="center"/>
              <w:rPr>
                <w:szCs w:val="28"/>
              </w:rPr>
            </w:pPr>
            <w:r w:rsidRPr="0062563D">
              <w:rPr>
                <w:szCs w:val="28"/>
              </w:rPr>
              <w:t>(</w:t>
            </w:r>
            <w:r w:rsidR="00942679" w:rsidRPr="0062563D">
              <w:rPr>
                <w:szCs w:val="28"/>
              </w:rPr>
              <w:t>постоянно</w:t>
            </w:r>
            <w:r w:rsidRPr="0062563D">
              <w:rPr>
                <w:szCs w:val="28"/>
              </w:rPr>
              <w:t>)</w:t>
            </w:r>
          </w:p>
        </w:tc>
        <w:tc>
          <w:tcPr>
            <w:tcW w:w="6521" w:type="dxa"/>
          </w:tcPr>
          <w:p w:rsidR="00942679" w:rsidRPr="0062563D" w:rsidRDefault="00942679" w:rsidP="00A55C99">
            <w:pPr>
              <w:jc w:val="both"/>
              <w:rPr>
                <w:szCs w:val="28"/>
              </w:rPr>
            </w:pPr>
          </w:p>
        </w:tc>
      </w:tr>
      <w:tr w:rsidR="0062563D" w:rsidRPr="0062563D" w:rsidTr="00942679">
        <w:tc>
          <w:tcPr>
            <w:tcW w:w="664" w:type="dxa"/>
          </w:tcPr>
          <w:p w:rsidR="00942679" w:rsidRPr="0062563D" w:rsidRDefault="002314BB" w:rsidP="00942679">
            <w:pPr>
              <w:widowControl w:val="0"/>
              <w:autoSpaceDE w:val="0"/>
              <w:autoSpaceDN w:val="0"/>
              <w:adjustRightInd w:val="0"/>
              <w:ind w:left="-85"/>
              <w:jc w:val="center"/>
              <w:rPr>
                <w:szCs w:val="28"/>
              </w:rPr>
            </w:pPr>
            <w:r w:rsidRPr="0062563D">
              <w:rPr>
                <w:szCs w:val="28"/>
              </w:rPr>
              <w:t>16</w:t>
            </w:r>
          </w:p>
        </w:tc>
        <w:tc>
          <w:tcPr>
            <w:tcW w:w="4293" w:type="dxa"/>
          </w:tcPr>
          <w:p w:rsidR="00942679" w:rsidRPr="0062563D" w:rsidRDefault="00942679" w:rsidP="00942679">
            <w:pPr>
              <w:widowControl w:val="0"/>
              <w:suppressAutoHyphens/>
              <w:autoSpaceDE w:val="0"/>
              <w:autoSpaceDN w:val="0"/>
              <w:adjustRightInd w:val="0"/>
              <w:jc w:val="both"/>
              <w:rPr>
                <w:szCs w:val="28"/>
              </w:rPr>
            </w:pPr>
            <w:r w:rsidRPr="0062563D">
              <w:rPr>
                <w:szCs w:val="28"/>
              </w:rPr>
              <w:t>Внесение изменений в составы координационных и совещательных органов, образуемых администрацией Левокумского муниципального округа Ставропольского края, и обеспечение включения в указанные составы представителей общественных организаций, независимых экспертов, ветеранов соответствующих отраслей</w:t>
            </w:r>
          </w:p>
          <w:p w:rsidR="00942679" w:rsidRPr="0062563D" w:rsidRDefault="00942679" w:rsidP="00942679">
            <w:pPr>
              <w:widowControl w:val="0"/>
              <w:suppressAutoHyphens/>
              <w:autoSpaceDE w:val="0"/>
              <w:autoSpaceDN w:val="0"/>
              <w:adjustRightInd w:val="0"/>
              <w:jc w:val="both"/>
              <w:rPr>
                <w:szCs w:val="28"/>
              </w:rPr>
            </w:pPr>
          </w:p>
        </w:tc>
        <w:tc>
          <w:tcPr>
            <w:tcW w:w="3118" w:type="dxa"/>
          </w:tcPr>
          <w:p w:rsidR="0069565D" w:rsidRPr="0062563D" w:rsidRDefault="0069565D" w:rsidP="0069565D">
            <w:pPr>
              <w:jc w:val="center"/>
              <w:rPr>
                <w:szCs w:val="28"/>
              </w:rPr>
            </w:pPr>
            <w:r w:rsidRPr="0062563D">
              <w:rPr>
                <w:szCs w:val="28"/>
              </w:rPr>
              <w:t>Лазарева Е.Л.</w:t>
            </w:r>
          </w:p>
          <w:p w:rsidR="0069565D" w:rsidRPr="0062563D" w:rsidRDefault="0069565D" w:rsidP="0069565D">
            <w:pPr>
              <w:jc w:val="center"/>
              <w:rPr>
                <w:szCs w:val="28"/>
              </w:rPr>
            </w:pPr>
            <w:proofErr w:type="spellStart"/>
            <w:r w:rsidRPr="0062563D">
              <w:rPr>
                <w:szCs w:val="28"/>
              </w:rPr>
              <w:t>Бегишева</w:t>
            </w:r>
            <w:proofErr w:type="spellEnd"/>
            <w:r w:rsidRPr="0062563D">
              <w:rPr>
                <w:szCs w:val="28"/>
              </w:rPr>
              <w:t xml:space="preserve"> Н.А.</w:t>
            </w:r>
          </w:p>
          <w:p w:rsidR="0069565D" w:rsidRPr="0062563D" w:rsidRDefault="0069565D" w:rsidP="0069565D">
            <w:pPr>
              <w:jc w:val="center"/>
              <w:rPr>
                <w:szCs w:val="28"/>
              </w:rPr>
            </w:pPr>
            <w:r w:rsidRPr="0062563D">
              <w:rPr>
                <w:szCs w:val="28"/>
              </w:rPr>
              <w:t>Безус Г.П.</w:t>
            </w:r>
          </w:p>
          <w:p w:rsidR="0069565D" w:rsidRPr="0062563D" w:rsidRDefault="0069565D" w:rsidP="00942679">
            <w:pPr>
              <w:jc w:val="center"/>
              <w:rPr>
                <w:szCs w:val="28"/>
              </w:rPr>
            </w:pPr>
          </w:p>
          <w:p w:rsidR="0069565D" w:rsidRPr="0062563D" w:rsidRDefault="0069565D" w:rsidP="00942679">
            <w:pPr>
              <w:jc w:val="center"/>
              <w:rPr>
                <w:szCs w:val="28"/>
              </w:rPr>
            </w:pPr>
          </w:p>
          <w:p w:rsidR="00942679" w:rsidRPr="0062563D" w:rsidRDefault="00DF67A7" w:rsidP="00942679">
            <w:pPr>
              <w:jc w:val="center"/>
              <w:rPr>
                <w:szCs w:val="28"/>
              </w:rPr>
            </w:pPr>
            <w:r w:rsidRPr="0062563D">
              <w:rPr>
                <w:szCs w:val="28"/>
              </w:rPr>
              <w:t>(</w:t>
            </w:r>
            <w:r w:rsidR="00942679" w:rsidRPr="0062563D">
              <w:rPr>
                <w:szCs w:val="28"/>
              </w:rPr>
              <w:t>по мере необходимости</w:t>
            </w:r>
            <w:r w:rsidRPr="0062563D">
              <w:rPr>
                <w:szCs w:val="28"/>
              </w:rPr>
              <w:t>)</w:t>
            </w:r>
          </w:p>
        </w:tc>
        <w:tc>
          <w:tcPr>
            <w:tcW w:w="6521" w:type="dxa"/>
          </w:tcPr>
          <w:p w:rsidR="00942679" w:rsidRPr="0062563D" w:rsidRDefault="00942679" w:rsidP="00F20723">
            <w:pPr>
              <w:widowControl w:val="0"/>
              <w:suppressAutoHyphens/>
              <w:autoSpaceDE w:val="0"/>
              <w:autoSpaceDN w:val="0"/>
              <w:adjustRightInd w:val="0"/>
              <w:ind w:firstLine="459"/>
              <w:jc w:val="both"/>
              <w:rPr>
                <w:szCs w:val="28"/>
              </w:rPr>
            </w:pPr>
            <w:r w:rsidRPr="0062563D">
              <w:rPr>
                <w:szCs w:val="28"/>
              </w:rPr>
              <w:t>Координационные и совещательные органы администрации Левокумского муниципального округа сформированы с учетом рекомендаций по включению в указанные составы представителей общественных организаций, независимых экспертов, вет</w:t>
            </w:r>
            <w:r w:rsidR="00437716" w:rsidRPr="0062563D">
              <w:rPr>
                <w:szCs w:val="28"/>
              </w:rPr>
              <w:t>еранов соответствующих отраслей</w:t>
            </w:r>
            <w:r w:rsidRPr="0062563D">
              <w:rPr>
                <w:szCs w:val="28"/>
              </w:rPr>
              <w:t xml:space="preserve"> </w:t>
            </w:r>
          </w:p>
          <w:p w:rsidR="00942679" w:rsidRPr="0062563D" w:rsidRDefault="00942679" w:rsidP="00A55C99">
            <w:pPr>
              <w:jc w:val="both"/>
              <w:rPr>
                <w:szCs w:val="28"/>
              </w:rPr>
            </w:pPr>
          </w:p>
        </w:tc>
      </w:tr>
      <w:tr w:rsidR="00942679" w:rsidRPr="0062563D" w:rsidTr="00942679">
        <w:tc>
          <w:tcPr>
            <w:tcW w:w="664" w:type="dxa"/>
          </w:tcPr>
          <w:p w:rsidR="00942679" w:rsidRPr="0062563D" w:rsidRDefault="00942679" w:rsidP="00942679">
            <w:pPr>
              <w:widowControl w:val="0"/>
              <w:autoSpaceDE w:val="0"/>
              <w:autoSpaceDN w:val="0"/>
              <w:adjustRightInd w:val="0"/>
              <w:ind w:left="-85"/>
              <w:jc w:val="center"/>
              <w:rPr>
                <w:szCs w:val="28"/>
              </w:rPr>
            </w:pPr>
            <w:r w:rsidRPr="0062563D">
              <w:rPr>
                <w:szCs w:val="28"/>
              </w:rPr>
              <w:t>17</w:t>
            </w:r>
          </w:p>
        </w:tc>
        <w:tc>
          <w:tcPr>
            <w:tcW w:w="4293" w:type="dxa"/>
          </w:tcPr>
          <w:p w:rsidR="00942679" w:rsidRPr="0062563D" w:rsidRDefault="00942679" w:rsidP="00942679">
            <w:pPr>
              <w:widowControl w:val="0"/>
              <w:autoSpaceDE w:val="0"/>
              <w:autoSpaceDN w:val="0"/>
              <w:adjustRightInd w:val="0"/>
              <w:jc w:val="both"/>
              <w:rPr>
                <w:szCs w:val="28"/>
              </w:rPr>
            </w:pPr>
            <w:r w:rsidRPr="0062563D">
              <w:rPr>
                <w:szCs w:val="28"/>
              </w:rPr>
              <w:t>Подготовка информации о ходе внедрения системы «Открытое правительство» в Левокумском муниципальном округе Ставропольского края</w:t>
            </w:r>
          </w:p>
        </w:tc>
        <w:tc>
          <w:tcPr>
            <w:tcW w:w="3118" w:type="dxa"/>
          </w:tcPr>
          <w:p w:rsidR="002D5538" w:rsidRPr="0062563D" w:rsidRDefault="002D5538" w:rsidP="002D5538">
            <w:pPr>
              <w:jc w:val="center"/>
              <w:rPr>
                <w:szCs w:val="28"/>
              </w:rPr>
            </w:pPr>
            <w:r w:rsidRPr="0062563D">
              <w:rPr>
                <w:szCs w:val="28"/>
              </w:rPr>
              <w:t>Лазарева Е.Л.</w:t>
            </w:r>
          </w:p>
          <w:p w:rsidR="002D5538" w:rsidRPr="0062563D" w:rsidRDefault="002D5538" w:rsidP="002D5538">
            <w:pPr>
              <w:jc w:val="center"/>
              <w:rPr>
                <w:szCs w:val="28"/>
              </w:rPr>
            </w:pPr>
            <w:proofErr w:type="spellStart"/>
            <w:r w:rsidRPr="0062563D">
              <w:rPr>
                <w:szCs w:val="28"/>
              </w:rPr>
              <w:t>Бегишева</w:t>
            </w:r>
            <w:proofErr w:type="spellEnd"/>
            <w:r w:rsidRPr="0062563D">
              <w:rPr>
                <w:szCs w:val="28"/>
              </w:rPr>
              <w:t xml:space="preserve"> Н.А.</w:t>
            </w:r>
          </w:p>
          <w:p w:rsidR="002D5538" w:rsidRPr="0062563D" w:rsidRDefault="002D5538" w:rsidP="002D5538">
            <w:pPr>
              <w:jc w:val="center"/>
              <w:rPr>
                <w:szCs w:val="28"/>
              </w:rPr>
            </w:pPr>
            <w:r w:rsidRPr="0062563D">
              <w:rPr>
                <w:szCs w:val="28"/>
              </w:rPr>
              <w:t>Безус Г.П.</w:t>
            </w:r>
          </w:p>
          <w:p w:rsidR="002D5538" w:rsidRPr="0062563D" w:rsidRDefault="002D5538" w:rsidP="002D5538">
            <w:pPr>
              <w:jc w:val="center"/>
              <w:rPr>
                <w:szCs w:val="28"/>
              </w:rPr>
            </w:pPr>
            <w:r w:rsidRPr="0062563D">
              <w:rPr>
                <w:szCs w:val="28"/>
              </w:rPr>
              <w:t xml:space="preserve">начальники отраслевых (функциональных) и территориальных органов администрации Левокумского </w:t>
            </w:r>
            <w:r w:rsidRPr="0062563D">
              <w:rPr>
                <w:szCs w:val="28"/>
              </w:rPr>
              <w:lastRenderedPageBreak/>
              <w:t>муниципального округа Ставропольского края</w:t>
            </w:r>
          </w:p>
          <w:p w:rsidR="002D5538" w:rsidRPr="0062563D" w:rsidRDefault="002D5538" w:rsidP="00942679">
            <w:pPr>
              <w:jc w:val="center"/>
              <w:rPr>
                <w:szCs w:val="28"/>
              </w:rPr>
            </w:pPr>
          </w:p>
          <w:p w:rsidR="00942679" w:rsidRPr="0062563D" w:rsidRDefault="00DF67A7" w:rsidP="00942679">
            <w:pPr>
              <w:jc w:val="center"/>
              <w:rPr>
                <w:szCs w:val="28"/>
              </w:rPr>
            </w:pPr>
            <w:r w:rsidRPr="0062563D">
              <w:rPr>
                <w:szCs w:val="28"/>
              </w:rPr>
              <w:t>(</w:t>
            </w:r>
            <w:r w:rsidR="00942679" w:rsidRPr="0062563D">
              <w:rPr>
                <w:szCs w:val="28"/>
              </w:rPr>
              <w:t>по мере необходимости</w:t>
            </w:r>
            <w:r w:rsidRPr="0062563D">
              <w:rPr>
                <w:szCs w:val="28"/>
              </w:rPr>
              <w:t>)</w:t>
            </w:r>
          </w:p>
        </w:tc>
        <w:tc>
          <w:tcPr>
            <w:tcW w:w="6521" w:type="dxa"/>
          </w:tcPr>
          <w:p w:rsidR="00942679" w:rsidRPr="0062563D" w:rsidRDefault="00942679" w:rsidP="002D5538">
            <w:pPr>
              <w:autoSpaceDE w:val="0"/>
              <w:autoSpaceDN w:val="0"/>
              <w:adjustRightInd w:val="0"/>
              <w:jc w:val="both"/>
              <w:rPr>
                <w:bCs/>
                <w:szCs w:val="28"/>
              </w:rPr>
            </w:pPr>
          </w:p>
        </w:tc>
      </w:tr>
    </w:tbl>
    <w:p w:rsidR="0050696D" w:rsidRPr="0062563D" w:rsidRDefault="0050696D"/>
    <w:sectPr w:rsidR="0050696D" w:rsidRPr="0062563D" w:rsidSect="00942679">
      <w:headerReference w:type="even" r:id="rId8"/>
      <w:headerReference w:type="default" r:id="rId9"/>
      <w:footerReference w:type="even" r:id="rId10"/>
      <w:footerReference w:type="default" r:id="rId11"/>
      <w:headerReference w:type="first" r:id="rId12"/>
      <w:footerReference w:type="first" r:id="rId13"/>
      <w:pgSz w:w="16838" w:h="11906" w:orient="landscape"/>
      <w:pgMar w:top="1985" w:right="1418" w:bottom="99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5CE" w:rsidRDefault="00CC15CE" w:rsidP="00A55C99">
      <w:r>
        <w:separator/>
      </w:r>
    </w:p>
  </w:endnote>
  <w:endnote w:type="continuationSeparator" w:id="0">
    <w:p w:rsidR="00CC15CE" w:rsidRDefault="00CC15CE" w:rsidP="00A5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277" w:rsidRDefault="0023227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277" w:rsidRDefault="0023227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277" w:rsidRDefault="002322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5CE" w:rsidRDefault="00CC15CE" w:rsidP="00A55C99">
      <w:r>
        <w:separator/>
      </w:r>
    </w:p>
  </w:footnote>
  <w:footnote w:type="continuationSeparator" w:id="0">
    <w:p w:rsidR="00CC15CE" w:rsidRDefault="00CC15CE" w:rsidP="00A55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277" w:rsidRDefault="0023227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277" w:rsidRDefault="0023227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99" w:rsidRDefault="00A55C99" w:rsidP="00A55C99">
    <w:pPr>
      <w:pStyle w:val="3"/>
      <w:spacing w:before="0" w:beforeAutospacing="0" w:after="0" w:afterAutospacing="0"/>
      <w:jc w:val="center"/>
      <w:rPr>
        <w:sz w:val="28"/>
        <w:szCs w:val="28"/>
      </w:rPr>
    </w:pPr>
  </w:p>
  <w:p w:rsidR="00A55C99" w:rsidRPr="0059632A" w:rsidRDefault="00A55C99" w:rsidP="00A55C99">
    <w:pPr>
      <w:pStyle w:val="3"/>
      <w:spacing w:before="0" w:beforeAutospacing="0" w:after="0" w:afterAutospacing="0"/>
      <w:jc w:val="center"/>
      <w:rPr>
        <w:sz w:val="28"/>
        <w:szCs w:val="28"/>
        <w:lang w:val="ru-RU"/>
      </w:rPr>
    </w:pPr>
    <w:r>
      <w:rPr>
        <w:sz w:val="28"/>
        <w:szCs w:val="28"/>
      </w:rPr>
      <w:t>Отчет о ходе реализации Плана мероприятий по внедрению системы «Открытое правительство»</w:t>
    </w:r>
    <w:r>
      <w:rPr>
        <w:rStyle w:val="apple-converted-space"/>
        <w:sz w:val="28"/>
        <w:szCs w:val="28"/>
      </w:rPr>
      <w:t xml:space="preserve"> в Левокумском муниципальном округе Ставропольского края </w:t>
    </w:r>
    <w:r w:rsidR="0059632A">
      <w:rPr>
        <w:rStyle w:val="apple-converted-space"/>
        <w:sz w:val="28"/>
        <w:szCs w:val="28"/>
        <w:lang w:val="ru-RU"/>
      </w:rPr>
      <w:t xml:space="preserve">за </w:t>
    </w:r>
    <w:r w:rsidR="0059632A">
      <w:rPr>
        <w:rStyle w:val="apple-converted-space"/>
        <w:sz w:val="28"/>
        <w:szCs w:val="28"/>
        <w:lang w:val="en-US"/>
      </w:rPr>
      <w:t>I</w:t>
    </w:r>
    <w:r w:rsidR="0059632A" w:rsidRPr="0059632A">
      <w:rPr>
        <w:rStyle w:val="apple-converted-space"/>
        <w:sz w:val="28"/>
        <w:szCs w:val="28"/>
        <w:lang w:val="ru-RU"/>
      </w:rPr>
      <w:t xml:space="preserve"> </w:t>
    </w:r>
    <w:r w:rsidR="00232277">
      <w:rPr>
        <w:rStyle w:val="apple-converted-space"/>
        <w:sz w:val="28"/>
        <w:szCs w:val="28"/>
        <w:lang w:val="ru-RU"/>
      </w:rPr>
      <w:t>полугодие 2024</w:t>
    </w:r>
    <w:r w:rsidR="0059632A">
      <w:rPr>
        <w:rStyle w:val="apple-converted-space"/>
        <w:sz w:val="28"/>
        <w:szCs w:val="28"/>
        <w:lang w:val="ru-RU"/>
      </w:rPr>
      <w:t xml:space="preserve"> года</w:t>
    </w:r>
  </w:p>
  <w:p w:rsidR="00A55C99" w:rsidRPr="00A55C99" w:rsidRDefault="00A55C99">
    <w:pPr>
      <w:pStyle w:val="a6"/>
      <w:rPr>
        <w:lang w:val="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D2"/>
    <w:rsid w:val="00001543"/>
    <w:rsid w:val="00025091"/>
    <w:rsid w:val="00033A15"/>
    <w:rsid w:val="00035220"/>
    <w:rsid w:val="00036303"/>
    <w:rsid w:val="00064870"/>
    <w:rsid w:val="00064A69"/>
    <w:rsid w:val="0007112C"/>
    <w:rsid w:val="00094E33"/>
    <w:rsid w:val="000A20EF"/>
    <w:rsid w:val="000B1B42"/>
    <w:rsid w:val="000C199F"/>
    <w:rsid w:val="000C75A3"/>
    <w:rsid w:val="000D26A8"/>
    <w:rsid w:val="000D7778"/>
    <w:rsid w:val="000E1ED6"/>
    <w:rsid w:val="0010027A"/>
    <w:rsid w:val="00113466"/>
    <w:rsid w:val="0011628C"/>
    <w:rsid w:val="001214CA"/>
    <w:rsid w:val="00126225"/>
    <w:rsid w:val="001429AF"/>
    <w:rsid w:val="001559BE"/>
    <w:rsid w:val="0015639B"/>
    <w:rsid w:val="00157C2A"/>
    <w:rsid w:val="00190C30"/>
    <w:rsid w:val="00192DCB"/>
    <w:rsid w:val="001A000E"/>
    <w:rsid w:val="001A08FD"/>
    <w:rsid w:val="001B1E4E"/>
    <w:rsid w:val="001E570F"/>
    <w:rsid w:val="001F383A"/>
    <w:rsid w:val="001F3C4F"/>
    <w:rsid w:val="0020507C"/>
    <w:rsid w:val="002208D5"/>
    <w:rsid w:val="002314BB"/>
    <w:rsid w:val="00232277"/>
    <w:rsid w:val="0023697C"/>
    <w:rsid w:val="00246257"/>
    <w:rsid w:val="0025072F"/>
    <w:rsid w:val="002614CB"/>
    <w:rsid w:val="00263BE4"/>
    <w:rsid w:val="00273D30"/>
    <w:rsid w:val="002813BA"/>
    <w:rsid w:val="00281F34"/>
    <w:rsid w:val="002943EE"/>
    <w:rsid w:val="002A585D"/>
    <w:rsid w:val="002A6880"/>
    <w:rsid w:val="002A6F17"/>
    <w:rsid w:val="002B2519"/>
    <w:rsid w:val="002D2492"/>
    <w:rsid w:val="002D4805"/>
    <w:rsid w:val="002D5538"/>
    <w:rsid w:val="002D70EC"/>
    <w:rsid w:val="003005ED"/>
    <w:rsid w:val="0030419E"/>
    <w:rsid w:val="0031126F"/>
    <w:rsid w:val="00312C4D"/>
    <w:rsid w:val="00320919"/>
    <w:rsid w:val="00322DFB"/>
    <w:rsid w:val="00326536"/>
    <w:rsid w:val="00351594"/>
    <w:rsid w:val="00352C62"/>
    <w:rsid w:val="003722CD"/>
    <w:rsid w:val="00374C2F"/>
    <w:rsid w:val="0039477A"/>
    <w:rsid w:val="00394F1A"/>
    <w:rsid w:val="003C1E42"/>
    <w:rsid w:val="003C73FD"/>
    <w:rsid w:val="003C7B22"/>
    <w:rsid w:val="003E242D"/>
    <w:rsid w:val="003E49C3"/>
    <w:rsid w:val="003F053E"/>
    <w:rsid w:val="003F3563"/>
    <w:rsid w:val="003F7E7C"/>
    <w:rsid w:val="00405D3D"/>
    <w:rsid w:val="00414FCC"/>
    <w:rsid w:val="00415C5A"/>
    <w:rsid w:val="004218D2"/>
    <w:rsid w:val="00437716"/>
    <w:rsid w:val="00454868"/>
    <w:rsid w:val="00455185"/>
    <w:rsid w:val="004C2928"/>
    <w:rsid w:val="004D1DE1"/>
    <w:rsid w:val="004D4496"/>
    <w:rsid w:val="00504DAA"/>
    <w:rsid w:val="0050696D"/>
    <w:rsid w:val="005171DB"/>
    <w:rsid w:val="00527ECF"/>
    <w:rsid w:val="00530014"/>
    <w:rsid w:val="005332D8"/>
    <w:rsid w:val="005356AA"/>
    <w:rsid w:val="005358A3"/>
    <w:rsid w:val="00556895"/>
    <w:rsid w:val="00557B2C"/>
    <w:rsid w:val="00557E22"/>
    <w:rsid w:val="0056399F"/>
    <w:rsid w:val="00573665"/>
    <w:rsid w:val="0057419A"/>
    <w:rsid w:val="005944F1"/>
    <w:rsid w:val="0059632A"/>
    <w:rsid w:val="005F1964"/>
    <w:rsid w:val="005F72FD"/>
    <w:rsid w:val="00616E70"/>
    <w:rsid w:val="0062563D"/>
    <w:rsid w:val="0062665C"/>
    <w:rsid w:val="006551B5"/>
    <w:rsid w:val="00674D35"/>
    <w:rsid w:val="00682D7B"/>
    <w:rsid w:val="0069565D"/>
    <w:rsid w:val="00695C1D"/>
    <w:rsid w:val="006A30B2"/>
    <w:rsid w:val="006A3F93"/>
    <w:rsid w:val="006B3BDE"/>
    <w:rsid w:val="006D649A"/>
    <w:rsid w:val="006E7846"/>
    <w:rsid w:val="006F3497"/>
    <w:rsid w:val="00704AF9"/>
    <w:rsid w:val="00740C57"/>
    <w:rsid w:val="007531CB"/>
    <w:rsid w:val="007773E9"/>
    <w:rsid w:val="007914F6"/>
    <w:rsid w:val="00794606"/>
    <w:rsid w:val="007A6530"/>
    <w:rsid w:val="007B1ECB"/>
    <w:rsid w:val="007B50F9"/>
    <w:rsid w:val="007B706B"/>
    <w:rsid w:val="007E4691"/>
    <w:rsid w:val="007E5949"/>
    <w:rsid w:val="007E7E78"/>
    <w:rsid w:val="00825C7D"/>
    <w:rsid w:val="00840D30"/>
    <w:rsid w:val="00841EB3"/>
    <w:rsid w:val="00861A54"/>
    <w:rsid w:val="00862C64"/>
    <w:rsid w:val="0088457F"/>
    <w:rsid w:val="00892A0A"/>
    <w:rsid w:val="00893E82"/>
    <w:rsid w:val="00897456"/>
    <w:rsid w:val="008E1375"/>
    <w:rsid w:val="008E17CE"/>
    <w:rsid w:val="008E6A5F"/>
    <w:rsid w:val="008E764C"/>
    <w:rsid w:val="008F4B58"/>
    <w:rsid w:val="008F4C53"/>
    <w:rsid w:val="008F68F6"/>
    <w:rsid w:val="00907A7A"/>
    <w:rsid w:val="009244A8"/>
    <w:rsid w:val="00935E47"/>
    <w:rsid w:val="00936F3F"/>
    <w:rsid w:val="00942679"/>
    <w:rsid w:val="00957C73"/>
    <w:rsid w:val="0096062A"/>
    <w:rsid w:val="0097675F"/>
    <w:rsid w:val="009A2575"/>
    <w:rsid w:val="009B36EF"/>
    <w:rsid w:val="009C1B42"/>
    <w:rsid w:val="009C75A9"/>
    <w:rsid w:val="009D2566"/>
    <w:rsid w:val="00A00CEF"/>
    <w:rsid w:val="00A11EF0"/>
    <w:rsid w:val="00A232E1"/>
    <w:rsid w:val="00A34E83"/>
    <w:rsid w:val="00A55941"/>
    <w:rsid w:val="00A55C99"/>
    <w:rsid w:val="00A72CB6"/>
    <w:rsid w:val="00A77E4C"/>
    <w:rsid w:val="00A87B50"/>
    <w:rsid w:val="00AA19DE"/>
    <w:rsid w:val="00AC05AE"/>
    <w:rsid w:val="00AD6B44"/>
    <w:rsid w:val="00B1046D"/>
    <w:rsid w:val="00B25381"/>
    <w:rsid w:val="00B63333"/>
    <w:rsid w:val="00B66111"/>
    <w:rsid w:val="00B83A89"/>
    <w:rsid w:val="00B97905"/>
    <w:rsid w:val="00BA621D"/>
    <w:rsid w:val="00BB4A4D"/>
    <w:rsid w:val="00BB6A38"/>
    <w:rsid w:val="00BC1E13"/>
    <w:rsid w:val="00BE51BC"/>
    <w:rsid w:val="00BF7850"/>
    <w:rsid w:val="00C47322"/>
    <w:rsid w:val="00C5634C"/>
    <w:rsid w:val="00C617DA"/>
    <w:rsid w:val="00C67C2B"/>
    <w:rsid w:val="00C70A5C"/>
    <w:rsid w:val="00C8229E"/>
    <w:rsid w:val="00C91568"/>
    <w:rsid w:val="00C9262B"/>
    <w:rsid w:val="00CA58F7"/>
    <w:rsid w:val="00CC15CE"/>
    <w:rsid w:val="00CD4060"/>
    <w:rsid w:val="00CD7CE5"/>
    <w:rsid w:val="00CE1845"/>
    <w:rsid w:val="00CF2FF5"/>
    <w:rsid w:val="00CF6713"/>
    <w:rsid w:val="00CF67B6"/>
    <w:rsid w:val="00D30FFC"/>
    <w:rsid w:val="00D409B1"/>
    <w:rsid w:val="00D41074"/>
    <w:rsid w:val="00D96710"/>
    <w:rsid w:val="00DA6881"/>
    <w:rsid w:val="00DD7541"/>
    <w:rsid w:val="00DE1B40"/>
    <w:rsid w:val="00DE2D62"/>
    <w:rsid w:val="00DE551E"/>
    <w:rsid w:val="00DF1449"/>
    <w:rsid w:val="00DF67A7"/>
    <w:rsid w:val="00E00DF8"/>
    <w:rsid w:val="00E100B4"/>
    <w:rsid w:val="00E20B36"/>
    <w:rsid w:val="00E261C2"/>
    <w:rsid w:val="00E32CE1"/>
    <w:rsid w:val="00E53B58"/>
    <w:rsid w:val="00E57CA7"/>
    <w:rsid w:val="00E66FAB"/>
    <w:rsid w:val="00EA01C9"/>
    <w:rsid w:val="00EA3E8D"/>
    <w:rsid w:val="00EB1104"/>
    <w:rsid w:val="00EB28DC"/>
    <w:rsid w:val="00EC64A9"/>
    <w:rsid w:val="00ED0340"/>
    <w:rsid w:val="00ED3698"/>
    <w:rsid w:val="00EE072C"/>
    <w:rsid w:val="00EE11A8"/>
    <w:rsid w:val="00F14A92"/>
    <w:rsid w:val="00F1587D"/>
    <w:rsid w:val="00F20723"/>
    <w:rsid w:val="00F35FE6"/>
    <w:rsid w:val="00F6543D"/>
    <w:rsid w:val="00F73B3B"/>
    <w:rsid w:val="00F82F77"/>
    <w:rsid w:val="00F83DA9"/>
    <w:rsid w:val="00F940D2"/>
    <w:rsid w:val="00F95503"/>
    <w:rsid w:val="00FB2174"/>
    <w:rsid w:val="00FD0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2585A-2210-4448-BD6E-47363299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679"/>
    <w:pPr>
      <w:spacing w:after="0" w:line="240" w:lineRule="auto"/>
    </w:pPr>
    <w:rPr>
      <w:rFonts w:ascii="Times New Roman" w:eastAsia="Times New Roman" w:hAnsi="Times New Roman" w:cs="Times New Roman"/>
      <w:sz w:val="28"/>
      <w:szCs w:val="24"/>
      <w:lang w:eastAsia="ru-RU"/>
    </w:rPr>
  </w:style>
  <w:style w:type="paragraph" w:styleId="3">
    <w:name w:val="heading 3"/>
    <w:basedOn w:val="a"/>
    <w:link w:val="30"/>
    <w:semiHidden/>
    <w:unhideWhenUsed/>
    <w:qFormat/>
    <w:rsid w:val="00A55C99"/>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2679"/>
    <w:pPr>
      <w:spacing w:before="100" w:beforeAutospacing="1" w:after="100" w:afterAutospacing="1"/>
    </w:pPr>
    <w:rPr>
      <w:sz w:val="24"/>
    </w:rPr>
  </w:style>
  <w:style w:type="paragraph" w:customStyle="1" w:styleId="ConsPlusCell">
    <w:name w:val="ConsPlusCell"/>
    <w:uiPriority w:val="99"/>
    <w:rsid w:val="00942679"/>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4">
    <w:name w:val="Основной текст_"/>
    <w:link w:val="1"/>
    <w:locked/>
    <w:rsid w:val="00942679"/>
    <w:rPr>
      <w:spacing w:val="3"/>
      <w:sz w:val="21"/>
      <w:szCs w:val="21"/>
      <w:shd w:val="clear" w:color="auto" w:fill="FFFFFF"/>
    </w:rPr>
  </w:style>
  <w:style w:type="paragraph" w:customStyle="1" w:styleId="1">
    <w:name w:val="Основной текст1"/>
    <w:basedOn w:val="a"/>
    <w:link w:val="a4"/>
    <w:rsid w:val="00942679"/>
    <w:pPr>
      <w:shd w:val="clear" w:color="auto" w:fill="FFFFFF"/>
      <w:spacing w:before="60" w:after="240" w:line="274" w:lineRule="exact"/>
      <w:ind w:hanging="360"/>
      <w:jc w:val="center"/>
    </w:pPr>
    <w:rPr>
      <w:rFonts w:asciiTheme="minorHAnsi" w:eastAsiaTheme="minorHAnsi" w:hAnsiTheme="minorHAnsi" w:cstheme="minorBidi"/>
      <w:spacing w:val="3"/>
      <w:sz w:val="21"/>
      <w:szCs w:val="21"/>
      <w:shd w:val="clear" w:color="auto" w:fill="FFFFFF"/>
      <w:lang w:eastAsia="en-US"/>
    </w:rPr>
  </w:style>
  <w:style w:type="character" w:styleId="a5">
    <w:name w:val="Hyperlink"/>
    <w:uiPriority w:val="99"/>
    <w:unhideWhenUsed/>
    <w:rsid w:val="00942679"/>
    <w:rPr>
      <w:color w:val="0563C1"/>
      <w:u w:val="single"/>
    </w:rPr>
  </w:style>
  <w:style w:type="paragraph" w:styleId="a6">
    <w:name w:val="header"/>
    <w:basedOn w:val="a"/>
    <w:link w:val="a7"/>
    <w:uiPriority w:val="99"/>
    <w:unhideWhenUsed/>
    <w:rsid w:val="00A55C99"/>
    <w:pPr>
      <w:tabs>
        <w:tab w:val="center" w:pos="4677"/>
        <w:tab w:val="right" w:pos="9355"/>
      </w:tabs>
    </w:pPr>
  </w:style>
  <w:style w:type="character" w:customStyle="1" w:styleId="a7">
    <w:name w:val="Верхний колонтитул Знак"/>
    <w:basedOn w:val="a0"/>
    <w:link w:val="a6"/>
    <w:uiPriority w:val="99"/>
    <w:rsid w:val="00A55C99"/>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A55C99"/>
    <w:pPr>
      <w:tabs>
        <w:tab w:val="center" w:pos="4677"/>
        <w:tab w:val="right" w:pos="9355"/>
      </w:tabs>
    </w:pPr>
  </w:style>
  <w:style w:type="character" w:customStyle="1" w:styleId="a9">
    <w:name w:val="Нижний колонтитул Знак"/>
    <w:basedOn w:val="a0"/>
    <w:link w:val="a8"/>
    <w:uiPriority w:val="99"/>
    <w:rsid w:val="00A55C99"/>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A55C99"/>
    <w:rPr>
      <w:rFonts w:ascii="Times New Roman" w:eastAsia="Times New Roman" w:hAnsi="Times New Roman" w:cs="Times New Roman"/>
      <w:b/>
      <w:bCs/>
      <w:sz w:val="27"/>
      <w:szCs w:val="27"/>
      <w:lang w:val="x-none" w:eastAsia="x-none"/>
    </w:rPr>
  </w:style>
  <w:style w:type="character" w:customStyle="1" w:styleId="apple-converted-space">
    <w:name w:val="apple-converted-space"/>
    <w:rsid w:val="00A55C99"/>
  </w:style>
  <w:style w:type="paragraph" w:styleId="aa">
    <w:name w:val="Balloon Text"/>
    <w:basedOn w:val="a"/>
    <w:link w:val="ab"/>
    <w:uiPriority w:val="99"/>
    <w:semiHidden/>
    <w:unhideWhenUsed/>
    <w:rsid w:val="00A55C99"/>
    <w:rPr>
      <w:rFonts w:ascii="Segoe UI" w:hAnsi="Segoe UI" w:cs="Segoe UI"/>
      <w:sz w:val="18"/>
      <w:szCs w:val="18"/>
    </w:rPr>
  </w:style>
  <w:style w:type="character" w:customStyle="1" w:styleId="ab">
    <w:name w:val="Текст выноски Знак"/>
    <w:basedOn w:val="a0"/>
    <w:link w:val="aa"/>
    <w:uiPriority w:val="99"/>
    <w:semiHidden/>
    <w:rsid w:val="00A55C9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22209">
      <w:bodyDiv w:val="1"/>
      <w:marLeft w:val="0"/>
      <w:marRight w:val="0"/>
      <w:marTop w:val="0"/>
      <w:marBottom w:val="0"/>
      <w:divBdr>
        <w:top w:val="none" w:sz="0" w:space="0" w:color="auto"/>
        <w:left w:val="none" w:sz="0" w:space="0" w:color="auto"/>
        <w:bottom w:val="none" w:sz="0" w:space="0" w:color="auto"/>
        <w:right w:val="none" w:sz="0" w:space="0" w:color="auto"/>
      </w:divBdr>
    </w:div>
    <w:div w:id="814219267">
      <w:bodyDiv w:val="1"/>
      <w:marLeft w:val="0"/>
      <w:marRight w:val="0"/>
      <w:marTop w:val="0"/>
      <w:marBottom w:val="0"/>
      <w:divBdr>
        <w:top w:val="none" w:sz="0" w:space="0" w:color="auto"/>
        <w:left w:val="none" w:sz="0" w:space="0" w:color="auto"/>
        <w:bottom w:val="none" w:sz="0" w:space="0" w:color="auto"/>
        <w:right w:val="none" w:sz="0" w:space="0" w:color="auto"/>
      </w:divBdr>
    </w:div>
    <w:div w:id="1917130910">
      <w:bodyDiv w:val="1"/>
      <w:marLeft w:val="0"/>
      <w:marRight w:val="0"/>
      <w:marTop w:val="0"/>
      <w:marBottom w:val="0"/>
      <w:divBdr>
        <w:top w:val="none" w:sz="0" w:space="0" w:color="auto"/>
        <w:left w:val="none" w:sz="0" w:space="0" w:color="auto"/>
        <w:bottom w:val="none" w:sz="0" w:space="0" w:color="auto"/>
        <w:right w:val="none" w:sz="0" w:space="0" w:color="auto"/>
      </w:divBdr>
    </w:div>
    <w:div w:id="21425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dminlmr.gosuslugi.ru/ofitsialno/statistika/byudzhet-dlya-grazhda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C9DD3-ADEA-4F54-91E7-F00CCA02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3009</TotalTime>
  <Pages>1</Pages>
  <Words>3485</Words>
  <Characters>19865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Burimova</dc:creator>
  <cp:keywords/>
  <dc:description/>
  <cp:lastModifiedBy>Пользователь</cp:lastModifiedBy>
  <cp:revision>117</cp:revision>
  <cp:lastPrinted>2024-07-08T06:23:00Z</cp:lastPrinted>
  <dcterms:created xsi:type="dcterms:W3CDTF">2022-02-16T06:10:00Z</dcterms:created>
  <dcterms:modified xsi:type="dcterms:W3CDTF">2024-07-08T06:32:00Z</dcterms:modified>
</cp:coreProperties>
</file>