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19E7" w14:textId="1CC22D94" w:rsidR="00037608" w:rsidRDefault="00037608" w:rsidP="00037608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14:paraId="43197CCC" w14:textId="77777777" w:rsidR="00037608" w:rsidRDefault="00037608" w:rsidP="00037608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D57BB2" w14:textId="77777777" w:rsidR="00037608" w:rsidRPr="00C11A72" w:rsidRDefault="00037608" w:rsidP="00037608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A72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6FF7307B" w14:textId="77777777" w:rsidR="00037608" w:rsidRPr="00C11A72" w:rsidRDefault="00037608" w:rsidP="00037608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A72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14:paraId="790BD032" w14:textId="77777777" w:rsidR="00037608" w:rsidRPr="00C11A72" w:rsidRDefault="00037608" w:rsidP="00037608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A72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14:paraId="553F158F" w14:textId="111EEF31" w:rsidR="00037608" w:rsidRDefault="00037608" w:rsidP="00037608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A7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B030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C11A72">
        <w:rPr>
          <w:rFonts w:ascii="Times New Roman" w:eastAsia="Calibri" w:hAnsi="Times New Roman" w:cs="Times New Roman"/>
          <w:sz w:val="28"/>
          <w:szCs w:val="28"/>
        </w:rPr>
        <w:t xml:space="preserve">года № </w:t>
      </w:r>
    </w:p>
    <w:p w14:paraId="6F061586" w14:textId="77777777" w:rsidR="00234215" w:rsidRDefault="00234215" w:rsidP="002342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749A62" w14:textId="77777777" w:rsidR="00234215" w:rsidRDefault="00234215" w:rsidP="002342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A01881" w14:textId="77777777" w:rsidR="00ED2019" w:rsidRDefault="00ED2019" w:rsidP="002342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6B6772" w14:textId="77777777" w:rsidR="00234215" w:rsidRDefault="00234215" w:rsidP="002342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B40C32" w14:textId="77777777" w:rsidR="000051AE" w:rsidRPr="00037608" w:rsidRDefault="000051AE" w:rsidP="00037608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608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14:paraId="1044C191" w14:textId="77777777" w:rsidR="000051AE" w:rsidRPr="00037608" w:rsidRDefault="000051AE" w:rsidP="00037608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608">
        <w:rPr>
          <w:rFonts w:ascii="Times New Roman" w:eastAsia="Calibri" w:hAnsi="Times New Roman" w:cs="Times New Roman"/>
          <w:sz w:val="28"/>
          <w:szCs w:val="28"/>
        </w:rPr>
        <w:t xml:space="preserve">ЛЕВОКУМСКОГО МУНИЦИПАЛЬНОГО </w:t>
      </w:r>
      <w:r w:rsidR="00141B58" w:rsidRPr="00037608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37608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0376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845" w:rsidRPr="00037608">
        <w:rPr>
          <w:rFonts w:ascii="Times New Roman" w:eastAsia="Calibri" w:hAnsi="Times New Roman" w:cs="Times New Roman"/>
          <w:sz w:val="28"/>
          <w:szCs w:val="28"/>
        </w:rPr>
        <w:t>«</w:t>
      </w:r>
      <w:r w:rsidR="0021278F" w:rsidRPr="00037608">
        <w:rPr>
          <w:rFonts w:ascii="Times New Roman" w:eastAsia="Calibri" w:hAnsi="Times New Roman" w:cs="Times New Roman"/>
          <w:sz w:val="28"/>
          <w:szCs w:val="28"/>
        </w:rPr>
        <w:t>УПРАВЛЕНИЕ ФИНАНСАМИ</w:t>
      </w:r>
      <w:r w:rsidR="006B1845" w:rsidRPr="0003760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8C2A4A1" w14:textId="77777777" w:rsidR="000051AE" w:rsidRPr="00037608" w:rsidRDefault="000051AE" w:rsidP="00005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327CDF" w14:textId="77777777" w:rsidR="000051AE" w:rsidRPr="00037608" w:rsidRDefault="000051AE" w:rsidP="00B735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608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14:paraId="552FF04D" w14:textId="6F49BF16" w:rsidR="000051AE" w:rsidRPr="00037608" w:rsidRDefault="000051AE" w:rsidP="00B735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608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B735FD">
        <w:rPr>
          <w:rFonts w:ascii="Times New Roman" w:eastAsia="Calibri" w:hAnsi="Times New Roman" w:cs="Times New Roman"/>
          <w:sz w:val="28"/>
          <w:szCs w:val="28"/>
        </w:rPr>
        <w:t>ОЙ</w:t>
      </w:r>
      <w:r w:rsidRPr="00037608">
        <w:rPr>
          <w:rFonts w:ascii="Times New Roman" w:eastAsia="Calibri" w:hAnsi="Times New Roman" w:cs="Times New Roman"/>
          <w:sz w:val="28"/>
          <w:szCs w:val="28"/>
        </w:rPr>
        <w:t xml:space="preserve"> ПРОГРАММЫ ЛЕВОКУМСКОГО МУНИЦИПАЛЬНОГО </w:t>
      </w:r>
      <w:r w:rsidR="00141B58" w:rsidRPr="0003760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735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608">
        <w:rPr>
          <w:rFonts w:ascii="Times New Roman" w:eastAsia="Calibri" w:hAnsi="Times New Roman" w:cs="Times New Roman"/>
          <w:sz w:val="28"/>
          <w:szCs w:val="28"/>
        </w:rPr>
        <w:t>СТАВРОПОЛЬС</w:t>
      </w:r>
      <w:r w:rsidR="00B336E1" w:rsidRPr="00037608">
        <w:rPr>
          <w:rFonts w:ascii="Times New Roman" w:eastAsia="Calibri" w:hAnsi="Times New Roman" w:cs="Times New Roman"/>
          <w:sz w:val="28"/>
          <w:szCs w:val="28"/>
        </w:rPr>
        <w:t xml:space="preserve">КОГО КРАЯ </w:t>
      </w:r>
      <w:r w:rsidR="006B1845" w:rsidRPr="00037608">
        <w:rPr>
          <w:rFonts w:ascii="Times New Roman" w:eastAsia="Calibri" w:hAnsi="Times New Roman" w:cs="Times New Roman"/>
          <w:sz w:val="28"/>
          <w:szCs w:val="28"/>
        </w:rPr>
        <w:t>«</w:t>
      </w:r>
      <w:r w:rsidR="00B336E1" w:rsidRPr="00037608">
        <w:rPr>
          <w:rFonts w:ascii="Times New Roman" w:eastAsia="Calibri" w:hAnsi="Times New Roman" w:cs="Times New Roman"/>
          <w:sz w:val="28"/>
          <w:szCs w:val="28"/>
        </w:rPr>
        <w:t>УПРАВЛЕНИЕ ФИНАНСАМИ</w:t>
      </w:r>
      <w:r w:rsidR="006B1845" w:rsidRPr="0003760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B22A3FF" w14:textId="77777777" w:rsidR="000051AE" w:rsidRPr="00B336E1" w:rsidRDefault="000051AE" w:rsidP="00005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3"/>
        <w:gridCol w:w="5910"/>
      </w:tblGrid>
      <w:tr w:rsidR="000051AE" w:rsidRPr="00B336E1" w14:paraId="3AC04316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6AFA484C" w14:textId="77777777" w:rsidR="000051AE" w:rsidRPr="00B336E1" w:rsidRDefault="000051AE" w:rsidP="004148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6E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1EB48392" w14:textId="79C0BB76" w:rsidR="000051AE" w:rsidRDefault="000051AE" w:rsidP="00141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Левокумского муниципального </w:t>
            </w:r>
            <w:r w:rsidR="00037608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B33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</w:t>
            </w:r>
            <w:r w:rsidR="006B184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336E1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финансами</w:t>
            </w:r>
            <w:r w:rsidR="006B184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42D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36E1">
              <w:rPr>
                <w:rFonts w:ascii="Times New Roman" w:eastAsia="Calibri" w:hAnsi="Times New Roman" w:cs="Times New Roman"/>
                <w:sz w:val="28"/>
                <w:szCs w:val="28"/>
              </w:rPr>
              <w:t>(далее</w:t>
            </w:r>
            <w:r w:rsidR="00951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36E1">
              <w:rPr>
                <w:rFonts w:ascii="Times New Roman" w:eastAsia="Calibri" w:hAnsi="Times New Roman" w:cs="Times New Roman"/>
                <w:sz w:val="28"/>
                <w:szCs w:val="28"/>
              </w:rPr>
              <w:t>- Программа)</w:t>
            </w:r>
          </w:p>
          <w:p w14:paraId="0E284A8A" w14:textId="77777777" w:rsidR="00037608" w:rsidRPr="00B336E1" w:rsidRDefault="00037608" w:rsidP="00141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51AE" w:rsidRPr="00B336E1" w14:paraId="259F2138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7CDA6A3F" w14:textId="77777777" w:rsidR="000051AE" w:rsidRPr="00B336E1" w:rsidRDefault="000051AE" w:rsidP="004148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6E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622AE91F" w14:textId="77777777" w:rsidR="000051AE" w:rsidRDefault="000051AE" w:rsidP="00141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управление администрации Левокумского муниципального </w:t>
            </w:r>
            <w:r w:rsidR="00141B58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6B1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B33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33E3C61" w14:textId="77777777" w:rsidR="00037608" w:rsidRPr="00B336E1" w:rsidRDefault="00037608" w:rsidP="00141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51AE" w:rsidRPr="00B336E1" w14:paraId="59FEE0D4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64CA1BDC" w14:textId="77777777" w:rsidR="000051AE" w:rsidRPr="00B336E1" w:rsidRDefault="000051AE" w:rsidP="004148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6E1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389BC1CE" w14:textId="13E2BC62" w:rsidR="000051AE" w:rsidRDefault="007F64FB" w:rsidP="004148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главные распорядители бюджетных средств бюджета Левокумского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B33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края;</w:t>
            </w:r>
          </w:p>
          <w:p w14:paraId="4A66D17B" w14:textId="77777777" w:rsidR="007F64FB" w:rsidRDefault="007F64FB" w:rsidP="004148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«Централизованная бухгалтерия Левокумского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округа Ставропольского края»</w:t>
            </w:r>
          </w:p>
          <w:p w14:paraId="657F26C3" w14:textId="77777777" w:rsidR="00037608" w:rsidRPr="00B336E1" w:rsidRDefault="00037608" w:rsidP="004148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51AE" w:rsidRPr="00B336E1" w14:paraId="6FD16D7D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220404A0" w14:textId="77777777" w:rsidR="000051AE" w:rsidRPr="00B336E1" w:rsidRDefault="000051AE" w:rsidP="004148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6E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0F323F47" w14:textId="77777777" w:rsidR="000051AE" w:rsidRDefault="00037608" w:rsidP="00141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7F64FB">
              <w:rPr>
                <w:rFonts w:ascii="Times New Roman" w:eastAsia="Calibri" w:hAnsi="Times New Roman" w:cs="Times New Roman"/>
                <w:sz w:val="28"/>
                <w:szCs w:val="28"/>
              </w:rPr>
              <w:t>ет</w:t>
            </w:r>
          </w:p>
          <w:p w14:paraId="15B22F68" w14:textId="77777777" w:rsidR="00037608" w:rsidRPr="00B336E1" w:rsidRDefault="00037608" w:rsidP="00141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0D9" w:rsidRPr="00B260D9" w14:paraId="2E4DA787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506243E7" w14:textId="77777777" w:rsidR="000051AE" w:rsidRPr="00B260D9" w:rsidRDefault="000051AE" w:rsidP="004148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64D3D98B" w14:textId="7F4D9EDC" w:rsidR="000051AE" w:rsidRPr="00B260D9" w:rsidRDefault="002E03DC" w:rsidP="00141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051AE"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</w:t>
            </w:r>
            <w:r w:rsidR="00F42D70"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B184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051AE"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сбалансированности и устойчивости бюджетной системы Левокумского </w:t>
            </w:r>
            <w:r w:rsidR="00FC0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="00141B58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FE6C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6B184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64281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B260D9" w:rsidRPr="00B260D9" w14:paraId="4D294E37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7420AD72" w14:textId="77777777" w:rsidR="000051AE" w:rsidRPr="00B260D9" w:rsidRDefault="000051AE" w:rsidP="004148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24AAF297" w14:textId="7C61B106" w:rsidR="000051AE" w:rsidRPr="00B260D9" w:rsidRDefault="009216AF" w:rsidP="00141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051AE"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</w:t>
            </w:r>
            <w:r w:rsidR="006B184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051AE"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реализации муниципальной программы Левокумского муниципального </w:t>
            </w:r>
            <w:r w:rsidR="00141B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округа </w:t>
            </w:r>
            <w:r w:rsidR="000051AE"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</w:t>
            </w:r>
            <w:r w:rsidR="006B184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051AE"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финансами</w:t>
            </w:r>
            <w:r w:rsidR="006B184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0051AE"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0051AE"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="000051AE"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мероприятия</w:t>
            </w:r>
            <w:r w:rsidR="006B184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B260D9" w:rsidRPr="00B260D9" w14:paraId="27EF4640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44AA7922" w14:textId="77777777" w:rsidR="000051AE" w:rsidRPr="00B260D9" w:rsidRDefault="000051AE" w:rsidP="004148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5AF5EF6E" w14:textId="4E16F3B3" w:rsidR="000051AE" w:rsidRPr="00B260D9" w:rsidRDefault="000051AE" w:rsidP="00141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бюджетной системы </w:t>
            </w: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Левокумского муниципального</w:t>
            </w:r>
            <w:r w:rsidR="00141B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</w:t>
            </w:r>
            <w:r w:rsidR="00234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края, рациональное управление средствами бюджета</w:t>
            </w:r>
            <w:r w:rsidR="006636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Левокумского муниципального округа Ставропольского края (далее – местный бюджет)</w:t>
            </w: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повышение качества управления финансами Левокумского муниципального </w:t>
            </w:r>
            <w:r w:rsidR="00037608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B260D9" w:rsidRPr="00B260D9" w14:paraId="42D74F4B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2166BF52" w14:textId="77777777" w:rsidR="000051AE" w:rsidRPr="00B260D9" w:rsidRDefault="000051AE" w:rsidP="004148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E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Индикаторы достижения целей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7DC67DDC" w14:textId="77777777" w:rsidR="000051AE" w:rsidRPr="005F04D6" w:rsidRDefault="005F04D6" w:rsidP="00FE6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4D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расходных обязательств Левокумского муниципального округа Ставропольского края;</w:t>
            </w:r>
          </w:p>
        </w:tc>
      </w:tr>
      <w:tr w:rsidR="00755F11" w:rsidRPr="00B260D9" w14:paraId="52F6FADB" w14:textId="77777777" w:rsidTr="003C39A1">
        <w:trPr>
          <w:trHeight w:val="1022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5909B926" w14:textId="77777777" w:rsidR="00755F11" w:rsidRPr="00B260D9" w:rsidRDefault="00755F11" w:rsidP="004148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6510DCE4" w14:textId="5FD45D26" w:rsidR="00755F11" w:rsidRPr="005F04D6" w:rsidRDefault="005F04D6" w:rsidP="00141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4D6">
              <w:rPr>
                <w:rFonts w:ascii="Times New Roman" w:eastAsia="Calibri" w:hAnsi="Times New Roman" w:cs="Times New Roman"/>
                <w:sz w:val="28"/>
                <w:szCs w:val="28"/>
              </w:rPr>
              <w:t>рейтинг Левокумского муниципального округа Ставропольского края по качеству управления муниципальными финансами</w:t>
            </w:r>
            <w:r w:rsidR="0064281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B260D9" w:rsidRPr="00B260D9" w14:paraId="2F16017D" w14:textId="77777777" w:rsidTr="003C39A1"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68029034" w14:textId="77777777" w:rsidR="000051AE" w:rsidRPr="00B260D9" w:rsidRDefault="000051AE" w:rsidP="004148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45630344" w14:textId="15C2110D" w:rsidR="000051AE" w:rsidRDefault="00A96A00" w:rsidP="00141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A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проведение</w:t>
            </w:r>
            <w:r w:rsidR="000051AE" w:rsidRPr="00A96A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оценк</w:t>
            </w:r>
            <w:r w:rsidRPr="00A96A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</w:t>
            </w:r>
            <w:r w:rsidR="000051AE" w:rsidRPr="00A96A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051AE" w:rsidRPr="005F04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качества финансового менеджмента, осуществляемого главными распорядителями бюджетных средств Левокумского муниципального </w:t>
            </w:r>
            <w:r w:rsidR="00141B58" w:rsidRPr="005F04D6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183816" w:rsidRPr="005F04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14:paraId="02812285" w14:textId="77777777" w:rsidR="00037608" w:rsidRPr="005F04D6" w:rsidRDefault="00037608" w:rsidP="00141B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60D9" w:rsidRPr="00B260D9" w14:paraId="78BD0645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7A43E297" w14:textId="77777777" w:rsidR="000051AE" w:rsidRPr="00B260D9" w:rsidRDefault="000051AE" w:rsidP="004148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1958A4F5" w14:textId="4F8E5C2B" w:rsidR="000051AE" w:rsidRPr="00B260D9" w:rsidRDefault="000051AE" w:rsidP="00755F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3C39A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- 202</w:t>
            </w:r>
            <w:r w:rsidR="003C39A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260D9" w:rsidRPr="00B260D9" w14:paraId="3315A0D5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06A678E9" w14:textId="77777777" w:rsidR="000051AE" w:rsidRPr="00C11A72" w:rsidRDefault="000051AE" w:rsidP="004148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A72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3B792F3A" w14:textId="647B88DA" w:rsidR="000051AE" w:rsidRPr="00C11A72" w:rsidRDefault="000051AE" w:rsidP="00EE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3C39A1" w:rsidRPr="003C39A1">
              <w:rPr>
                <w:rFonts w:ascii="Times New Roman" w:eastAsia="Calibri" w:hAnsi="Times New Roman" w:cs="Times New Roman"/>
                <w:sz w:val="28"/>
                <w:szCs w:val="28"/>
              </w:rPr>
              <w:t>251192,97</w:t>
            </w:r>
            <w:r w:rsidR="006E17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C39A1" w:rsidRPr="003C39A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Pr="00C11A72">
              <w:rPr>
                <w:rFonts w:ascii="Times New Roman" w:eastAsia="Calibri" w:hAnsi="Times New Roman" w:cs="Times New Roman"/>
                <w:sz w:val="28"/>
                <w:szCs w:val="28"/>
              </w:rPr>
              <w:t>. рублей, в том числе по источникам финансового обеспечения:</w:t>
            </w:r>
          </w:p>
        </w:tc>
      </w:tr>
      <w:tr w:rsidR="00B260D9" w:rsidRPr="00B260D9" w14:paraId="4CA2910F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5FC7E045" w14:textId="77777777" w:rsidR="000051AE" w:rsidRPr="00C11A72" w:rsidRDefault="000051AE" w:rsidP="004148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11F3AF8E" w14:textId="0B1392DA" w:rsidR="000051AE" w:rsidRPr="00C11A72" w:rsidRDefault="006E1724" w:rsidP="00CD4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96A00" w:rsidRPr="00A96A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</w:t>
            </w:r>
            <w:r w:rsidR="001007FD" w:rsidRPr="00A96A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юджет</w:t>
            </w:r>
            <w:r w:rsidR="00A96A00" w:rsidRPr="00A96A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Левокумского муниципального округ</w:t>
            </w:r>
            <w:r w:rsidR="00A96A0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C54316" w:rsidRPr="00C543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251192,97</w:t>
            </w:r>
            <w:r w:rsidR="000051AE" w:rsidRPr="00C543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3C39A1" w:rsidRPr="00B260D9" w14:paraId="2F730A06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13A3C850" w14:textId="77777777" w:rsidR="003C39A1" w:rsidRPr="00C11A72" w:rsidRDefault="003C39A1" w:rsidP="003C39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tcMar>
              <w:left w:w="62" w:type="dxa"/>
              <w:right w:w="62" w:type="dxa"/>
            </w:tcMar>
          </w:tcPr>
          <w:p w14:paraId="0D487311" w14:textId="52019D95" w:rsidR="003C39A1" w:rsidRPr="003C39A1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9A1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066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9A1">
              <w:rPr>
                <w:rFonts w:ascii="Times New Roman" w:hAnsi="Times New Roman" w:cs="Times New Roman"/>
                <w:sz w:val="28"/>
                <w:szCs w:val="28"/>
              </w:rPr>
              <w:t>41661,21</w:t>
            </w:r>
            <w:r w:rsidR="003D5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9A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3C39A1" w:rsidRPr="00B260D9" w14:paraId="04ADEE24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6B546085" w14:textId="77777777" w:rsidR="003C39A1" w:rsidRPr="00C11A72" w:rsidRDefault="003C39A1" w:rsidP="003C39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tcMar>
              <w:left w:w="62" w:type="dxa"/>
              <w:right w:w="62" w:type="dxa"/>
            </w:tcMar>
          </w:tcPr>
          <w:p w14:paraId="1F07AE14" w14:textId="23072D14" w:rsidR="003C39A1" w:rsidRPr="003C39A1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9A1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066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9A1">
              <w:rPr>
                <w:rFonts w:ascii="Times New Roman" w:hAnsi="Times New Roman" w:cs="Times New Roman"/>
                <w:sz w:val="28"/>
                <w:szCs w:val="28"/>
              </w:rPr>
              <w:t>41573,76</w:t>
            </w:r>
            <w:r w:rsidR="003D5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9A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3C39A1" w:rsidRPr="00B260D9" w14:paraId="7577C5E8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1F958963" w14:textId="77777777" w:rsidR="003C39A1" w:rsidRPr="00C11A72" w:rsidRDefault="003C39A1" w:rsidP="003C39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46C4582E" w14:textId="0525BAC7" w:rsidR="003C39A1" w:rsidRPr="003C39A1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9A1">
              <w:rPr>
                <w:rFonts w:ascii="Times New Roman" w:eastAsia="Calibri" w:hAnsi="Times New Roman" w:cs="Times New Roman"/>
                <w:sz w:val="28"/>
                <w:szCs w:val="28"/>
              </w:rPr>
              <w:t>2026 год – 41989,50</w:t>
            </w:r>
            <w:r w:rsidR="003D5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C39A1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</w:tc>
      </w:tr>
      <w:tr w:rsidR="003C39A1" w:rsidRPr="00B260D9" w14:paraId="5E780DCA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0EF05663" w14:textId="77777777" w:rsidR="003C39A1" w:rsidRPr="00C11A72" w:rsidRDefault="003C39A1" w:rsidP="003C39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352EC63E" w14:textId="6351B3AD" w:rsidR="003C39A1" w:rsidRPr="003C39A1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9A1"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  <w:r w:rsidR="00066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C39A1">
              <w:rPr>
                <w:rFonts w:ascii="Times New Roman" w:eastAsia="Calibri" w:hAnsi="Times New Roman" w:cs="Times New Roman"/>
                <w:sz w:val="28"/>
                <w:szCs w:val="28"/>
              </w:rPr>
              <w:t>год – 41989,50</w:t>
            </w:r>
            <w:r w:rsidR="003D5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C39A1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</w:tc>
      </w:tr>
      <w:tr w:rsidR="003C39A1" w:rsidRPr="00B260D9" w14:paraId="3256230D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3EB5F359" w14:textId="77777777" w:rsidR="003C39A1" w:rsidRPr="00C11A72" w:rsidRDefault="003C39A1" w:rsidP="003C39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65456590" w14:textId="57524254" w:rsidR="003C39A1" w:rsidRPr="003C39A1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9A1">
              <w:rPr>
                <w:rFonts w:ascii="Times New Roman" w:eastAsia="Calibri" w:hAnsi="Times New Roman" w:cs="Times New Roman"/>
                <w:sz w:val="28"/>
                <w:szCs w:val="28"/>
              </w:rPr>
              <w:t>2028 год – 41989,50</w:t>
            </w:r>
            <w:r w:rsidR="003D5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C39A1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</w:tc>
      </w:tr>
      <w:tr w:rsidR="003C39A1" w:rsidRPr="00B260D9" w14:paraId="58382DB9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2D8B661E" w14:textId="77777777" w:rsidR="003C39A1" w:rsidRPr="00C11A72" w:rsidRDefault="003C39A1" w:rsidP="003C39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3A87367F" w14:textId="60C5C150" w:rsidR="003C39A1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A7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год –</w:t>
            </w:r>
            <w:r w:rsidRPr="00C11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C39A1"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  <w:r w:rsidR="003D55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1A72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14:paraId="33088BBC" w14:textId="77777777" w:rsidR="003C39A1" w:rsidRPr="009E1E4B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14:paraId="69E58A9A" w14:textId="1A44B150" w:rsidR="003C39A1" w:rsidRPr="009E1E4B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Ставропольского края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т.ч. по годам: </w:t>
            </w:r>
          </w:p>
          <w:p w14:paraId="260337F3" w14:textId="4D361221" w:rsidR="003C39A1" w:rsidRPr="009E1E4B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</w:t>
            </w:r>
            <w:r w:rsidR="006D7FD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4861E5F" w14:textId="7E974E00" w:rsidR="003C39A1" w:rsidRPr="009E1E4B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</w:t>
            </w:r>
            <w:r w:rsidR="006D7FD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8480C17" w14:textId="0D984EB6" w:rsidR="003C39A1" w:rsidRPr="009E1E4B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- 0,00 тыс. рублей;</w:t>
            </w:r>
          </w:p>
          <w:p w14:paraId="4F047F35" w14:textId="102F98E9" w:rsidR="003C39A1" w:rsidRPr="009E1E4B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</w:t>
            </w:r>
            <w:r w:rsidR="006D7FD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0,00 тыс. рублей;</w:t>
            </w:r>
          </w:p>
          <w:p w14:paraId="7A90FE93" w14:textId="4FD51900" w:rsidR="003C39A1" w:rsidRPr="009E1E4B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- 0,00 тыс. рублей; </w:t>
            </w:r>
          </w:p>
          <w:p w14:paraId="278343F1" w14:textId="0D09E64F" w:rsidR="003C39A1" w:rsidRPr="009E1E4B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- 0,00 тыс. рублей. </w:t>
            </w:r>
          </w:p>
          <w:p w14:paraId="71D235D0" w14:textId="20471915" w:rsidR="003C39A1" w:rsidRPr="009E1E4B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местного бюджета –</w:t>
            </w:r>
            <w:r w:rsidR="006636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C39A1">
              <w:rPr>
                <w:rFonts w:ascii="Times New Roman" w:eastAsia="Calibri" w:hAnsi="Times New Roman" w:cs="Times New Roman"/>
                <w:sz w:val="28"/>
                <w:szCs w:val="28"/>
              </w:rPr>
              <w:t>251192,97</w:t>
            </w:r>
            <w:r w:rsidR="00557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C39A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рублей, в т.ч. по годам: </w:t>
            </w:r>
          </w:p>
          <w:p w14:paraId="28674E6C" w14:textId="164CCCE8" w:rsidR="003C39A1" w:rsidRPr="009E1E4B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41661,21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E384167" w14:textId="57674246" w:rsidR="003C39A1" w:rsidRPr="009E1E4B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41573,76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F31E0C9" w14:textId="1388831C" w:rsidR="003C39A1" w:rsidRPr="009E1E4B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7896D16" w14:textId="29761FB5" w:rsidR="003C39A1" w:rsidRPr="009E1E4B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E2ADEC1" w14:textId="62DE5BC8" w:rsidR="003C39A1" w:rsidRPr="009E1E4B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D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 </w:t>
            </w:r>
          </w:p>
          <w:p w14:paraId="46D799E8" w14:textId="0D3684F3" w:rsidR="003C39A1" w:rsidRPr="00C11A72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  <w:r w:rsidRPr="009E1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 </w:t>
            </w:r>
          </w:p>
        </w:tc>
      </w:tr>
      <w:tr w:rsidR="003C39A1" w:rsidRPr="00B260D9" w14:paraId="204CE4AF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7E3F073E" w14:textId="77777777" w:rsidR="003C39A1" w:rsidRPr="00B260D9" w:rsidRDefault="003C39A1" w:rsidP="003C39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5305CB16" w14:textId="49478575" w:rsidR="003C39A1" w:rsidRPr="00B260D9" w:rsidRDefault="003C39A1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исполнения расходных обязательств Левокумского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округа Ставропольского края</w:t>
            </w: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260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годах не менее </w:t>
            </w:r>
            <w:r w:rsidRPr="00A96A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</w:t>
            </w:r>
            <w:r w:rsidR="00A96A00" w:rsidRPr="00A96A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</w:t>
            </w:r>
            <w:r w:rsidRPr="00A96A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%;</w:t>
            </w:r>
          </w:p>
        </w:tc>
      </w:tr>
      <w:tr w:rsidR="003C39A1" w:rsidRPr="00B260D9" w14:paraId="1B6A7B5B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40EDD14F" w14:textId="77777777" w:rsidR="003C39A1" w:rsidRPr="00B260D9" w:rsidRDefault="003C39A1" w:rsidP="003C39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7E83A554" w14:textId="0BBE33B2" w:rsidR="003C39A1" w:rsidRPr="00B260D9" w:rsidRDefault="00D23159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C39A1" w:rsidRPr="009B7070">
              <w:rPr>
                <w:rFonts w:ascii="Times New Roman" w:eastAsia="Calibri" w:hAnsi="Times New Roman" w:cs="Times New Roman"/>
                <w:sz w:val="28"/>
                <w:szCs w:val="28"/>
              </w:rPr>
              <w:t>охранение  уровня</w:t>
            </w:r>
            <w:proofErr w:type="gramEnd"/>
            <w:r w:rsidR="003C39A1" w:rsidRPr="009B7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рейтинга Левокумского муниципального округа Ставропольского края </w:t>
            </w:r>
            <w:r w:rsidR="003C39A1" w:rsidRPr="00A96A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по качеству управления бюджетным процессом</w:t>
            </w:r>
            <w:r w:rsidR="00A96A00" w:rsidRPr="00A96A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среди муниципальных и городских округов</w:t>
            </w:r>
            <w:r w:rsidR="003C39A1" w:rsidRPr="00A96A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в 2024-2029 годах, не менее 70,0 баллов</w:t>
            </w:r>
            <w:r w:rsidR="00AC5259" w:rsidRPr="00A96A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;</w:t>
            </w:r>
          </w:p>
        </w:tc>
      </w:tr>
      <w:tr w:rsidR="003C39A1" w:rsidRPr="00B260D9" w14:paraId="524EC485" w14:textId="77777777" w:rsidTr="003C39A1">
        <w:trPr>
          <w:trHeight w:val="1"/>
        </w:trPr>
        <w:tc>
          <w:tcPr>
            <w:tcW w:w="3383" w:type="dxa"/>
            <w:shd w:val="clear" w:color="000000" w:fill="FFFFFF"/>
            <w:tcMar>
              <w:left w:w="62" w:type="dxa"/>
              <w:right w:w="62" w:type="dxa"/>
            </w:tcMar>
          </w:tcPr>
          <w:p w14:paraId="5F0B2501" w14:textId="77777777" w:rsidR="003C39A1" w:rsidRPr="00B260D9" w:rsidRDefault="003C39A1" w:rsidP="003C39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  <w:shd w:val="clear" w:color="000000" w:fill="FFFFFF"/>
            <w:tcMar>
              <w:left w:w="62" w:type="dxa"/>
              <w:right w:w="62" w:type="dxa"/>
            </w:tcMar>
          </w:tcPr>
          <w:p w14:paraId="49977420" w14:textId="0E6EC445" w:rsidR="003C39A1" w:rsidRPr="00B260D9" w:rsidRDefault="00D23159" w:rsidP="003C3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3C39A1" w:rsidRPr="009B7070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оценки качества финансового менеджмента, осуществляемого главными распорядителями бюджетных средств Левокумского муниципального округа Ставропольского края</w:t>
            </w:r>
          </w:p>
        </w:tc>
      </w:tr>
    </w:tbl>
    <w:p w14:paraId="32D5F470" w14:textId="77777777" w:rsidR="000051AE" w:rsidRPr="00B260D9" w:rsidRDefault="000051AE" w:rsidP="00005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0F4986" w14:textId="77777777" w:rsidR="000051AE" w:rsidRPr="00037608" w:rsidRDefault="000051AE" w:rsidP="00037608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608">
        <w:rPr>
          <w:rFonts w:ascii="Times New Roman" w:eastAsia="Calibri" w:hAnsi="Times New Roman" w:cs="Times New Roman"/>
          <w:sz w:val="28"/>
          <w:szCs w:val="28"/>
        </w:rPr>
        <w:t xml:space="preserve">Приоритеты и </w:t>
      </w:r>
      <w:proofErr w:type="gramStart"/>
      <w:r w:rsidRPr="00037608">
        <w:rPr>
          <w:rFonts w:ascii="Times New Roman" w:eastAsia="Calibri" w:hAnsi="Times New Roman" w:cs="Times New Roman"/>
          <w:sz w:val="28"/>
          <w:szCs w:val="28"/>
        </w:rPr>
        <w:t>цели</w:t>
      </w:r>
      <w:proofErr w:type="gramEnd"/>
      <w:r w:rsidRPr="00037608">
        <w:rPr>
          <w:rFonts w:ascii="Times New Roman" w:eastAsia="Calibri" w:hAnsi="Times New Roman" w:cs="Times New Roman"/>
          <w:sz w:val="28"/>
          <w:szCs w:val="28"/>
        </w:rPr>
        <w:t xml:space="preserve"> реализуемой в Левокумском муниципальном</w:t>
      </w:r>
    </w:p>
    <w:p w14:paraId="4684758B" w14:textId="48923C7F" w:rsidR="000051AE" w:rsidRPr="00037608" w:rsidRDefault="00DF0148" w:rsidP="00037608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608">
        <w:rPr>
          <w:rFonts w:ascii="Times New Roman" w:eastAsia="Calibri" w:hAnsi="Times New Roman" w:cs="Times New Roman"/>
          <w:sz w:val="28"/>
          <w:szCs w:val="28"/>
        </w:rPr>
        <w:t>округе</w:t>
      </w:r>
      <w:r w:rsidR="000051AE" w:rsidRPr="000376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367" w:rsidRPr="00037608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0051AE" w:rsidRPr="00037608">
        <w:rPr>
          <w:rFonts w:ascii="Times New Roman" w:eastAsia="Calibri" w:hAnsi="Times New Roman" w:cs="Times New Roman"/>
          <w:sz w:val="28"/>
          <w:szCs w:val="28"/>
        </w:rPr>
        <w:t>муниципальной политики в сфере</w:t>
      </w:r>
      <w:r w:rsidR="0021278F" w:rsidRPr="00037608">
        <w:rPr>
          <w:rFonts w:ascii="Times New Roman" w:eastAsia="Calibri" w:hAnsi="Times New Roman" w:cs="Times New Roman"/>
          <w:sz w:val="28"/>
          <w:szCs w:val="28"/>
        </w:rPr>
        <w:t xml:space="preserve"> управления финансами</w:t>
      </w:r>
      <w:r w:rsidR="00720367" w:rsidRPr="000376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1AE" w:rsidRPr="00037608">
        <w:rPr>
          <w:rFonts w:ascii="Times New Roman" w:eastAsia="Calibri" w:hAnsi="Times New Roman" w:cs="Times New Roman"/>
          <w:sz w:val="28"/>
          <w:szCs w:val="28"/>
        </w:rPr>
        <w:t>Левокумского</w:t>
      </w:r>
      <w:r w:rsidR="0021278F" w:rsidRPr="000376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1AE" w:rsidRPr="00037608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03760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F526A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</w:p>
    <w:p w14:paraId="629E237F" w14:textId="77777777" w:rsidR="000051AE" w:rsidRPr="00B260D9" w:rsidRDefault="000051AE" w:rsidP="000051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C49C58" w14:textId="63354E73" w:rsidR="000051AE" w:rsidRPr="00B260D9" w:rsidRDefault="000051AE" w:rsidP="002342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D9">
        <w:rPr>
          <w:rFonts w:ascii="Times New Roman" w:eastAsia="Calibri" w:hAnsi="Times New Roman" w:cs="Times New Roman"/>
          <w:sz w:val="28"/>
          <w:szCs w:val="28"/>
        </w:rPr>
        <w:t xml:space="preserve">Программа отражает </w:t>
      </w:r>
      <w:r w:rsidRPr="008873A8">
        <w:rPr>
          <w:rFonts w:ascii="Times New Roman" w:eastAsia="Calibri" w:hAnsi="Times New Roman" w:cs="Times New Roman"/>
          <w:sz w:val="28"/>
          <w:szCs w:val="28"/>
        </w:rPr>
        <w:t>деятельность финансового управления, основой</w:t>
      </w:r>
      <w:r w:rsidRPr="00B260D9">
        <w:rPr>
          <w:rFonts w:ascii="Times New Roman" w:eastAsia="Calibri" w:hAnsi="Times New Roman" w:cs="Times New Roman"/>
          <w:sz w:val="28"/>
          <w:szCs w:val="28"/>
        </w:rPr>
        <w:t xml:space="preserve"> которого является выработка и реализация единой муниципальной финансовой политики, необходимой для устойчивого развития экономики и функционирования финансовой системы Левокумского </w:t>
      </w:r>
      <w:r w:rsidR="00DF0148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685E05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B260D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AEDAAB" w14:textId="77777777" w:rsidR="00A60F03" w:rsidRPr="00B260D9" w:rsidRDefault="00A60F03" w:rsidP="00883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D9">
        <w:rPr>
          <w:rFonts w:ascii="Times New Roman" w:eastAsia="Calibri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Левокумского</w:t>
      </w:r>
      <w:r w:rsidR="00EA4E4A" w:rsidRPr="00B260D9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DF0148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B260D9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и показателей (индикаторов) их достижения в соответствии с:</w:t>
      </w:r>
    </w:p>
    <w:p w14:paraId="5B07D83E" w14:textId="7CFA0BB6" w:rsidR="007318A2" w:rsidRPr="00B260D9" w:rsidRDefault="00685E05" w:rsidP="00883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7318A2" w:rsidRPr="00B260D9">
        <w:rPr>
          <w:rFonts w:ascii="Times New Roman" w:eastAsia="Calibri" w:hAnsi="Times New Roman" w:cs="Times New Roman"/>
          <w:sz w:val="28"/>
          <w:szCs w:val="28"/>
        </w:rPr>
        <w:t>едеральны</w:t>
      </w:r>
      <w:r w:rsidR="0089785F" w:rsidRPr="00B260D9">
        <w:rPr>
          <w:rFonts w:ascii="Times New Roman" w:eastAsia="Calibri" w:hAnsi="Times New Roman" w:cs="Times New Roman"/>
          <w:sz w:val="28"/>
          <w:szCs w:val="28"/>
        </w:rPr>
        <w:t>м</w:t>
      </w:r>
      <w:r w:rsidR="007318A2" w:rsidRPr="00B260D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89785F" w:rsidRPr="00B260D9">
        <w:rPr>
          <w:rFonts w:ascii="Times New Roman" w:eastAsia="Calibri" w:hAnsi="Times New Roman" w:cs="Times New Roman"/>
          <w:sz w:val="28"/>
          <w:szCs w:val="28"/>
        </w:rPr>
        <w:t>ом</w:t>
      </w:r>
      <w:r w:rsidR="007318A2" w:rsidRPr="00B26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A66">
        <w:rPr>
          <w:rFonts w:ascii="Times New Roman" w:eastAsia="Calibri" w:hAnsi="Times New Roman" w:cs="Times New Roman"/>
          <w:sz w:val="28"/>
          <w:szCs w:val="28"/>
        </w:rPr>
        <w:t>«</w:t>
      </w:r>
      <w:r w:rsidR="007318A2" w:rsidRPr="00B260D9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E5A66">
        <w:rPr>
          <w:rFonts w:ascii="Times New Roman" w:eastAsia="Calibri" w:hAnsi="Times New Roman" w:cs="Times New Roman"/>
          <w:sz w:val="28"/>
          <w:szCs w:val="28"/>
        </w:rPr>
        <w:t>»</w:t>
      </w:r>
      <w:r w:rsidR="007318A2" w:rsidRPr="00B260D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6FFA1C2" w14:textId="020A0E83" w:rsidR="007318A2" w:rsidRPr="00B260D9" w:rsidRDefault="00685E05" w:rsidP="00883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318A2" w:rsidRPr="00B260D9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="0089785F" w:rsidRPr="00B260D9">
        <w:rPr>
          <w:rFonts w:ascii="Times New Roman" w:eastAsia="Calibri" w:hAnsi="Times New Roman" w:cs="Times New Roman"/>
          <w:sz w:val="28"/>
          <w:szCs w:val="28"/>
        </w:rPr>
        <w:t>м</w:t>
      </w:r>
      <w:r w:rsidR="007318A2" w:rsidRPr="00B260D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7318A2" w:rsidRPr="00B260D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37608">
        <w:rPr>
          <w:rFonts w:ascii="Times New Roman" w:eastAsia="Calibri" w:hAnsi="Times New Roman" w:cs="Times New Roman"/>
          <w:sz w:val="28"/>
          <w:szCs w:val="28"/>
        </w:rPr>
        <w:t>18 мая 2016 года</w:t>
      </w:r>
      <w:r w:rsidR="007318A2" w:rsidRPr="00B26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A66">
        <w:rPr>
          <w:rFonts w:ascii="Times New Roman" w:eastAsia="Calibri" w:hAnsi="Times New Roman" w:cs="Times New Roman"/>
          <w:sz w:val="28"/>
          <w:szCs w:val="28"/>
        </w:rPr>
        <w:t>№</w:t>
      </w:r>
      <w:r w:rsidR="007318A2" w:rsidRPr="00B260D9">
        <w:rPr>
          <w:rFonts w:ascii="Times New Roman" w:eastAsia="Calibri" w:hAnsi="Times New Roman" w:cs="Times New Roman"/>
          <w:sz w:val="28"/>
          <w:szCs w:val="28"/>
        </w:rPr>
        <w:t xml:space="preserve"> 445 </w:t>
      </w:r>
      <w:r w:rsidR="00AE5A66">
        <w:rPr>
          <w:rFonts w:ascii="Times New Roman" w:eastAsia="Calibri" w:hAnsi="Times New Roman" w:cs="Times New Roman"/>
          <w:sz w:val="28"/>
          <w:szCs w:val="28"/>
        </w:rPr>
        <w:t>«</w:t>
      </w:r>
      <w:r w:rsidR="007318A2" w:rsidRPr="00B260D9">
        <w:rPr>
          <w:rFonts w:ascii="Times New Roman" w:eastAsia="Calibri" w:hAnsi="Times New Roman" w:cs="Times New Roman"/>
          <w:sz w:val="28"/>
          <w:szCs w:val="28"/>
        </w:rPr>
        <w:t>Об утверждении государственной пр</w:t>
      </w:r>
      <w:r w:rsidR="00234215">
        <w:rPr>
          <w:rFonts w:ascii="Times New Roman" w:eastAsia="Calibri" w:hAnsi="Times New Roman" w:cs="Times New Roman"/>
          <w:sz w:val="28"/>
          <w:szCs w:val="28"/>
        </w:rPr>
        <w:t>ограммы Российской Федерации «</w:t>
      </w:r>
      <w:r w:rsidR="007318A2" w:rsidRPr="00B260D9">
        <w:rPr>
          <w:rFonts w:ascii="Times New Roman" w:eastAsia="Calibri" w:hAnsi="Times New Roman" w:cs="Times New Roman"/>
          <w:sz w:val="28"/>
          <w:szCs w:val="28"/>
        </w:rPr>
        <w:t>Развитие федеративных отношений и создание условий для эффективного и ответственного управления региональными и муниципальными финансами</w:t>
      </w:r>
      <w:r w:rsidR="00AE5A66">
        <w:rPr>
          <w:rFonts w:ascii="Times New Roman" w:eastAsia="Calibri" w:hAnsi="Times New Roman" w:cs="Times New Roman"/>
          <w:sz w:val="28"/>
          <w:szCs w:val="28"/>
        </w:rPr>
        <w:t>»</w:t>
      </w:r>
      <w:r w:rsidR="007318A2" w:rsidRPr="00B260D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927C305" w14:textId="6A65B364" w:rsidR="007318A2" w:rsidRPr="004B6E71" w:rsidRDefault="007318A2" w:rsidP="00883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E71">
        <w:rPr>
          <w:rFonts w:ascii="Times New Roman" w:eastAsia="Calibri" w:hAnsi="Times New Roman" w:cs="Times New Roman"/>
          <w:sz w:val="28"/>
          <w:szCs w:val="28"/>
        </w:rPr>
        <w:t>Концепци</w:t>
      </w:r>
      <w:r w:rsidR="0089785F" w:rsidRPr="004B6E71">
        <w:rPr>
          <w:rFonts w:ascii="Times New Roman" w:eastAsia="Calibri" w:hAnsi="Times New Roman" w:cs="Times New Roman"/>
          <w:sz w:val="28"/>
          <w:szCs w:val="28"/>
        </w:rPr>
        <w:t>ей</w:t>
      </w:r>
      <w:r w:rsidRPr="004B6E71">
        <w:rPr>
          <w:rFonts w:ascii="Times New Roman" w:eastAsia="Calibri" w:hAnsi="Times New Roman" w:cs="Times New Roman"/>
          <w:sz w:val="28"/>
          <w:szCs w:val="28"/>
        </w:rPr>
        <w:t xml:space="preserve"> создания и развития государственной интегрированной информационной системы управления общественными финансами </w:t>
      </w:r>
      <w:r w:rsidR="00AE5A66" w:rsidRPr="004B6E71">
        <w:rPr>
          <w:rFonts w:ascii="Times New Roman" w:eastAsia="Calibri" w:hAnsi="Times New Roman" w:cs="Times New Roman"/>
          <w:sz w:val="28"/>
          <w:szCs w:val="28"/>
        </w:rPr>
        <w:t>«</w:t>
      </w:r>
      <w:r w:rsidRPr="004B6E71">
        <w:rPr>
          <w:rFonts w:ascii="Times New Roman" w:eastAsia="Calibri" w:hAnsi="Times New Roman" w:cs="Times New Roman"/>
          <w:sz w:val="28"/>
          <w:szCs w:val="28"/>
        </w:rPr>
        <w:t>Электронный бюджет</w:t>
      </w:r>
      <w:r w:rsidR="00AE5A66" w:rsidRPr="004B6E71">
        <w:rPr>
          <w:rFonts w:ascii="Times New Roman" w:eastAsia="Calibri" w:hAnsi="Times New Roman" w:cs="Times New Roman"/>
          <w:sz w:val="28"/>
          <w:szCs w:val="28"/>
        </w:rPr>
        <w:t>»</w:t>
      </w:r>
      <w:r w:rsidRPr="004B6E71">
        <w:rPr>
          <w:rFonts w:ascii="Times New Roman" w:eastAsia="Calibri" w:hAnsi="Times New Roman" w:cs="Times New Roman"/>
          <w:sz w:val="28"/>
          <w:szCs w:val="28"/>
        </w:rPr>
        <w:t>, одобренной распоряжением Правительства Российс</w:t>
      </w:r>
      <w:r w:rsidR="00037608">
        <w:rPr>
          <w:rFonts w:ascii="Times New Roman" w:eastAsia="Calibri" w:hAnsi="Times New Roman" w:cs="Times New Roman"/>
          <w:sz w:val="28"/>
          <w:szCs w:val="28"/>
        </w:rPr>
        <w:t>кой Федерации от 20 июля 2011 года</w:t>
      </w:r>
      <w:r w:rsidRPr="004B6E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A66" w:rsidRPr="004B6E71">
        <w:rPr>
          <w:rFonts w:ascii="Times New Roman" w:eastAsia="Calibri" w:hAnsi="Times New Roman" w:cs="Times New Roman"/>
          <w:sz w:val="28"/>
          <w:szCs w:val="28"/>
        </w:rPr>
        <w:t>№</w:t>
      </w:r>
      <w:r w:rsidRPr="004B6E71">
        <w:rPr>
          <w:rFonts w:ascii="Times New Roman" w:eastAsia="Calibri" w:hAnsi="Times New Roman" w:cs="Times New Roman"/>
          <w:sz w:val="28"/>
          <w:szCs w:val="28"/>
        </w:rPr>
        <w:t xml:space="preserve"> 1275-р</w:t>
      </w:r>
      <w:r w:rsidR="00685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289">
        <w:rPr>
          <w:rFonts w:ascii="Times New Roman" w:eastAsia="Calibri" w:hAnsi="Times New Roman" w:cs="Times New Roman"/>
          <w:sz w:val="28"/>
          <w:szCs w:val="28"/>
        </w:rPr>
        <w:t>(в редакции от 01.11.2021 г. №</w:t>
      </w:r>
      <w:r w:rsidR="003B2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289">
        <w:rPr>
          <w:rFonts w:ascii="Times New Roman" w:eastAsia="Calibri" w:hAnsi="Times New Roman" w:cs="Times New Roman"/>
          <w:sz w:val="28"/>
          <w:szCs w:val="28"/>
        </w:rPr>
        <w:t>1896)</w:t>
      </w:r>
      <w:r w:rsidRPr="004B6E7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718004" w14:textId="77777777" w:rsidR="00026AD6" w:rsidRPr="004B6E71" w:rsidRDefault="00026AD6" w:rsidP="00883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E71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Ставропольского края до 2035 года, утвержденной Законом Ставропольского края от</w:t>
      </w:r>
      <w:r w:rsidR="000376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27 декабря 2019 года</w:t>
      </w:r>
      <w:r w:rsidRPr="004B6E71">
        <w:rPr>
          <w:rFonts w:ascii="Times New Roman" w:eastAsia="Calibri" w:hAnsi="Times New Roman" w:cs="Times New Roman"/>
          <w:sz w:val="28"/>
          <w:szCs w:val="28"/>
        </w:rPr>
        <w:t xml:space="preserve"> № 110-кз;</w:t>
      </w:r>
    </w:p>
    <w:p w14:paraId="4E48F431" w14:textId="77777777" w:rsidR="007318A2" w:rsidRPr="00B260D9" w:rsidRDefault="0089785F" w:rsidP="00883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D9">
        <w:rPr>
          <w:rFonts w:ascii="Times New Roman" w:eastAsia="Calibri" w:hAnsi="Times New Roman" w:cs="Times New Roman"/>
          <w:sz w:val="28"/>
          <w:szCs w:val="28"/>
        </w:rPr>
        <w:t>Государственной программой</w:t>
      </w:r>
      <w:r w:rsidR="00503403" w:rsidRPr="00B260D9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7318A2" w:rsidRPr="00B26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403" w:rsidRPr="00B260D9">
        <w:rPr>
          <w:rFonts w:ascii="Times New Roman" w:eastAsia="Calibri" w:hAnsi="Times New Roman" w:cs="Times New Roman"/>
          <w:sz w:val="28"/>
          <w:szCs w:val="28"/>
        </w:rPr>
        <w:t>«Управление финансами»</w:t>
      </w:r>
      <w:r w:rsidR="00893809" w:rsidRPr="00B260D9">
        <w:rPr>
          <w:rFonts w:ascii="Times New Roman" w:eastAsia="Calibri" w:hAnsi="Times New Roman" w:cs="Times New Roman"/>
          <w:sz w:val="28"/>
          <w:szCs w:val="28"/>
        </w:rPr>
        <w:t>, утвержденной</w:t>
      </w:r>
      <w:r w:rsidR="00503403" w:rsidRPr="00B260D9">
        <w:rPr>
          <w:rFonts w:ascii="Times New Roman" w:eastAsia="Calibri" w:hAnsi="Times New Roman" w:cs="Times New Roman"/>
          <w:sz w:val="28"/>
          <w:szCs w:val="28"/>
        </w:rPr>
        <w:t xml:space="preserve"> постановлением</w:t>
      </w:r>
      <w:r w:rsidR="007318A2" w:rsidRPr="00B260D9">
        <w:rPr>
          <w:rFonts w:ascii="Times New Roman" w:eastAsia="Calibri" w:hAnsi="Times New Roman" w:cs="Times New Roman"/>
          <w:sz w:val="28"/>
          <w:szCs w:val="28"/>
        </w:rPr>
        <w:t xml:space="preserve"> Правительства Ставропольского края от 2</w:t>
      </w:r>
      <w:r w:rsidR="00503403" w:rsidRPr="00B260D9">
        <w:rPr>
          <w:rFonts w:ascii="Times New Roman" w:eastAsia="Calibri" w:hAnsi="Times New Roman" w:cs="Times New Roman"/>
          <w:sz w:val="28"/>
          <w:szCs w:val="28"/>
        </w:rPr>
        <w:t>6</w:t>
      </w:r>
      <w:r w:rsidR="007318A2" w:rsidRPr="00B260D9">
        <w:rPr>
          <w:rFonts w:ascii="Times New Roman" w:eastAsia="Calibri" w:hAnsi="Times New Roman" w:cs="Times New Roman"/>
          <w:sz w:val="28"/>
          <w:szCs w:val="28"/>
        </w:rPr>
        <w:t xml:space="preserve"> декабря 201</w:t>
      </w:r>
      <w:r w:rsidR="00037608">
        <w:rPr>
          <w:rFonts w:ascii="Times New Roman" w:eastAsia="Calibri" w:hAnsi="Times New Roman" w:cs="Times New Roman"/>
          <w:sz w:val="28"/>
          <w:szCs w:val="28"/>
        </w:rPr>
        <w:t>8 года</w:t>
      </w:r>
      <w:r w:rsidR="00456E0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03403" w:rsidRPr="00B260D9">
        <w:rPr>
          <w:rFonts w:ascii="Times New Roman" w:eastAsia="Calibri" w:hAnsi="Times New Roman" w:cs="Times New Roman"/>
          <w:sz w:val="28"/>
          <w:szCs w:val="28"/>
        </w:rPr>
        <w:t xml:space="preserve"> 598-</w:t>
      </w:r>
      <w:r w:rsidR="007318A2" w:rsidRPr="00B260D9">
        <w:rPr>
          <w:rFonts w:ascii="Times New Roman" w:eastAsia="Calibri" w:hAnsi="Times New Roman" w:cs="Times New Roman"/>
          <w:sz w:val="28"/>
          <w:szCs w:val="28"/>
        </w:rPr>
        <w:t>п;</w:t>
      </w:r>
    </w:p>
    <w:p w14:paraId="5FCCD45D" w14:textId="77777777" w:rsidR="007318A2" w:rsidRPr="005322A6" w:rsidRDefault="007318A2" w:rsidP="00883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2A6">
        <w:rPr>
          <w:rFonts w:ascii="Times New Roman" w:eastAsia="Calibri" w:hAnsi="Times New Roman" w:cs="Times New Roman"/>
          <w:sz w:val="28"/>
          <w:szCs w:val="28"/>
        </w:rPr>
        <w:t>Прогнозом социально-экономического развития Ставропольского края на период до 2035 года, утвержденным распоряжением Правительства Ставропольского края от 19 октября 2017 г</w:t>
      </w:r>
      <w:r w:rsidR="00037608">
        <w:rPr>
          <w:rFonts w:ascii="Times New Roman" w:eastAsia="Calibri" w:hAnsi="Times New Roman" w:cs="Times New Roman"/>
          <w:sz w:val="28"/>
          <w:szCs w:val="28"/>
        </w:rPr>
        <w:t>ода</w:t>
      </w:r>
      <w:r w:rsidRPr="005322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E07" w:rsidRPr="005322A6">
        <w:rPr>
          <w:rFonts w:ascii="Times New Roman" w:eastAsia="Calibri" w:hAnsi="Times New Roman" w:cs="Times New Roman"/>
          <w:sz w:val="28"/>
          <w:szCs w:val="28"/>
        </w:rPr>
        <w:t>№</w:t>
      </w:r>
      <w:r w:rsidRPr="005322A6">
        <w:rPr>
          <w:rFonts w:ascii="Times New Roman" w:eastAsia="Calibri" w:hAnsi="Times New Roman" w:cs="Times New Roman"/>
          <w:sz w:val="28"/>
          <w:szCs w:val="28"/>
        </w:rPr>
        <w:t xml:space="preserve"> 309-рп;</w:t>
      </w:r>
    </w:p>
    <w:p w14:paraId="4FFBE873" w14:textId="77777777" w:rsidR="007318A2" w:rsidRPr="00B260D9" w:rsidRDefault="007318A2" w:rsidP="00883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D9">
        <w:rPr>
          <w:rFonts w:ascii="Times New Roman" w:eastAsia="Calibri" w:hAnsi="Times New Roman" w:cs="Times New Roman"/>
          <w:sz w:val="28"/>
          <w:szCs w:val="28"/>
        </w:rPr>
        <w:t>Бюджетным прогнозом Ставропольск</w:t>
      </w:r>
      <w:r w:rsidR="00FC763F" w:rsidRPr="00B260D9">
        <w:rPr>
          <w:rFonts w:ascii="Times New Roman" w:eastAsia="Calibri" w:hAnsi="Times New Roman" w:cs="Times New Roman"/>
          <w:sz w:val="28"/>
          <w:szCs w:val="28"/>
        </w:rPr>
        <w:t>ого края на долгосрочный период;</w:t>
      </w:r>
    </w:p>
    <w:p w14:paraId="0E115680" w14:textId="3735E6AB" w:rsidR="003F4497" w:rsidRPr="00AB5429" w:rsidRDefault="00187397" w:rsidP="002342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E1C">
        <w:rPr>
          <w:rFonts w:ascii="Times New Roman" w:eastAsia="Calibri" w:hAnsi="Times New Roman" w:cs="Times New Roman"/>
          <w:sz w:val="28"/>
          <w:szCs w:val="28"/>
        </w:rPr>
        <w:t xml:space="preserve">Стратегией социально-экономического развития Левокумского муниципального </w:t>
      </w:r>
      <w:r w:rsidR="00AB5429" w:rsidRPr="00337E1C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337E1C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до 2035 года, утвержденной решением Совета Левокумского муниципального </w:t>
      </w:r>
      <w:r w:rsidR="00337E1C" w:rsidRPr="00337E1C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337E1C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20 декабря 2019 года № 174</w:t>
      </w:r>
      <w:r w:rsidR="003F4497" w:rsidRPr="00337E1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30345B" w14:textId="1B9B5200" w:rsidR="000051AE" w:rsidRPr="00B260D9" w:rsidRDefault="000051AE" w:rsidP="00883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D9">
        <w:rPr>
          <w:rFonts w:ascii="Times New Roman" w:eastAsia="Calibri" w:hAnsi="Times New Roman" w:cs="Times New Roman"/>
          <w:sz w:val="28"/>
          <w:szCs w:val="28"/>
        </w:rPr>
        <w:t>О</w:t>
      </w:r>
      <w:r w:rsidR="006C1B3D" w:rsidRPr="00B260D9">
        <w:rPr>
          <w:rFonts w:ascii="Times New Roman" w:eastAsia="Calibri" w:hAnsi="Times New Roman" w:cs="Times New Roman"/>
          <w:sz w:val="28"/>
          <w:szCs w:val="28"/>
        </w:rPr>
        <w:t>сновными</w:t>
      </w:r>
      <w:r w:rsidRPr="00B260D9">
        <w:rPr>
          <w:rFonts w:ascii="Times New Roman" w:eastAsia="Calibri" w:hAnsi="Times New Roman" w:cs="Times New Roman"/>
          <w:sz w:val="28"/>
          <w:szCs w:val="28"/>
        </w:rPr>
        <w:t xml:space="preserve"> направления</w:t>
      </w:r>
      <w:r w:rsidR="006C1B3D" w:rsidRPr="00B260D9">
        <w:rPr>
          <w:rFonts w:ascii="Times New Roman" w:eastAsia="Calibri" w:hAnsi="Times New Roman" w:cs="Times New Roman"/>
          <w:sz w:val="28"/>
          <w:szCs w:val="28"/>
        </w:rPr>
        <w:t>ми</w:t>
      </w:r>
      <w:r w:rsidRPr="00B260D9">
        <w:rPr>
          <w:rFonts w:ascii="Times New Roman" w:eastAsia="Calibri" w:hAnsi="Times New Roman" w:cs="Times New Roman"/>
          <w:sz w:val="28"/>
          <w:szCs w:val="28"/>
        </w:rPr>
        <w:t xml:space="preserve"> бюджетной и налоговой политики Левокумского муниципального </w:t>
      </w:r>
      <w:r w:rsidR="00DF014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C4331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и основными направлениями долговой политики Левокумского муниципального округа Ставропольского края, </w:t>
      </w:r>
      <w:r w:rsidRPr="00B260D9">
        <w:rPr>
          <w:rFonts w:ascii="Times New Roman" w:eastAsia="Calibri" w:hAnsi="Times New Roman" w:cs="Times New Roman"/>
          <w:sz w:val="28"/>
          <w:szCs w:val="28"/>
        </w:rPr>
        <w:t>разрабатываемы</w:t>
      </w:r>
      <w:r w:rsidR="006C1B3D" w:rsidRPr="00B260D9">
        <w:rPr>
          <w:rFonts w:ascii="Times New Roman" w:eastAsia="Calibri" w:hAnsi="Times New Roman" w:cs="Times New Roman"/>
          <w:sz w:val="28"/>
          <w:szCs w:val="28"/>
        </w:rPr>
        <w:t>ми</w:t>
      </w:r>
      <w:r w:rsidRPr="00B260D9">
        <w:rPr>
          <w:rFonts w:ascii="Times New Roman" w:eastAsia="Calibri" w:hAnsi="Times New Roman" w:cs="Times New Roman"/>
          <w:sz w:val="28"/>
          <w:szCs w:val="28"/>
        </w:rPr>
        <w:t xml:space="preserve"> ежегодно при формировании проекта решения о </w:t>
      </w:r>
      <w:r w:rsidR="003B2F7C">
        <w:rPr>
          <w:rFonts w:ascii="Times New Roman" w:eastAsia="Calibri" w:hAnsi="Times New Roman" w:cs="Times New Roman"/>
          <w:sz w:val="28"/>
          <w:szCs w:val="28"/>
        </w:rPr>
        <w:t xml:space="preserve">местном </w:t>
      </w:r>
      <w:r w:rsidRPr="00B260D9">
        <w:rPr>
          <w:rFonts w:ascii="Times New Roman" w:eastAsia="Calibri" w:hAnsi="Times New Roman" w:cs="Times New Roman"/>
          <w:sz w:val="28"/>
          <w:szCs w:val="28"/>
        </w:rPr>
        <w:t>бюджете;</w:t>
      </w:r>
    </w:p>
    <w:p w14:paraId="36556851" w14:textId="2D94B82F" w:rsidR="000051AE" w:rsidRPr="00883831" w:rsidRDefault="00893809" w:rsidP="0088383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50C">
        <w:rPr>
          <w:rFonts w:ascii="Times New Roman" w:eastAsia="Calibri" w:hAnsi="Times New Roman" w:cs="Times New Roman"/>
          <w:sz w:val="28"/>
          <w:szCs w:val="28"/>
        </w:rPr>
        <w:t>Бюджетным</w:t>
      </w:r>
      <w:r w:rsidR="000051AE" w:rsidRPr="00AA150C">
        <w:rPr>
          <w:rFonts w:ascii="Times New Roman" w:eastAsia="Calibri" w:hAnsi="Times New Roman" w:cs="Times New Roman"/>
          <w:sz w:val="28"/>
          <w:szCs w:val="28"/>
        </w:rPr>
        <w:t xml:space="preserve"> прогноз</w:t>
      </w:r>
      <w:r w:rsidRPr="00AA150C">
        <w:rPr>
          <w:rFonts w:ascii="Times New Roman" w:eastAsia="Calibri" w:hAnsi="Times New Roman" w:cs="Times New Roman"/>
          <w:sz w:val="28"/>
          <w:szCs w:val="28"/>
        </w:rPr>
        <w:t>ом</w:t>
      </w:r>
      <w:r w:rsidR="000051AE" w:rsidRPr="00AA150C">
        <w:rPr>
          <w:rFonts w:ascii="Times New Roman" w:eastAsia="Calibri" w:hAnsi="Times New Roman" w:cs="Times New Roman"/>
          <w:sz w:val="28"/>
          <w:szCs w:val="28"/>
        </w:rPr>
        <w:t xml:space="preserve"> Левокумского муниципального </w:t>
      </w:r>
      <w:r w:rsidR="00DF0148" w:rsidRPr="00AA150C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E86330" w:rsidRPr="00AA150C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 w:rsidR="002E3437" w:rsidRPr="00AA150C">
        <w:rPr>
          <w:rFonts w:ascii="Times New Roman" w:eastAsia="Calibri" w:hAnsi="Times New Roman" w:cs="Times New Roman"/>
          <w:sz w:val="28"/>
          <w:szCs w:val="28"/>
        </w:rPr>
        <w:t xml:space="preserve">на период </w:t>
      </w:r>
      <w:r w:rsidR="00E86330" w:rsidRPr="00AA150C">
        <w:rPr>
          <w:rFonts w:ascii="Times New Roman" w:eastAsia="Calibri" w:hAnsi="Times New Roman" w:cs="Times New Roman"/>
          <w:sz w:val="28"/>
          <w:szCs w:val="28"/>
        </w:rPr>
        <w:t>до</w:t>
      </w:r>
      <w:r w:rsidRPr="00AA150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E3437" w:rsidRPr="00AA150C">
        <w:rPr>
          <w:rFonts w:ascii="Times New Roman" w:eastAsia="Calibri" w:hAnsi="Times New Roman" w:cs="Times New Roman"/>
          <w:sz w:val="28"/>
          <w:szCs w:val="28"/>
        </w:rPr>
        <w:t>6</w:t>
      </w:r>
      <w:r w:rsidRPr="00AA150C">
        <w:rPr>
          <w:rFonts w:ascii="Times New Roman" w:eastAsia="Calibri" w:hAnsi="Times New Roman" w:cs="Times New Roman"/>
          <w:sz w:val="28"/>
          <w:szCs w:val="28"/>
        </w:rPr>
        <w:t xml:space="preserve"> года, утвержденным</w:t>
      </w:r>
      <w:r w:rsidR="000051AE" w:rsidRPr="00AA150C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Левокумского муниципаль</w:t>
      </w:r>
      <w:r w:rsidR="00FC763F" w:rsidRPr="00AA150C">
        <w:rPr>
          <w:rFonts w:ascii="Times New Roman" w:eastAsia="Calibri" w:hAnsi="Times New Roman" w:cs="Times New Roman"/>
          <w:sz w:val="28"/>
          <w:szCs w:val="28"/>
        </w:rPr>
        <w:t xml:space="preserve">ного </w:t>
      </w:r>
      <w:r w:rsidR="00F9796E" w:rsidRPr="00AA150C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E86330" w:rsidRPr="00AA150C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71047E" w:rsidRPr="00AA1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608" w:rsidRPr="00AA150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E3437" w:rsidRPr="00AA150C">
        <w:rPr>
          <w:rFonts w:ascii="Times New Roman" w:eastAsia="Calibri" w:hAnsi="Times New Roman" w:cs="Times New Roman"/>
          <w:sz w:val="28"/>
          <w:szCs w:val="28"/>
        </w:rPr>
        <w:t>16</w:t>
      </w:r>
      <w:r w:rsidR="00037608" w:rsidRPr="00AA150C">
        <w:rPr>
          <w:rFonts w:ascii="Times New Roman" w:eastAsia="Calibri" w:hAnsi="Times New Roman" w:cs="Times New Roman"/>
          <w:sz w:val="28"/>
          <w:szCs w:val="28"/>
        </w:rPr>
        <w:t xml:space="preserve"> февраля 202</w:t>
      </w:r>
      <w:r w:rsidR="002E3437" w:rsidRPr="00AA150C">
        <w:rPr>
          <w:rFonts w:ascii="Times New Roman" w:eastAsia="Calibri" w:hAnsi="Times New Roman" w:cs="Times New Roman"/>
          <w:sz w:val="28"/>
          <w:szCs w:val="28"/>
        </w:rPr>
        <w:t>1</w:t>
      </w:r>
      <w:r w:rsidR="00037608" w:rsidRPr="00AA150C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71047E" w:rsidRPr="00AA150C">
        <w:rPr>
          <w:rFonts w:ascii="Times New Roman" w:eastAsia="Calibri" w:hAnsi="Times New Roman" w:cs="Times New Roman"/>
          <w:sz w:val="28"/>
          <w:szCs w:val="28"/>
        </w:rPr>
        <w:t>№ 1</w:t>
      </w:r>
      <w:r w:rsidR="002E3437" w:rsidRPr="00AA150C">
        <w:rPr>
          <w:rFonts w:ascii="Times New Roman" w:eastAsia="Calibri" w:hAnsi="Times New Roman" w:cs="Times New Roman"/>
          <w:sz w:val="28"/>
          <w:szCs w:val="28"/>
        </w:rPr>
        <w:t>77.</w:t>
      </w:r>
    </w:p>
    <w:p w14:paraId="058FBC6D" w14:textId="77777777" w:rsidR="000051AE" w:rsidRPr="00B260D9" w:rsidRDefault="000051AE" w:rsidP="00234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D9">
        <w:rPr>
          <w:rFonts w:ascii="Times New Roman" w:eastAsia="Calibri" w:hAnsi="Times New Roman" w:cs="Times New Roman"/>
          <w:sz w:val="28"/>
          <w:szCs w:val="28"/>
        </w:rP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14:paraId="763C62A2" w14:textId="77777777" w:rsidR="000051AE" w:rsidRPr="00B260D9" w:rsidRDefault="000051AE" w:rsidP="00234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D9">
        <w:rPr>
          <w:rFonts w:ascii="Times New Roman" w:eastAsia="Calibri" w:hAnsi="Times New Roman" w:cs="Times New Roman"/>
          <w:sz w:val="28"/>
          <w:szCs w:val="28"/>
        </w:rPr>
        <w:t xml:space="preserve">в сфере управления доходами Левокумского муниципального </w:t>
      </w:r>
      <w:r w:rsidR="006E0B8A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9796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B260D9">
        <w:rPr>
          <w:rFonts w:ascii="Times New Roman" w:eastAsia="Calibri" w:hAnsi="Times New Roman" w:cs="Times New Roman"/>
          <w:sz w:val="28"/>
          <w:szCs w:val="28"/>
        </w:rPr>
        <w:t xml:space="preserve"> - реализация новых принципов налогообложения от кадастровой стоимости по имущественным налогам, повышение роли перспективного бюджетного планирования, повышение эффективности управления муниципальными активами, совершенствование администрирования;</w:t>
      </w:r>
    </w:p>
    <w:p w14:paraId="05A0D42C" w14:textId="77777777" w:rsidR="000051AE" w:rsidRPr="00875A3D" w:rsidRDefault="000051AE" w:rsidP="00234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D9">
        <w:rPr>
          <w:rFonts w:ascii="Times New Roman" w:eastAsia="Calibri" w:hAnsi="Times New Roman" w:cs="Times New Roman"/>
          <w:sz w:val="28"/>
          <w:szCs w:val="28"/>
        </w:rPr>
        <w:t xml:space="preserve">в сфере управления муниципальными финансами Левокумского муниципального </w:t>
      </w:r>
      <w:r w:rsidR="0086452C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8E2E6A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B260D9">
        <w:rPr>
          <w:rFonts w:ascii="Times New Roman" w:eastAsia="Calibri" w:hAnsi="Times New Roman" w:cs="Times New Roman"/>
          <w:sz w:val="28"/>
          <w:szCs w:val="28"/>
        </w:rPr>
        <w:t xml:space="preserve"> - создание инструментов долгосрочного финансового планирования, формирование местного бюджета в рамках и с учетом долгосрочного прогноза параметров бюджетной системы Левокумского муниципального </w:t>
      </w:r>
      <w:r w:rsidR="0086452C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8E2E6A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B260D9">
        <w:rPr>
          <w:rFonts w:ascii="Times New Roman" w:eastAsia="Calibri" w:hAnsi="Times New Roman" w:cs="Times New Roman"/>
          <w:sz w:val="28"/>
          <w:szCs w:val="28"/>
        </w:rPr>
        <w:t xml:space="preserve">, повышение открытости и прозрачности управления общественными финансами Левокумского муниципального </w:t>
      </w:r>
      <w:r w:rsidR="00312AD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8E2E6A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B260D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875A3D">
        <w:rPr>
          <w:rFonts w:ascii="Times New Roman" w:eastAsia="Calibri" w:hAnsi="Times New Roman" w:cs="Times New Roman"/>
          <w:sz w:val="28"/>
          <w:szCs w:val="28"/>
        </w:rPr>
        <w:t>создание условий для повышения качества финансового менеджмента в секторе муниципального управления; создание условий для повышения качества предоставления муниципальных услуг; нормативное правовое регулирование и организационно-методическое обеспечение бюджетного процесса;</w:t>
      </w:r>
    </w:p>
    <w:p w14:paraId="05F83E15" w14:textId="77777777" w:rsidR="000051AE" w:rsidRPr="00B260D9" w:rsidRDefault="000051AE" w:rsidP="00883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D9">
        <w:rPr>
          <w:rFonts w:ascii="Times New Roman" w:eastAsia="Calibri" w:hAnsi="Times New Roman" w:cs="Times New Roman"/>
          <w:sz w:val="28"/>
          <w:szCs w:val="28"/>
        </w:rPr>
        <w:t>в сфере развития муниципального финансового контроля и закупок товаров, работ и услуг для обеспечения муниципальных нужд - осуществление финансового контроля за операциями с бюджетными средствами получателей средств местного бюджета, средствами администраторов источников финансирования дефицита местного бюджета, а также за соблюдением получателями целевого использования средств местного бюджета;</w:t>
      </w:r>
    </w:p>
    <w:p w14:paraId="1F72518C" w14:textId="77777777" w:rsidR="000051AE" w:rsidRPr="00B260D9" w:rsidRDefault="000051AE" w:rsidP="00883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D9">
        <w:rPr>
          <w:rFonts w:ascii="Times New Roman" w:eastAsia="Calibri" w:hAnsi="Times New Roman" w:cs="Times New Roman"/>
          <w:sz w:val="28"/>
          <w:szCs w:val="28"/>
        </w:rPr>
        <w:t xml:space="preserve">в сфере управления муниципальным долгом Левокумского муниципального </w:t>
      </w:r>
      <w:r w:rsidR="00167A7A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7575B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B260D9">
        <w:rPr>
          <w:rFonts w:ascii="Times New Roman" w:eastAsia="Calibri" w:hAnsi="Times New Roman" w:cs="Times New Roman"/>
          <w:sz w:val="28"/>
          <w:szCs w:val="28"/>
        </w:rPr>
        <w:t xml:space="preserve"> - реализация стратегии принятия и утверждения сбалансированного бюджета.</w:t>
      </w:r>
    </w:p>
    <w:p w14:paraId="190626D4" w14:textId="77777777" w:rsidR="00D5591C" w:rsidRPr="00D5591C" w:rsidRDefault="00D5591C" w:rsidP="00D559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91C">
        <w:rPr>
          <w:rFonts w:ascii="Times New Roman" w:eastAsia="Calibri" w:hAnsi="Times New Roman" w:cs="Times New Roman"/>
          <w:sz w:val="28"/>
          <w:szCs w:val="28"/>
        </w:rPr>
        <w:t>Целью Программы с учетом изложенных приоритетных направлений в соответствующей сфере социально-экономического развития является обеспечение долгосрочной сбалансированности и устойчивости бюджетной системы Левокумского муниципального округа Ставропольского края, рациональное управление средствами местного бюджета, повышение качества управления финансами Левокумского муниципального округа Ставропольского края.</w:t>
      </w:r>
    </w:p>
    <w:p w14:paraId="1C0C564E" w14:textId="77777777" w:rsidR="00D5591C" w:rsidRPr="00D5591C" w:rsidRDefault="00D5591C" w:rsidP="00D559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91C">
        <w:rPr>
          <w:rFonts w:ascii="Times New Roman" w:eastAsia="Calibri" w:hAnsi="Times New Roman" w:cs="Times New Roman"/>
          <w:sz w:val="28"/>
          <w:szCs w:val="28"/>
        </w:rPr>
        <w:t>Достижение цели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14:paraId="2057A629" w14:textId="7F9A7B8C" w:rsidR="00D5591C" w:rsidRPr="00D5591C" w:rsidRDefault="00AA150C" w:rsidP="00D559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5591C" w:rsidRPr="00D5591C">
        <w:rPr>
          <w:rFonts w:ascii="Times New Roman" w:eastAsia="Calibri" w:hAnsi="Times New Roman" w:cs="Times New Roman"/>
          <w:sz w:val="28"/>
          <w:szCs w:val="28"/>
        </w:rPr>
        <w:t>одпрограмма «Повышение сбалансированности и устойчивости бюджетной системы Левокумского муниципального округа Ставропольского края» (приведена в приложении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Программе</w:t>
      </w:r>
      <w:r w:rsidR="00D5591C" w:rsidRPr="00D5591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D8E32BB" w14:textId="7B6494EC" w:rsidR="00D5591C" w:rsidRPr="00D5591C" w:rsidRDefault="00AA150C" w:rsidP="00D559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5591C" w:rsidRPr="00D5591C">
        <w:rPr>
          <w:rFonts w:ascii="Times New Roman" w:eastAsia="Calibri" w:hAnsi="Times New Roman" w:cs="Times New Roman"/>
          <w:sz w:val="28"/>
          <w:szCs w:val="28"/>
        </w:rPr>
        <w:t xml:space="preserve">одпрограмма «Обеспечение реализации муниципальной программы Левокумского муниципального округа Ставропольского края «Управление финансами» и </w:t>
      </w:r>
      <w:proofErr w:type="spellStart"/>
      <w:r w:rsidR="00DA44F4" w:rsidRPr="00D5591C">
        <w:rPr>
          <w:rFonts w:ascii="Times New Roman" w:eastAsia="Calibri" w:hAnsi="Times New Roman" w:cs="Times New Roman"/>
          <w:sz w:val="28"/>
          <w:szCs w:val="28"/>
        </w:rPr>
        <w:t>общепрограммные</w:t>
      </w:r>
      <w:proofErr w:type="spellEnd"/>
      <w:r w:rsidR="00D5591C" w:rsidRPr="00D5591C">
        <w:rPr>
          <w:rFonts w:ascii="Times New Roman" w:eastAsia="Calibri" w:hAnsi="Times New Roman" w:cs="Times New Roman"/>
          <w:sz w:val="28"/>
          <w:szCs w:val="28"/>
        </w:rPr>
        <w:t xml:space="preserve"> мероприятия» (приведена в приложении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к Программе</w:t>
      </w:r>
      <w:r w:rsidR="00D5591C" w:rsidRPr="00D5591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3D26D9" w14:textId="0F821C80" w:rsidR="00D5591C" w:rsidRPr="00D5591C" w:rsidRDefault="00AA150C" w:rsidP="00D559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5591C" w:rsidRPr="00D5591C">
        <w:rPr>
          <w:rFonts w:ascii="Times New Roman" w:eastAsia="Calibri" w:hAnsi="Times New Roman" w:cs="Times New Roman"/>
          <w:sz w:val="28"/>
          <w:szCs w:val="28"/>
        </w:rPr>
        <w:t xml:space="preserve">ведения об индикаторах достижения целей Программы и показателях решения задач подпрограмм Программы, и их значениях приведены </w:t>
      </w:r>
      <w:r w:rsidR="005C5A36" w:rsidRPr="00D5591C">
        <w:rPr>
          <w:rFonts w:ascii="Times New Roman" w:eastAsia="Calibri" w:hAnsi="Times New Roman" w:cs="Times New Roman"/>
          <w:sz w:val="28"/>
          <w:szCs w:val="28"/>
        </w:rPr>
        <w:t>в приложении</w:t>
      </w:r>
      <w:r w:rsidR="00D5591C" w:rsidRPr="00D5591C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Программе;</w:t>
      </w:r>
    </w:p>
    <w:p w14:paraId="4C08106C" w14:textId="58604B5F" w:rsidR="00D5591C" w:rsidRPr="00D5591C" w:rsidRDefault="00D5591C" w:rsidP="00D559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91C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 Программы приведен в приложении 4 к Программе</w:t>
      </w:r>
      <w:r w:rsidR="00AA150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6AE4E9" w14:textId="68E47E31" w:rsidR="00D5591C" w:rsidRPr="00D5591C" w:rsidRDefault="00D5591C" w:rsidP="00D559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91C">
        <w:rPr>
          <w:rFonts w:ascii="Times New Roman" w:eastAsia="Calibri" w:hAnsi="Times New Roman" w:cs="Times New Roman"/>
          <w:sz w:val="28"/>
          <w:szCs w:val="28"/>
        </w:rPr>
        <w:t>Объемы и источники финансового обеспечения Программы приведены в приложении 5 к Программе</w:t>
      </w:r>
      <w:r w:rsidR="00AA150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BDCAB24" w14:textId="4FC66946" w:rsidR="00D5591C" w:rsidRPr="00D5591C" w:rsidRDefault="00D5591C" w:rsidP="00D559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91C">
        <w:rPr>
          <w:rFonts w:ascii="Times New Roman" w:eastAsia="Calibri" w:hAnsi="Times New Roman" w:cs="Times New Roman"/>
          <w:sz w:val="28"/>
          <w:szCs w:val="28"/>
        </w:rPr>
        <w:t xml:space="preserve">Сведения о весовых коэффициентах, присвоенных целям Программы, задачам подпрограмм Программы 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приведены </w:t>
      </w:r>
      <w:r w:rsidRPr="00D5591C">
        <w:rPr>
          <w:rFonts w:ascii="Times New Roman" w:eastAsia="Calibri" w:hAnsi="Times New Roman" w:cs="Times New Roman"/>
          <w:sz w:val="28"/>
          <w:szCs w:val="28"/>
        </w:rPr>
        <w:t>в приложении 6 к Программе.</w:t>
      </w:r>
    </w:p>
    <w:p w14:paraId="578CBA5E" w14:textId="3B9E5E84" w:rsidR="007D7BA5" w:rsidRDefault="00D5591C" w:rsidP="00D559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91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sectPr w:rsidR="007D7BA5" w:rsidSect="0007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AE"/>
    <w:rsid w:val="00001CAA"/>
    <w:rsid w:val="000051AE"/>
    <w:rsid w:val="0000783F"/>
    <w:rsid w:val="00026AD6"/>
    <w:rsid w:val="00037608"/>
    <w:rsid w:val="00066072"/>
    <w:rsid w:val="000727FF"/>
    <w:rsid w:val="00077041"/>
    <w:rsid w:val="000A05A5"/>
    <w:rsid w:val="000C4B14"/>
    <w:rsid w:val="000F4C52"/>
    <w:rsid w:val="001007FD"/>
    <w:rsid w:val="00113E8D"/>
    <w:rsid w:val="00127464"/>
    <w:rsid w:val="0014086E"/>
    <w:rsid w:val="00141B58"/>
    <w:rsid w:val="00167A7A"/>
    <w:rsid w:val="00171497"/>
    <w:rsid w:val="001722EB"/>
    <w:rsid w:val="00183816"/>
    <w:rsid w:val="00187397"/>
    <w:rsid w:val="001C4331"/>
    <w:rsid w:val="001E1A7C"/>
    <w:rsid w:val="001E248F"/>
    <w:rsid w:val="0021278F"/>
    <w:rsid w:val="00234215"/>
    <w:rsid w:val="00270808"/>
    <w:rsid w:val="002A06DB"/>
    <w:rsid w:val="002C044E"/>
    <w:rsid w:val="002C7C0E"/>
    <w:rsid w:val="002D43D9"/>
    <w:rsid w:val="002E03DC"/>
    <w:rsid w:val="002E3437"/>
    <w:rsid w:val="00312ADE"/>
    <w:rsid w:val="00337E1C"/>
    <w:rsid w:val="003A7F00"/>
    <w:rsid w:val="003B2F7C"/>
    <w:rsid w:val="003B52E9"/>
    <w:rsid w:val="003B6006"/>
    <w:rsid w:val="003C39A1"/>
    <w:rsid w:val="003D55AB"/>
    <w:rsid w:val="003F4497"/>
    <w:rsid w:val="00402772"/>
    <w:rsid w:val="00424840"/>
    <w:rsid w:val="004328CA"/>
    <w:rsid w:val="00456E07"/>
    <w:rsid w:val="004A0289"/>
    <w:rsid w:val="004A27F3"/>
    <w:rsid w:val="004B6E71"/>
    <w:rsid w:val="004F526A"/>
    <w:rsid w:val="00503403"/>
    <w:rsid w:val="005322A6"/>
    <w:rsid w:val="005520B0"/>
    <w:rsid w:val="00555833"/>
    <w:rsid w:val="00557368"/>
    <w:rsid w:val="00584438"/>
    <w:rsid w:val="005A1420"/>
    <w:rsid w:val="005A4557"/>
    <w:rsid w:val="005B6255"/>
    <w:rsid w:val="005C12F6"/>
    <w:rsid w:val="005C5A36"/>
    <w:rsid w:val="005D4C21"/>
    <w:rsid w:val="005F04D6"/>
    <w:rsid w:val="005F538C"/>
    <w:rsid w:val="0062130C"/>
    <w:rsid w:val="0064141A"/>
    <w:rsid w:val="00642812"/>
    <w:rsid w:val="0065277A"/>
    <w:rsid w:val="006636FC"/>
    <w:rsid w:val="00685E05"/>
    <w:rsid w:val="006B1845"/>
    <w:rsid w:val="006C1B3D"/>
    <w:rsid w:val="006D7FD9"/>
    <w:rsid w:val="006E0B8A"/>
    <w:rsid w:val="006E1724"/>
    <w:rsid w:val="006E3992"/>
    <w:rsid w:val="0071047E"/>
    <w:rsid w:val="00710886"/>
    <w:rsid w:val="00720367"/>
    <w:rsid w:val="007318A2"/>
    <w:rsid w:val="00744B04"/>
    <w:rsid w:val="00752F6B"/>
    <w:rsid w:val="00755F11"/>
    <w:rsid w:val="007575BF"/>
    <w:rsid w:val="00764894"/>
    <w:rsid w:val="007A1D09"/>
    <w:rsid w:val="007F64FB"/>
    <w:rsid w:val="008028B4"/>
    <w:rsid w:val="00817A1B"/>
    <w:rsid w:val="0086452C"/>
    <w:rsid w:val="00875A3D"/>
    <w:rsid w:val="0088206F"/>
    <w:rsid w:val="00883831"/>
    <w:rsid w:val="008873A8"/>
    <w:rsid w:val="00893809"/>
    <w:rsid w:val="0089785F"/>
    <w:rsid w:val="008A4B21"/>
    <w:rsid w:val="008A52E9"/>
    <w:rsid w:val="008E2E6A"/>
    <w:rsid w:val="008F0CD8"/>
    <w:rsid w:val="009109CD"/>
    <w:rsid w:val="009216AF"/>
    <w:rsid w:val="0093386F"/>
    <w:rsid w:val="0095113D"/>
    <w:rsid w:val="00960DD3"/>
    <w:rsid w:val="00983DB6"/>
    <w:rsid w:val="0098659D"/>
    <w:rsid w:val="009A7C71"/>
    <w:rsid w:val="009C2EFE"/>
    <w:rsid w:val="009C6EBD"/>
    <w:rsid w:val="009E1E4B"/>
    <w:rsid w:val="00A24000"/>
    <w:rsid w:val="00A320FC"/>
    <w:rsid w:val="00A37D9F"/>
    <w:rsid w:val="00A511F4"/>
    <w:rsid w:val="00A52C6D"/>
    <w:rsid w:val="00A60F03"/>
    <w:rsid w:val="00A67F76"/>
    <w:rsid w:val="00A96A00"/>
    <w:rsid w:val="00AA04FC"/>
    <w:rsid w:val="00AA150C"/>
    <w:rsid w:val="00AB5429"/>
    <w:rsid w:val="00AC5259"/>
    <w:rsid w:val="00AE5A66"/>
    <w:rsid w:val="00B14552"/>
    <w:rsid w:val="00B260D9"/>
    <w:rsid w:val="00B3250C"/>
    <w:rsid w:val="00B336E1"/>
    <w:rsid w:val="00B362E0"/>
    <w:rsid w:val="00B44DAD"/>
    <w:rsid w:val="00B735FD"/>
    <w:rsid w:val="00BB1C1B"/>
    <w:rsid w:val="00BE2B63"/>
    <w:rsid w:val="00C11A72"/>
    <w:rsid w:val="00C31EA7"/>
    <w:rsid w:val="00C54316"/>
    <w:rsid w:val="00CB0303"/>
    <w:rsid w:val="00CD28F9"/>
    <w:rsid w:val="00CD4231"/>
    <w:rsid w:val="00CF2140"/>
    <w:rsid w:val="00D1529E"/>
    <w:rsid w:val="00D23159"/>
    <w:rsid w:val="00D52EBC"/>
    <w:rsid w:val="00D5591C"/>
    <w:rsid w:val="00DA44F4"/>
    <w:rsid w:val="00DA4FCD"/>
    <w:rsid w:val="00DD4F1C"/>
    <w:rsid w:val="00DD6E1E"/>
    <w:rsid w:val="00DE62F7"/>
    <w:rsid w:val="00DF0148"/>
    <w:rsid w:val="00E3564E"/>
    <w:rsid w:val="00E56F87"/>
    <w:rsid w:val="00E80C6E"/>
    <w:rsid w:val="00E86330"/>
    <w:rsid w:val="00E90976"/>
    <w:rsid w:val="00EA2A81"/>
    <w:rsid w:val="00EA4E4A"/>
    <w:rsid w:val="00ED02BF"/>
    <w:rsid w:val="00ED2019"/>
    <w:rsid w:val="00ED472E"/>
    <w:rsid w:val="00EE4C63"/>
    <w:rsid w:val="00EE5653"/>
    <w:rsid w:val="00F20173"/>
    <w:rsid w:val="00F42D70"/>
    <w:rsid w:val="00F55136"/>
    <w:rsid w:val="00F63307"/>
    <w:rsid w:val="00F65249"/>
    <w:rsid w:val="00F9796E"/>
    <w:rsid w:val="00FA3FA6"/>
    <w:rsid w:val="00FB2EF3"/>
    <w:rsid w:val="00FC040E"/>
    <w:rsid w:val="00FC763F"/>
    <w:rsid w:val="00FE6C86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FC10"/>
  <w15:docId w15:val="{1C1B3F78-D45B-459C-8241-2A1206DE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1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C12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C12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C12F6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C12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C12F6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1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12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7C61-338C-4F7D-938F-805C4EF1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2023-05-31T12:46:00Z</cp:lastPrinted>
  <dcterms:created xsi:type="dcterms:W3CDTF">2023-02-07T08:32:00Z</dcterms:created>
  <dcterms:modified xsi:type="dcterms:W3CDTF">2023-07-03T11:58:00Z</dcterms:modified>
</cp:coreProperties>
</file>