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8244" w14:textId="77777777" w:rsidR="00B93500" w:rsidRDefault="009E56A7" w:rsidP="009E56A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1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3E7C4F8F" w14:textId="77777777" w:rsidR="009E56A7" w:rsidRPr="00422179" w:rsidRDefault="009E56A7" w:rsidP="009E56A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04E728" w14:textId="77777777" w:rsidR="00B93500" w:rsidRPr="00422179" w:rsidRDefault="00B93500" w:rsidP="009E56A7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179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26D33">
        <w:rPr>
          <w:rFonts w:ascii="Times New Roman" w:eastAsia="Calibri" w:hAnsi="Times New Roman" w:cs="Times New Roman"/>
          <w:sz w:val="28"/>
          <w:szCs w:val="28"/>
        </w:rPr>
        <w:t>п</w:t>
      </w:r>
      <w:r w:rsidRPr="00422179">
        <w:rPr>
          <w:rFonts w:ascii="Times New Roman" w:eastAsia="Calibri" w:hAnsi="Times New Roman" w:cs="Times New Roman"/>
          <w:sz w:val="28"/>
          <w:szCs w:val="28"/>
        </w:rPr>
        <w:t>рограмме</w:t>
      </w:r>
    </w:p>
    <w:p w14:paraId="5124CAF0" w14:textId="77777777" w:rsidR="00B93500" w:rsidRPr="00422179" w:rsidRDefault="00B93500" w:rsidP="009E56A7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17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0B8A3820" w14:textId="77777777" w:rsidR="00B93500" w:rsidRPr="00422179" w:rsidRDefault="00D044EC" w:rsidP="009E56A7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422179">
        <w:rPr>
          <w:rFonts w:ascii="Times New Roman" w:eastAsia="Calibri" w:hAnsi="Times New Roman" w:cs="Times New Roman"/>
          <w:sz w:val="28"/>
          <w:szCs w:val="28"/>
        </w:rPr>
        <w:t>Ставропольского</w:t>
      </w:r>
      <w:r w:rsidR="00B93500" w:rsidRPr="00422179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</w:p>
    <w:p w14:paraId="5097DC6C" w14:textId="77777777" w:rsidR="00B93500" w:rsidRPr="00422179" w:rsidRDefault="00143D15" w:rsidP="009E56A7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A26DB">
        <w:rPr>
          <w:rFonts w:ascii="Times New Roman" w:eastAsia="Calibri" w:hAnsi="Times New Roman" w:cs="Times New Roman"/>
          <w:sz w:val="28"/>
          <w:szCs w:val="28"/>
        </w:rPr>
        <w:t>Управление финансами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CEFE8EF" w14:textId="77777777" w:rsidR="00B93500" w:rsidRDefault="00B93500" w:rsidP="00B93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80086" w14:textId="77777777" w:rsidR="00AE0C2D" w:rsidRDefault="00AE0C2D" w:rsidP="00AE0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C8FD80" w14:textId="77777777" w:rsidR="00AE0C2D" w:rsidRDefault="00AE0C2D" w:rsidP="00AE0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B21C20" w14:textId="77777777" w:rsidR="00B93500" w:rsidRPr="009E56A7" w:rsidRDefault="00B93500" w:rsidP="009E56A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6A7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14:paraId="5DEDBE95" w14:textId="77777777" w:rsidR="00B93500" w:rsidRPr="009E56A7" w:rsidRDefault="00FD0AC1" w:rsidP="009E56A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6A7">
        <w:rPr>
          <w:rFonts w:ascii="Times New Roman" w:eastAsia="Calibri" w:hAnsi="Times New Roman" w:cs="Times New Roman"/>
          <w:sz w:val="28"/>
          <w:szCs w:val="28"/>
        </w:rPr>
        <w:t>«</w:t>
      </w:r>
      <w:r w:rsidR="00B93500" w:rsidRPr="009E56A7">
        <w:rPr>
          <w:rFonts w:ascii="Times New Roman" w:eastAsia="Calibri" w:hAnsi="Times New Roman" w:cs="Times New Roman"/>
          <w:sz w:val="28"/>
          <w:szCs w:val="28"/>
        </w:rPr>
        <w:t xml:space="preserve">ПОВЫШЕНИЕ СБАЛАНСИРОВАННОСТИ И УСТОЙЧИВОСТИ БЮДЖЕТНОЙСИСТЕМЫ ЛЕВОКУМСКОГО </w:t>
      </w:r>
      <w:r w:rsidR="00D044EC" w:rsidRPr="009E56A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72473B" w:rsidRPr="009E56A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044EC" w:rsidRPr="009E56A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9E56A7">
        <w:rPr>
          <w:rFonts w:ascii="Times New Roman" w:eastAsia="Calibri" w:hAnsi="Times New Roman" w:cs="Times New Roman"/>
          <w:sz w:val="28"/>
          <w:szCs w:val="28"/>
        </w:rPr>
        <w:t>»</w:t>
      </w:r>
      <w:r w:rsidR="00B93500" w:rsidRPr="009E56A7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815393">
        <w:rPr>
          <w:rFonts w:ascii="Times New Roman" w:eastAsia="Calibri" w:hAnsi="Times New Roman" w:cs="Times New Roman"/>
          <w:sz w:val="28"/>
          <w:szCs w:val="28"/>
        </w:rPr>
        <w:t>Й</w:t>
      </w:r>
      <w:r w:rsidR="00B93500" w:rsidRPr="009E56A7">
        <w:rPr>
          <w:rFonts w:ascii="Times New Roman" w:eastAsia="Calibri" w:hAnsi="Times New Roman" w:cs="Times New Roman"/>
          <w:sz w:val="28"/>
          <w:szCs w:val="28"/>
        </w:rPr>
        <w:t xml:space="preserve"> ПРОГРАММЫЛЕВОКУМСКОГО МУНИЦИПАЛЬНОГО </w:t>
      </w:r>
      <w:r w:rsidR="00D044EC" w:rsidRPr="009E56A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93500" w:rsidRPr="009E56A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</w:t>
      </w:r>
      <w:proofErr w:type="gramStart"/>
      <w:r w:rsidR="00B93500" w:rsidRPr="009E56A7">
        <w:rPr>
          <w:rFonts w:ascii="Times New Roman" w:eastAsia="Calibri" w:hAnsi="Times New Roman" w:cs="Times New Roman"/>
          <w:sz w:val="28"/>
          <w:szCs w:val="28"/>
        </w:rPr>
        <w:t>КРАЯ</w:t>
      </w:r>
      <w:r w:rsidRPr="009E56A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9E56A7">
        <w:rPr>
          <w:rFonts w:ascii="Times New Roman" w:eastAsia="Calibri" w:hAnsi="Times New Roman" w:cs="Times New Roman"/>
          <w:sz w:val="28"/>
          <w:szCs w:val="28"/>
        </w:rPr>
        <w:t>УПРАВЛЕНИЕ ФИНАНСАМИ»</w:t>
      </w:r>
    </w:p>
    <w:p w14:paraId="04B5347F" w14:textId="77777777" w:rsidR="00B93500" w:rsidRDefault="00B93500" w:rsidP="00B93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ABA1DC" w14:textId="77777777" w:rsidR="00B93500" w:rsidRPr="009E56A7" w:rsidRDefault="00B93500" w:rsidP="009E56A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6A7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14:paraId="716D57D3" w14:textId="77777777" w:rsidR="00905A7A" w:rsidRPr="009E56A7" w:rsidRDefault="00B93500" w:rsidP="009E56A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6A7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FD0AC1" w:rsidRPr="009E56A7">
        <w:rPr>
          <w:rFonts w:ascii="Times New Roman" w:eastAsia="Calibri" w:hAnsi="Times New Roman" w:cs="Times New Roman"/>
          <w:sz w:val="28"/>
          <w:szCs w:val="28"/>
        </w:rPr>
        <w:t>«</w:t>
      </w:r>
      <w:r w:rsidRPr="009E56A7">
        <w:rPr>
          <w:rFonts w:ascii="Times New Roman" w:eastAsia="Calibri" w:hAnsi="Times New Roman" w:cs="Times New Roman"/>
          <w:sz w:val="28"/>
          <w:szCs w:val="28"/>
        </w:rPr>
        <w:t>ПОВЫШЕНИЕ СБАЛАНСИРОВАННОСТИ</w:t>
      </w:r>
    </w:p>
    <w:p w14:paraId="0ACF30DE" w14:textId="77777777" w:rsidR="00B93500" w:rsidRPr="009E56A7" w:rsidRDefault="00B93500" w:rsidP="009E56A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56A7">
        <w:rPr>
          <w:rFonts w:ascii="Times New Roman" w:eastAsia="Calibri" w:hAnsi="Times New Roman" w:cs="Times New Roman"/>
          <w:sz w:val="28"/>
          <w:szCs w:val="28"/>
        </w:rPr>
        <w:t xml:space="preserve"> И УСТОЙЧИВОСТИБЮДЖЕТНОЙ СИСТЕМЫ ЛЕВОКУМСКОГО </w:t>
      </w:r>
      <w:r w:rsidR="00D044EC" w:rsidRPr="009E56A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72473B" w:rsidRPr="009E56A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044EC" w:rsidRPr="009E56A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FD0AC1" w:rsidRPr="009E56A7">
        <w:rPr>
          <w:rFonts w:ascii="Times New Roman" w:eastAsia="Calibri" w:hAnsi="Times New Roman" w:cs="Times New Roman"/>
          <w:sz w:val="28"/>
          <w:szCs w:val="28"/>
        </w:rPr>
        <w:t>»</w:t>
      </w:r>
      <w:r w:rsidRPr="009E56A7">
        <w:rPr>
          <w:rFonts w:ascii="Times New Roman" w:eastAsia="Calibri" w:hAnsi="Times New Roman" w:cs="Times New Roman"/>
          <w:sz w:val="28"/>
          <w:szCs w:val="28"/>
        </w:rPr>
        <w:t xml:space="preserve"> МУНИЦИПАЛЬНОЙПРОГРАММЫ ЛЕВОКУМСКОГО МУНИЦИПАЛЬНОГО </w:t>
      </w:r>
      <w:r w:rsidR="0072473B" w:rsidRPr="009E56A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E56A7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FD0AC1" w:rsidRPr="009E56A7">
        <w:rPr>
          <w:rFonts w:ascii="Times New Roman" w:eastAsia="Calibri" w:hAnsi="Times New Roman" w:cs="Times New Roman"/>
          <w:sz w:val="28"/>
          <w:szCs w:val="28"/>
        </w:rPr>
        <w:t>«</w:t>
      </w:r>
      <w:r w:rsidRPr="009E56A7">
        <w:rPr>
          <w:rFonts w:ascii="Times New Roman" w:eastAsia="Calibri" w:hAnsi="Times New Roman" w:cs="Times New Roman"/>
          <w:sz w:val="28"/>
          <w:szCs w:val="28"/>
        </w:rPr>
        <w:t>УПРАВЛЕНИЕ ФИНАНСАМИ</w:t>
      </w:r>
      <w:r w:rsidR="00FD0AC1" w:rsidRPr="009E56A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99267D3" w14:textId="77777777" w:rsidR="00B93500" w:rsidRDefault="00B93500" w:rsidP="00B93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02"/>
        <w:gridCol w:w="5920"/>
      </w:tblGrid>
      <w:tr w:rsidR="00B93500" w:rsidRPr="00422179" w14:paraId="6C910369" w14:textId="77777777" w:rsidTr="00AE0C2D">
        <w:trPr>
          <w:trHeight w:val="1"/>
        </w:trPr>
        <w:tc>
          <w:tcPr>
            <w:tcW w:w="3402" w:type="dxa"/>
          </w:tcPr>
          <w:p w14:paraId="10A5E5D1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20" w:type="dxa"/>
          </w:tcPr>
          <w:p w14:paraId="476E4670" w14:textId="77777777" w:rsidR="00B93500" w:rsidRPr="00422179" w:rsidRDefault="00B93500" w:rsidP="00C23A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r w:rsidR="00FD0AC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сбалансированности и устойчивости бюджетной системы Левокумского 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C23AAD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FD0A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</w:t>
            </w:r>
            <w:r w:rsidR="00C23AAD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</w:t>
            </w:r>
            <w:r w:rsidR="003A2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 края </w:t>
            </w:r>
            <w:r w:rsidR="00FD0AC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A26D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финансами</w:t>
            </w:r>
            <w:r w:rsidR="00FD0A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соответственно Подпрограмма, Программа)</w:t>
            </w:r>
          </w:p>
        </w:tc>
      </w:tr>
      <w:tr w:rsidR="00B93500" w:rsidRPr="00422179" w14:paraId="7C09129F" w14:textId="77777777" w:rsidTr="00AE0C2D">
        <w:trPr>
          <w:trHeight w:val="1"/>
        </w:trPr>
        <w:tc>
          <w:tcPr>
            <w:tcW w:w="3402" w:type="dxa"/>
          </w:tcPr>
          <w:p w14:paraId="123CD35A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20" w:type="dxa"/>
          </w:tcPr>
          <w:p w14:paraId="4284CF14" w14:textId="77777777" w:rsidR="00B93500" w:rsidRPr="00422179" w:rsidRDefault="00B93500" w:rsidP="00432A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администрации Левокумского муниципального </w:t>
            </w:r>
            <w:r w:rsidR="00432A5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1B3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0A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(далее - финансовое управление)</w:t>
            </w:r>
          </w:p>
        </w:tc>
      </w:tr>
      <w:tr w:rsidR="00B93500" w:rsidRPr="00422179" w14:paraId="4F65BFD0" w14:textId="77777777" w:rsidTr="00AE0C2D">
        <w:trPr>
          <w:trHeight w:val="1"/>
        </w:trPr>
        <w:tc>
          <w:tcPr>
            <w:tcW w:w="3402" w:type="dxa"/>
          </w:tcPr>
          <w:p w14:paraId="031C4E3C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920" w:type="dxa"/>
          </w:tcPr>
          <w:p w14:paraId="6FF1F9A2" w14:textId="77777777" w:rsidR="00B93500" w:rsidRDefault="008C6662" w:rsidP="004148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главные распорядители бюджетных средств бюджета Левокумского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края;</w:t>
            </w:r>
          </w:p>
          <w:p w14:paraId="3102B1A4" w14:textId="77777777" w:rsidR="008C6662" w:rsidRPr="00422179" w:rsidRDefault="008C6662" w:rsidP="004148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</w:t>
            </w:r>
            <w:proofErr w:type="spellStart"/>
            <w:r w:rsidR="00A32A7B"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бухгалтерияЛевокумского</w:t>
            </w:r>
            <w:proofErr w:type="spellEnd"/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края»</w:t>
            </w:r>
          </w:p>
        </w:tc>
      </w:tr>
      <w:tr w:rsidR="00B93500" w:rsidRPr="00422179" w14:paraId="74750649" w14:textId="77777777" w:rsidTr="00AE0C2D">
        <w:trPr>
          <w:trHeight w:val="1"/>
        </w:trPr>
        <w:tc>
          <w:tcPr>
            <w:tcW w:w="3402" w:type="dxa"/>
          </w:tcPr>
          <w:p w14:paraId="0D7C633C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20" w:type="dxa"/>
          </w:tcPr>
          <w:p w14:paraId="77F7B203" w14:textId="77777777" w:rsidR="00B93500" w:rsidRPr="00422179" w:rsidRDefault="008C6662" w:rsidP="00432A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B93500" w:rsidRPr="00422179" w14:paraId="4FA917B0" w14:textId="77777777" w:rsidTr="00AE0C2D">
        <w:trPr>
          <w:trHeight w:val="1"/>
        </w:trPr>
        <w:tc>
          <w:tcPr>
            <w:tcW w:w="3402" w:type="dxa"/>
          </w:tcPr>
          <w:p w14:paraId="487F1F9F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FECEF67" w14:textId="77777777" w:rsidR="00B93500" w:rsidRPr="00422179" w:rsidRDefault="00B93500" w:rsidP="00432A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500" w:rsidRPr="00422179" w14:paraId="1BC53C86" w14:textId="77777777" w:rsidTr="00AE0C2D">
        <w:trPr>
          <w:trHeight w:val="1"/>
        </w:trPr>
        <w:tc>
          <w:tcPr>
            <w:tcW w:w="3402" w:type="dxa"/>
          </w:tcPr>
          <w:p w14:paraId="24FE898A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20" w:type="dxa"/>
          </w:tcPr>
          <w:p w14:paraId="53EF3B5D" w14:textId="77777777" w:rsidR="00B93500" w:rsidRPr="00422179" w:rsidRDefault="00B93500" w:rsidP="00432A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взвешенной и предсказуемой бюджетной политики в Левокумском 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муниципальном </w:t>
            </w:r>
            <w:r w:rsidR="00432A5F">
              <w:rPr>
                <w:rFonts w:ascii="Times New Roman" w:eastAsia="Calibri" w:hAnsi="Times New Roman" w:cs="Times New Roman"/>
                <w:sz w:val="28"/>
                <w:szCs w:val="28"/>
              </w:rPr>
              <w:t>округе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93500" w:rsidRPr="00422179" w14:paraId="4CA4A158" w14:textId="77777777" w:rsidTr="00AE0C2D">
        <w:trPr>
          <w:trHeight w:val="1"/>
        </w:trPr>
        <w:tc>
          <w:tcPr>
            <w:tcW w:w="3402" w:type="dxa"/>
          </w:tcPr>
          <w:p w14:paraId="78AF9D12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0429A4D1" w14:textId="77777777" w:rsidR="00B93500" w:rsidRPr="00422179" w:rsidRDefault="00B93500" w:rsidP="00432A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программно-целевого метода управления муниципальными финансами, повышение качества планирования бюджета Левокумского муниципального </w:t>
            </w:r>
            <w:r w:rsidR="00432A5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93500" w:rsidRPr="00422179" w14:paraId="0EBAE81C" w14:textId="77777777" w:rsidTr="00AE0C2D">
        <w:trPr>
          <w:trHeight w:val="1"/>
        </w:trPr>
        <w:tc>
          <w:tcPr>
            <w:tcW w:w="3402" w:type="dxa"/>
          </w:tcPr>
          <w:p w14:paraId="62CE8861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2852E228" w14:textId="77777777" w:rsidR="00B93500" w:rsidRPr="00422179" w:rsidRDefault="00815393" w:rsidP="008C66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93500"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внутреннего</w:t>
            </w:r>
            <w:proofErr w:type="spellEnd"/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3500"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B93500" w:rsidRPr="00A52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</w:t>
            </w:r>
            <w:r w:rsidR="001670F3" w:rsidRPr="00A52EA5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  <w:r w:rsidR="00B93500" w:rsidRPr="00A52EA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93500" w:rsidRPr="00422179" w14:paraId="21A443AE" w14:textId="77777777" w:rsidTr="00AE0C2D">
        <w:trPr>
          <w:trHeight w:val="1"/>
        </w:trPr>
        <w:tc>
          <w:tcPr>
            <w:tcW w:w="3402" w:type="dxa"/>
          </w:tcPr>
          <w:p w14:paraId="336729E7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17BF5172" w14:textId="77777777" w:rsidR="00B93500" w:rsidRPr="00422179" w:rsidRDefault="00B93500" w:rsidP="004148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механизмов стимулирования участников бюджетного процесса к повышению эффективности бюджетных расходов;</w:t>
            </w:r>
          </w:p>
        </w:tc>
      </w:tr>
      <w:tr w:rsidR="00B93500" w:rsidRPr="00422179" w14:paraId="42420E5D" w14:textId="77777777" w:rsidTr="00AE0C2D">
        <w:trPr>
          <w:trHeight w:val="1"/>
        </w:trPr>
        <w:tc>
          <w:tcPr>
            <w:tcW w:w="3402" w:type="dxa"/>
          </w:tcPr>
          <w:p w14:paraId="35C525B4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7444CC5" w14:textId="77777777" w:rsidR="00B93500" w:rsidRPr="00422179" w:rsidRDefault="00B93500" w:rsidP="004148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прозрачности муниципальных финансов</w:t>
            </w:r>
            <w:r w:rsidR="007955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93500" w:rsidRPr="00422179" w14:paraId="0703A816" w14:textId="77777777" w:rsidTr="00AE0C2D">
        <w:trPr>
          <w:trHeight w:val="1"/>
        </w:trPr>
        <w:tc>
          <w:tcPr>
            <w:tcW w:w="3402" w:type="dxa"/>
          </w:tcPr>
          <w:p w14:paraId="7B2DD5BB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920" w:type="dxa"/>
          </w:tcPr>
          <w:p w14:paraId="286D5FDF" w14:textId="77777777" w:rsidR="00B93500" w:rsidRPr="00422179" w:rsidRDefault="001B300E" w:rsidP="004B69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00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темп</w:t>
            </w:r>
            <w:r w:rsidR="00B93500"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роста налоговых и неналоговых доходов бюджета Левокумского муниципального </w:t>
            </w:r>
            <w:r w:rsidR="009C3C6B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B93500"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аналогичному периоду прошлого года в сопоставимых условиях</w:t>
            </w:r>
            <w:r w:rsidR="0081539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93500" w:rsidRPr="00422179" w14:paraId="67AB9CE2" w14:textId="77777777" w:rsidTr="00AE0C2D">
        <w:trPr>
          <w:trHeight w:val="1"/>
        </w:trPr>
        <w:tc>
          <w:tcPr>
            <w:tcW w:w="3402" w:type="dxa"/>
          </w:tcPr>
          <w:p w14:paraId="3253FEB4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5B5F0765" w14:textId="77777777" w:rsidR="00B93500" w:rsidRPr="00422179" w:rsidRDefault="00AA75CC" w:rsidP="009B36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отношение размера дефицита (-) бюджета Левокумского муниципального </w:t>
            </w:r>
            <w:proofErr w:type="spellStart"/>
            <w:r w:rsidR="00AE2390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D70DD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</w:t>
            </w:r>
            <w:proofErr w:type="spellEnd"/>
            <w:r w:rsidR="00FD70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 </w:t>
            </w:r>
            <w:r w:rsidRPr="00AA7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общему объему доходов бюджета Левокумского муниципального </w:t>
            </w:r>
            <w:proofErr w:type="spellStart"/>
            <w:r w:rsidR="00AE2390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D70DD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</w:t>
            </w:r>
            <w:proofErr w:type="spellEnd"/>
            <w:r w:rsidR="00FD70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 </w:t>
            </w:r>
            <w:r w:rsidRPr="00AA75CC">
              <w:rPr>
                <w:rFonts w:ascii="Times New Roman" w:eastAsia="Calibri" w:hAnsi="Times New Roman" w:cs="Times New Roman"/>
                <w:sz w:val="28"/>
                <w:szCs w:val="28"/>
              </w:rPr>
              <w:t>(без учета утвержденного объема безвозмездных поступлений)</w:t>
            </w:r>
            <w:r w:rsidR="0081539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93500" w:rsidRPr="00422179" w14:paraId="1F766B0C" w14:textId="77777777" w:rsidTr="00AE0C2D">
        <w:trPr>
          <w:trHeight w:val="1"/>
        </w:trPr>
        <w:tc>
          <w:tcPr>
            <w:tcW w:w="3402" w:type="dxa"/>
          </w:tcPr>
          <w:p w14:paraId="3DAE7938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96D417E" w14:textId="77777777" w:rsidR="00B93500" w:rsidRPr="00422179" w:rsidRDefault="00B93500" w:rsidP="003E0E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просроченной кредиторской задолженности, сложившейся по расходам бюджета Левокумского муниципального </w:t>
            </w:r>
            <w:r w:rsidR="00AE2390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D70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3E0E0D">
              <w:rPr>
                <w:rFonts w:ascii="Times New Roman" w:eastAsia="Calibri" w:hAnsi="Times New Roman" w:cs="Times New Roman"/>
                <w:sz w:val="28"/>
                <w:szCs w:val="28"/>
              </w:rPr>
              <w:t>, отсутствие кредиторской задолженности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93500" w:rsidRPr="00422179" w14:paraId="7973B08B" w14:textId="77777777" w:rsidTr="00AE0C2D">
        <w:trPr>
          <w:trHeight w:val="1"/>
        </w:trPr>
        <w:tc>
          <w:tcPr>
            <w:tcW w:w="3402" w:type="dxa"/>
          </w:tcPr>
          <w:p w14:paraId="1CF570E5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0EF8CA40" w14:textId="77777777" w:rsidR="00B93500" w:rsidRPr="00422179" w:rsidRDefault="00B93500" w:rsidP="009C3C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удельный вес расходов бюджета Левокумского муниципального </w:t>
            </w:r>
            <w:r w:rsidR="009C3C6B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D70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сформированных в рамках муниципальных программ в общем объеме расходов бюджета Левокумского муниципального </w:t>
            </w:r>
            <w:r w:rsidR="009C3C6B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D70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93500" w:rsidRPr="00422179" w14:paraId="51E5C572" w14:textId="77777777" w:rsidTr="00AE0C2D">
        <w:trPr>
          <w:trHeight w:val="1"/>
        </w:trPr>
        <w:tc>
          <w:tcPr>
            <w:tcW w:w="3402" w:type="dxa"/>
          </w:tcPr>
          <w:p w14:paraId="6648C6A5" w14:textId="77777777" w:rsidR="00B93500" w:rsidRPr="00422179" w:rsidRDefault="00B93500" w:rsidP="00414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10F9956A" w14:textId="77777777" w:rsidR="00B93500" w:rsidRPr="007012AE" w:rsidRDefault="00DC789A" w:rsidP="004C7D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5154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редняя степень реализации </w:t>
            </w:r>
            <w:r w:rsidR="00B93500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программ Левокумского муниципального </w:t>
            </w:r>
            <w:r w:rsidR="009C3C6B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D70DD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81539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E56665" w:rsidRPr="00422179" w14:paraId="66463463" w14:textId="77777777" w:rsidTr="00AE0C2D">
        <w:trPr>
          <w:trHeight w:val="1"/>
        </w:trPr>
        <w:tc>
          <w:tcPr>
            <w:tcW w:w="3402" w:type="dxa"/>
          </w:tcPr>
          <w:p w14:paraId="76D47A41" w14:textId="77777777" w:rsidR="00E56665" w:rsidRPr="00422179" w:rsidRDefault="00E56665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506319A1" w14:textId="77777777" w:rsidR="00AF5A10" w:rsidRPr="00326AE9" w:rsidRDefault="00AF5A10" w:rsidP="00694F3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6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ежегодное приведение параметров бюджетного прогноза Левокумского муниципального округа Ставропольского края на долгосрочный период в соответствие с решением Совета Левокумского муниципального округа Ставропольского края о бюджете на очередной финансовый год и плановый период</w:t>
            </w:r>
          </w:p>
          <w:p w14:paraId="04DB25CF" w14:textId="77777777" w:rsidR="00E56665" w:rsidRPr="007012AE" w:rsidRDefault="00694F31" w:rsidP="00694F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соотношение </w:t>
            </w:r>
            <w:r w:rsidR="00815393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>сумм выявленных</w:t>
            </w:r>
            <w:r w:rsidR="001B3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5393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финансовых нарушений</w:t>
            </w:r>
            <w:r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общей </w:t>
            </w:r>
            <w:r w:rsidR="00815393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>сумме бюджетных</w:t>
            </w:r>
            <w:r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средств, проверенных в ходе осуществления финансового контроля</w:t>
            </w:r>
            <w:r w:rsidR="0081539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E56665" w:rsidRPr="00422179" w14:paraId="735300F9" w14:textId="77777777" w:rsidTr="00AE0C2D">
        <w:trPr>
          <w:trHeight w:val="1"/>
        </w:trPr>
        <w:tc>
          <w:tcPr>
            <w:tcW w:w="3402" w:type="dxa"/>
          </w:tcPr>
          <w:p w14:paraId="2E54B107" w14:textId="77777777" w:rsidR="00E56665" w:rsidRPr="00422179" w:rsidRDefault="00E56665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02182513" w14:textId="77777777" w:rsidR="00E56665" w:rsidRPr="007012AE" w:rsidRDefault="00815393" w:rsidP="004C7D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A8429C" w:rsidRPr="00A8429C">
              <w:rPr>
                <w:rFonts w:ascii="Times New Roman" w:eastAsia="Calibri" w:hAnsi="Times New Roman" w:cs="Times New Roman"/>
                <w:sz w:val="28"/>
                <w:szCs w:val="28"/>
              </w:rPr>
              <w:t>оля проведенных контрольных мероприятий органом внутреннего муниципального финансового контроля к плану;</w:t>
            </w:r>
          </w:p>
        </w:tc>
      </w:tr>
      <w:tr w:rsidR="004C7D79" w:rsidRPr="00422179" w14:paraId="71775864" w14:textId="77777777" w:rsidTr="00AE0C2D">
        <w:trPr>
          <w:trHeight w:val="1"/>
        </w:trPr>
        <w:tc>
          <w:tcPr>
            <w:tcW w:w="3402" w:type="dxa"/>
          </w:tcPr>
          <w:p w14:paraId="52593DB4" w14:textId="77777777" w:rsidR="004C7D79" w:rsidRPr="00422179" w:rsidRDefault="004C7D79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4A10CDD" w14:textId="77777777" w:rsidR="004C7D79" w:rsidRPr="00326AE9" w:rsidRDefault="00815393" w:rsidP="00A8429C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6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</w:t>
            </w:r>
            <w:r w:rsidR="003A5B3B" w:rsidRPr="00326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      </w:r>
            <w:r w:rsidRPr="00326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4C7D79" w:rsidRPr="00422179" w14:paraId="599B9BA7" w14:textId="77777777" w:rsidTr="00AE0C2D">
        <w:trPr>
          <w:trHeight w:val="1"/>
        </w:trPr>
        <w:tc>
          <w:tcPr>
            <w:tcW w:w="3402" w:type="dxa"/>
          </w:tcPr>
          <w:p w14:paraId="0A86F9EE" w14:textId="77777777" w:rsidR="004C7D79" w:rsidRPr="00422179" w:rsidRDefault="004C7D79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72ECDD7" w14:textId="77777777" w:rsidR="004C7D79" w:rsidRPr="007012AE" w:rsidRDefault="00815393" w:rsidP="004C7D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4C7D79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учреждений муниципального округа, обсуживающихся в </w:t>
            </w:r>
            <w:r w:rsidR="00096239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4C7D79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ентрализованной </w:t>
            </w:r>
            <w:r w:rsidR="00D84C10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бухгалтерии Левокумского</w:t>
            </w:r>
            <w:r w:rsidR="004C7D79"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края;</w:t>
            </w:r>
          </w:p>
        </w:tc>
      </w:tr>
      <w:tr w:rsidR="004C7D79" w:rsidRPr="00422179" w14:paraId="3440B353" w14:textId="77777777" w:rsidTr="00AE0C2D">
        <w:trPr>
          <w:trHeight w:val="1"/>
        </w:trPr>
        <w:tc>
          <w:tcPr>
            <w:tcW w:w="3402" w:type="dxa"/>
          </w:tcPr>
          <w:p w14:paraId="41AF3AE5" w14:textId="77777777" w:rsidR="004C7D79" w:rsidRPr="00422179" w:rsidRDefault="004C7D79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A734C3D" w14:textId="77777777" w:rsidR="004C7D79" w:rsidRPr="007012AE" w:rsidRDefault="00815393" w:rsidP="004C7D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ормирование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размещениена</w:t>
            </w:r>
            <w:proofErr w:type="spellEnd"/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официальном</w:t>
            </w:r>
            <w:r w:rsidR="003A5B3B"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администрации Левокумского муниципального округа в информационно-телекоммуникационной сети «Интернет» информации о бюджете в доступной для граждан форме в разделе «Бюджет»</w:t>
            </w:r>
          </w:p>
        </w:tc>
      </w:tr>
      <w:tr w:rsidR="004C7D79" w:rsidRPr="00422179" w14:paraId="77E7B4BF" w14:textId="77777777" w:rsidTr="00AE0C2D">
        <w:trPr>
          <w:trHeight w:val="1"/>
        </w:trPr>
        <w:tc>
          <w:tcPr>
            <w:tcW w:w="3402" w:type="dxa"/>
          </w:tcPr>
          <w:p w14:paraId="312C5809" w14:textId="77777777" w:rsidR="00AF5A10" w:rsidRDefault="00AF5A10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3A25CB" w14:textId="77777777" w:rsidR="00AF5A10" w:rsidRDefault="00AF5A10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C88C08" w14:textId="77777777" w:rsidR="004C7D79" w:rsidRPr="00422179" w:rsidRDefault="004C7D79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20" w:type="dxa"/>
          </w:tcPr>
          <w:p w14:paraId="4AB0B39F" w14:textId="77777777" w:rsidR="004C7D79" w:rsidRPr="007012AE" w:rsidRDefault="003A5B3B" w:rsidP="00E566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4C7D79" w:rsidRPr="00422179" w14:paraId="4C52B303" w14:textId="77777777" w:rsidTr="00AE0C2D">
        <w:trPr>
          <w:trHeight w:val="1"/>
        </w:trPr>
        <w:tc>
          <w:tcPr>
            <w:tcW w:w="3402" w:type="dxa"/>
            <w:vMerge w:val="restart"/>
          </w:tcPr>
          <w:p w14:paraId="0F0E095D" w14:textId="77777777" w:rsidR="004C7D79" w:rsidRPr="00422179" w:rsidRDefault="004C7D79" w:rsidP="00E56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179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920" w:type="dxa"/>
          </w:tcPr>
          <w:p w14:paraId="2889DF92" w14:textId="77777777" w:rsidR="004C7D79" w:rsidRPr="007012AE" w:rsidRDefault="004C7D79" w:rsidP="006E07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AF5A10">
              <w:rPr>
                <w:rFonts w:ascii="Times New Roman" w:eastAsia="Calibri" w:hAnsi="Times New Roman" w:cs="Times New Roman"/>
                <w:sz w:val="28"/>
                <w:szCs w:val="28"/>
              </w:rPr>
              <w:t>162329,41</w:t>
            </w:r>
            <w:r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</w:tc>
      </w:tr>
      <w:tr w:rsidR="004C7D79" w:rsidRPr="00422179" w14:paraId="265C4B98" w14:textId="77777777" w:rsidTr="00AE0C2D">
        <w:trPr>
          <w:trHeight w:val="1"/>
        </w:trPr>
        <w:tc>
          <w:tcPr>
            <w:tcW w:w="3402" w:type="dxa"/>
            <w:vMerge/>
          </w:tcPr>
          <w:p w14:paraId="1BAA652A" w14:textId="77777777" w:rsidR="004C7D79" w:rsidRPr="00422179" w:rsidRDefault="004C7D79" w:rsidP="00E5666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2F7C563" w14:textId="77777777" w:rsidR="004C7D79" w:rsidRPr="007012AE" w:rsidRDefault="004C7D79" w:rsidP="006E07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Левокумского муниципального округа Ставропольского </w:t>
            </w:r>
            <w:r w:rsidRPr="00326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края</w:t>
            </w:r>
            <w:r w:rsidR="003A5B3B" w:rsidRPr="00326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162329,41</w:t>
            </w:r>
            <w:r w:rsidRPr="00326AE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тыс</w:t>
            </w:r>
            <w:r w:rsidRPr="007012AE">
              <w:rPr>
                <w:rFonts w:ascii="Times New Roman" w:eastAsia="Calibri" w:hAnsi="Times New Roman" w:cs="Times New Roman"/>
                <w:sz w:val="28"/>
                <w:szCs w:val="28"/>
              </w:rPr>
              <w:t>. рублей, в том числе по годам:</w:t>
            </w:r>
          </w:p>
        </w:tc>
      </w:tr>
      <w:tr w:rsidR="003A5B3B" w:rsidRPr="00422179" w14:paraId="0398F6B7" w14:textId="77777777" w:rsidTr="00AE0C2D">
        <w:trPr>
          <w:trHeight w:val="1"/>
        </w:trPr>
        <w:tc>
          <w:tcPr>
            <w:tcW w:w="3402" w:type="dxa"/>
          </w:tcPr>
          <w:p w14:paraId="3DCCDDF6" w14:textId="77777777" w:rsidR="003A5B3B" w:rsidRPr="00422179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76BF4BD" w14:textId="77777777" w:rsidR="003A5B3B" w:rsidRPr="003A5B3B" w:rsidRDefault="003A5B3B" w:rsidP="003A5B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B3B">
              <w:rPr>
                <w:rFonts w:ascii="Times New Roman" w:hAnsi="Times New Roman" w:cs="Times New Roman"/>
                <w:sz w:val="28"/>
                <w:szCs w:val="28"/>
              </w:rPr>
              <w:t>2024 год – 26870,68тыс. рублей;</w:t>
            </w:r>
          </w:p>
        </w:tc>
      </w:tr>
      <w:tr w:rsidR="003A5B3B" w:rsidRPr="00422179" w14:paraId="24DB7F67" w14:textId="77777777" w:rsidTr="00AE0C2D">
        <w:trPr>
          <w:trHeight w:val="1"/>
        </w:trPr>
        <w:tc>
          <w:tcPr>
            <w:tcW w:w="3402" w:type="dxa"/>
          </w:tcPr>
          <w:p w14:paraId="1E3D8E4B" w14:textId="77777777" w:rsidR="003A5B3B" w:rsidRPr="00422179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A88957C" w14:textId="77777777" w:rsidR="003A5B3B" w:rsidRPr="003A5B3B" w:rsidRDefault="003A5B3B" w:rsidP="003A5B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B3B">
              <w:rPr>
                <w:rFonts w:ascii="Times New Roman" w:hAnsi="Times New Roman" w:cs="Times New Roman"/>
                <w:sz w:val="28"/>
                <w:szCs w:val="28"/>
              </w:rPr>
              <w:t>2025 год – 26876,73тыс. рублей;</w:t>
            </w:r>
          </w:p>
        </w:tc>
      </w:tr>
      <w:tr w:rsidR="003A5B3B" w:rsidRPr="00422179" w14:paraId="7D64766C" w14:textId="77777777" w:rsidTr="00AE0C2D">
        <w:trPr>
          <w:trHeight w:val="1"/>
        </w:trPr>
        <w:tc>
          <w:tcPr>
            <w:tcW w:w="3402" w:type="dxa"/>
          </w:tcPr>
          <w:p w14:paraId="13B36597" w14:textId="77777777" w:rsidR="003A5B3B" w:rsidRPr="00422179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44D1D28" w14:textId="77777777" w:rsidR="003A5B3B" w:rsidRPr="003A5B3B" w:rsidRDefault="003A5B3B" w:rsidP="003A5B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>2026 год –27145,50тыс. рублей;</w:t>
            </w:r>
          </w:p>
        </w:tc>
      </w:tr>
      <w:tr w:rsidR="003A5B3B" w:rsidRPr="00422179" w14:paraId="0949434F" w14:textId="77777777" w:rsidTr="00AE0C2D">
        <w:trPr>
          <w:trHeight w:val="1"/>
        </w:trPr>
        <w:tc>
          <w:tcPr>
            <w:tcW w:w="3402" w:type="dxa"/>
          </w:tcPr>
          <w:p w14:paraId="122006D9" w14:textId="77777777" w:rsidR="003A5B3B" w:rsidRPr="00422179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1B35ED0" w14:textId="77777777" w:rsidR="003A5B3B" w:rsidRPr="003A5B3B" w:rsidRDefault="003A5B3B" w:rsidP="003A5B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>2027 год – 27145,50тыс. рублей;</w:t>
            </w:r>
          </w:p>
        </w:tc>
      </w:tr>
      <w:tr w:rsidR="003A5B3B" w:rsidRPr="00422179" w14:paraId="410D5113" w14:textId="77777777" w:rsidTr="00AE0C2D">
        <w:trPr>
          <w:trHeight w:val="1"/>
        </w:trPr>
        <w:tc>
          <w:tcPr>
            <w:tcW w:w="3402" w:type="dxa"/>
          </w:tcPr>
          <w:p w14:paraId="5AA7D6FC" w14:textId="77777777" w:rsidR="003A5B3B" w:rsidRPr="00422179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3EF5E9B" w14:textId="77777777" w:rsidR="003A5B3B" w:rsidRPr="003A5B3B" w:rsidRDefault="003A5B3B" w:rsidP="003A5B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>2028 год – 27145,50тыс. рублей;</w:t>
            </w:r>
          </w:p>
        </w:tc>
      </w:tr>
      <w:tr w:rsidR="003A5B3B" w:rsidRPr="00422179" w14:paraId="05AD5649" w14:textId="77777777" w:rsidTr="00AE0C2D">
        <w:trPr>
          <w:trHeight w:val="1"/>
        </w:trPr>
        <w:tc>
          <w:tcPr>
            <w:tcW w:w="3402" w:type="dxa"/>
          </w:tcPr>
          <w:p w14:paraId="36EC2DFB" w14:textId="77777777" w:rsidR="003A5B3B" w:rsidRPr="00422179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1DACB520" w14:textId="77777777" w:rsidR="003A5B3B" w:rsidRPr="003A5B3B" w:rsidRDefault="003A5B3B" w:rsidP="003A5B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B3B">
              <w:rPr>
                <w:rFonts w:ascii="Times New Roman" w:eastAsia="Calibri" w:hAnsi="Times New Roman" w:cs="Times New Roman"/>
                <w:sz w:val="28"/>
                <w:szCs w:val="28"/>
              </w:rPr>
              <w:t>2029 год – 27145,50тыс. рублей.</w:t>
            </w:r>
          </w:p>
        </w:tc>
      </w:tr>
      <w:tr w:rsidR="003A5B3B" w:rsidRPr="00AD4984" w14:paraId="2A4E8821" w14:textId="77777777" w:rsidTr="00AE0C2D">
        <w:trPr>
          <w:trHeight w:val="1"/>
        </w:trPr>
        <w:tc>
          <w:tcPr>
            <w:tcW w:w="3402" w:type="dxa"/>
          </w:tcPr>
          <w:p w14:paraId="65D3D0D6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98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920" w:type="dxa"/>
          </w:tcPr>
          <w:p w14:paraId="09FF82EE" w14:textId="77777777" w:rsidR="003A5B3B" w:rsidRPr="007012AE" w:rsidRDefault="00AF5A10" w:rsidP="00AF5A1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3A5B3B" w:rsidRPr="00A8429C">
              <w:rPr>
                <w:sz w:val="28"/>
                <w:szCs w:val="28"/>
              </w:rPr>
              <w:t xml:space="preserve"> темп</w:t>
            </w:r>
            <w:r>
              <w:rPr>
                <w:sz w:val="28"/>
                <w:szCs w:val="28"/>
              </w:rPr>
              <w:t>а</w:t>
            </w:r>
            <w:r w:rsidR="003A5B3B" w:rsidRPr="00A8429C">
              <w:rPr>
                <w:sz w:val="28"/>
                <w:szCs w:val="28"/>
              </w:rPr>
              <w:t xml:space="preserve">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условиях на уровне</w:t>
            </w:r>
            <w:r w:rsidR="003A5B3B">
              <w:rPr>
                <w:sz w:val="28"/>
                <w:szCs w:val="28"/>
              </w:rPr>
              <w:t xml:space="preserve"> 104,5</w:t>
            </w:r>
            <w:r w:rsidR="003A5B3B" w:rsidRPr="00A8429C">
              <w:rPr>
                <w:sz w:val="28"/>
                <w:szCs w:val="28"/>
              </w:rPr>
              <w:t>% к 202</w:t>
            </w:r>
            <w:r w:rsidR="003A5B3B">
              <w:rPr>
                <w:sz w:val="28"/>
                <w:szCs w:val="28"/>
              </w:rPr>
              <w:t>9</w:t>
            </w:r>
            <w:r w:rsidR="003A5B3B" w:rsidRPr="00A8429C">
              <w:rPr>
                <w:sz w:val="28"/>
                <w:szCs w:val="28"/>
              </w:rPr>
              <w:t xml:space="preserve"> году;</w:t>
            </w:r>
          </w:p>
        </w:tc>
      </w:tr>
      <w:tr w:rsidR="003A5B3B" w:rsidRPr="00AD4984" w14:paraId="53539881" w14:textId="77777777" w:rsidTr="00AE0C2D">
        <w:trPr>
          <w:trHeight w:val="1"/>
        </w:trPr>
        <w:tc>
          <w:tcPr>
            <w:tcW w:w="3402" w:type="dxa"/>
          </w:tcPr>
          <w:p w14:paraId="21C91F26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BBCC162" w14:textId="77777777" w:rsidR="003A5B3B" w:rsidRPr="007012AE" w:rsidRDefault="003A5B3B" w:rsidP="003A5B3B">
            <w:pPr>
              <w:pStyle w:val="a3"/>
              <w:jc w:val="both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>обеспечение в 202</w:t>
            </w:r>
            <w:r>
              <w:rPr>
                <w:sz w:val="28"/>
                <w:szCs w:val="28"/>
              </w:rPr>
              <w:t>4</w:t>
            </w:r>
            <w:r w:rsidRPr="007012A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7012AE">
              <w:rPr>
                <w:sz w:val="28"/>
                <w:szCs w:val="28"/>
              </w:rPr>
              <w:t xml:space="preserve"> годах ежегодного отношения размера дефицита (-) 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</w:t>
            </w:r>
            <w:r>
              <w:rPr>
                <w:sz w:val="28"/>
                <w:szCs w:val="28"/>
              </w:rPr>
              <w:t>) на уровне не более 10%</w:t>
            </w:r>
            <w:r w:rsidRPr="007012AE">
              <w:rPr>
                <w:sz w:val="28"/>
                <w:szCs w:val="28"/>
              </w:rPr>
              <w:t>);</w:t>
            </w:r>
          </w:p>
        </w:tc>
      </w:tr>
      <w:tr w:rsidR="003A5B3B" w:rsidRPr="00AD4984" w14:paraId="66887E17" w14:textId="77777777" w:rsidTr="00AE0C2D">
        <w:trPr>
          <w:trHeight w:val="1"/>
        </w:trPr>
        <w:tc>
          <w:tcPr>
            <w:tcW w:w="3402" w:type="dxa"/>
          </w:tcPr>
          <w:p w14:paraId="490E66C7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889B8EF" w14:textId="77777777" w:rsidR="003A5B3B" w:rsidRPr="007012AE" w:rsidRDefault="003A5B3B" w:rsidP="003A5B3B">
            <w:pPr>
              <w:pStyle w:val="a3"/>
              <w:jc w:val="both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>отсутствие объемов просроченной кредиторской задолженности, сложившейся по расходам бюджета Левокумского муниципального округа Ставропольского края</w:t>
            </w:r>
            <w:r>
              <w:rPr>
                <w:sz w:val="28"/>
                <w:szCs w:val="28"/>
              </w:rPr>
              <w:t xml:space="preserve"> с 2024 года по 2029 год</w:t>
            </w:r>
            <w:r w:rsidRPr="007012AE">
              <w:rPr>
                <w:sz w:val="28"/>
                <w:szCs w:val="28"/>
              </w:rPr>
              <w:t>;</w:t>
            </w:r>
          </w:p>
        </w:tc>
      </w:tr>
      <w:tr w:rsidR="003A5B3B" w:rsidRPr="00AD4984" w14:paraId="5DDB7C8D" w14:textId="77777777" w:rsidTr="00AE0C2D">
        <w:trPr>
          <w:trHeight w:val="1"/>
        </w:trPr>
        <w:tc>
          <w:tcPr>
            <w:tcW w:w="3402" w:type="dxa"/>
          </w:tcPr>
          <w:p w14:paraId="1D5A2D52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27896B06" w14:textId="77777777" w:rsidR="003A5B3B" w:rsidRPr="007012AE" w:rsidRDefault="003A5B3B" w:rsidP="00AF5A10">
            <w:pPr>
              <w:pStyle w:val="a3"/>
              <w:jc w:val="both"/>
              <w:rPr>
                <w:sz w:val="28"/>
                <w:szCs w:val="28"/>
              </w:rPr>
            </w:pPr>
            <w:r w:rsidRPr="00A8429C">
              <w:rPr>
                <w:sz w:val="28"/>
                <w:szCs w:val="28"/>
              </w:rPr>
              <w:t>сохранение с 202</w:t>
            </w:r>
            <w:r>
              <w:rPr>
                <w:sz w:val="28"/>
                <w:szCs w:val="28"/>
              </w:rPr>
              <w:t>4</w:t>
            </w:r>
            <w:r w:rsidRPr="00A8429C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9</w:t>
            </w:r>
            <w:r w:rsidRPr="00A8429C">
              <w:rPr>
                <w:sz w:val="28"/>
                <w:szCs w:val="28"/>
              </w:rPr>
              <w:t xml:space="preserve"> год удельного веса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муниципального округа Ставропольского края д</w:t>
            </w:r>
            <w:r w:rsidR="00AF5A10">
              <w:rPr>
                <w:sz w:val="28"/>
                <w:szCs w:val="28"/>
              </w:rPr>
              <w:t xml:space="preserve">не </w:t>
            </w:r>
            <w:r w:rsidR="00AF5A10" w:rsidRPr="00326AE9">
              <w:rPr>
                <w:color w:val="FF0000"/>
                <w:sz w:val="28"/>
                <w:szCs w:val="28"/>
              </w:rPr>
              <w:t>менее 90</w:t>
            </w:r>
            <w:r w:rsidRPr="00326AE9">
              <w:rPr>
                <w:color w:val="FF0000"/>
                <w:sz w:val="28"/>
                <w:szCs w:val="28"/>
              </w:rPr>
              <w:t>%;</w:t>
            </w:r>
          </w:p>
        </w:tc>
      </w:tr>
      <w:tr w:rsidR="003A5B3B" w:rsidRPr="00AD4984" w14:paraId="0FB9270C" w14:textId="77777777" w:rsidTr="00AE0C2D">
        <w:trPr>
          <w:trHeight w:val="1"/>
        </w:trPr>
        <w:tc>
          <w:tcPr>
            <w:tcW w:w="3402" w:type="dxa"/>
          </w:tcPr>
          <w:p w14:paraId="48460FFA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2DFD318" w14:textId="77777777" w:rsidR="00AF5A10" w:rsidRDefault="003A5B3B" w:rsidP="00AF5A10">
            <w:pPr>
              <w:pStyle w:val="a3"/>
              <w:jc w:val="both"/>
              <w:rPr>
                <w:sz w:val="28"/>
                <w:szCs w:val="28"/>
              </w:rPr>
            </w:pPr>
            <w:r w:rsidRPr="007012AE">
              <w:rPr>
                <w:sz w:val="28"/>
                <w:szCs w:val="28"/>
              </w:rPr>
              <w:t>достижение средней степени реализации муниципальных программ Левокумского муниципального округа Ставропольского края</w:t>
            </w:r>
            <w:r>
              <w:rPr>
                <w:sz w:val="28"/>
                <w:szCs w:val="28"/>
              </w:rPr>
              <w:t xml:space="preserve"> к 202</w:t>
            </w:r>
            <w:r w:rsidR="00DC46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году не менее 95%</w:t>
            </w:r>
            <w:r w:rsidRPr="007012AE">
              <w:rPr>
                <w:sz w:val="28"/>
                <w:szCs w:val="28"/>
              </w:rPr>
              <w:t>;</w:t>
            </w:r>
          </w:p>
          <w:p w14:paraId="1FB2216D" w14:textId="77777777" w:rsidR="00AF5A10" w:rsidRPr="00326AE9" w:rsidRDefault="00AF5A10" w:rsidP="00AF5A1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326AE9">
              <w:rPr>
                <w:rFonts w:eastAsia="Calibri"/>
                <w:color w:val="FF0000"/>
                <w:sz w:val="28"/>
                <w:szCs w:val="28"/>
              </w:rPr>
              <w:t>ежегодное приведение параметров бюджетного прогноза Левокумского муниципального округа Ставропольского края на долгосрочный период в соответствие с решением Совета Левокумского муниципального округа Ставропольского края о бюджете на очередной финансовый год и плановый период</w:t>
            </w:r>
          </w:p>
        </w:tc>
      </w:tr>
      <w:tr w:rsidR="003A5B3B" w:rsidRPr="00AD4984" w14:paraId="425C0B30" w14:textId="77777777" w:rsidTr="00AE0C2D">
        <w:trPr>
          <w:trHeight w:val="1"/>
        </w:trPr>
        <w:tc>
          <w:tcPr>
            <w:tcW w:w="3402" w:type="dxa"/>
          </w:tcPr>
          <w:p w14:paraId="4D1B9FAC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7C958AF" w14:textId="77777777" w:rsidR="003A5B3B" w:rsidRPr="007012AE" w:rsidRDefault="00B506D6" w:rsidP="003A5B3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5B3B" w:rsidRPr="007012AE">
              <w:rPr>
                <w:sz w:val="28"/>
                <w:szCs w:val="28"/>
              </w:rPr>
              <w:t xml:space="preserve">окращение соотношение сумм выявленных финансовых нарушений к общей сумме бюджетных средств, проверенных в ходе осуществления финансового контроля </w:t>
            </w:r>
            <w:r w:rsidR="003A5B3B">
              <w:rPr>
                <w:sz w:val="28"/>
                <w:szCs w:val="28"/>
              </w:rPr>
              <w:t>к 2029 году до 1,30%</w:t>
            </w:r>
            <w:r w:rsidR="00F70C27">
              <w:rPr>
                <w:sz w:val="28"/>
                <w:szCs w:val="28"/>
              </w:rPr>
              <w:t>;</w:t>
            </w:r>
          </w:p>
        </w:tc>
      </w:tr>
      <w:tr w:rsidR="003A5B3B" w:rsidRPr="00AD4984" w14:paraId="615D540F" w14:textId="77777777" w:rsidTr="00AE0C2D">
        <w:trPr>
          <w:trHeight w:val="1"/>
        </w:trPr>
        <w:tc>
          <w:tcPr>
            <w:tcW w:w="3402" w:type="dxa"/>
          </w:tcPr>
          <w:p w14:paraId="60261391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2FC9876E" w14:textId="77777777" w:rsidR="003A5B3B" w:rsidRDefault="00B506D6" w:rsidP="003A5B3B">
            <w:pPr>
              <w:pStyle w:val="a3"/>
              <w:tabs>
                <w:tab w:val="left" w:pos="1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5B3B" w:rsidRPr="00A8429C">
              <w:rPr>
                <w:sz w:val="28"/>
                <w:szCs w:val="28"/>
              </w:rPr>
              <w:t>охранение доли проведенных контрольных мероприятий органом внутреннего муниципального финансового контроля не менее 100% к плану до 202</w:t>
            </w:r>
            <w:r w:rsidR="003A5B3B">
              <w:rPr>
                <w:sz w:val="28"/>
                <w:szCs w:val="28"/>
              </w:rPr>
              <w:t>9</w:t>
            </w:r>
            <w:r w:rsidR="003A5B3B" w:rsidRPr="00A8429C">
              <w:rPr>
                <w:sz w:val="28"/>
                <w:szCs w:val="28"/>
              </w:rPr>
              <w:t xml:space="preserve"> года;</w:t>
            </w:r>
          </w:p>
        </w:tc>
      </w:tr>
      <w:tr w:rsidR="003A5B3B" w:rsidRPr="00AD4984" w14:paraId="64EA0522" w14:textId="77777777" w:rsidTr="00AE0C2D">
        <w:trPr>
          <w:trHeight w:val="1"/>
        </w:trPr>
        <w:tc>
          <w:tcPr>
            <w:tcW w:w="3402" w:type="dxa"/>
          </w:tcPr>
          <w:p w14:paraId="546EC021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7CD956B" w14:textId="77777777" w:rsidR="003A5B3B" w:rsidRPr="00326AE9" w:rsidRDefault="00B506D6" w:rsidP="003A5B3B">
            <w:pPr>
              <w:pStyle w:val="a3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326AE9">
              <w:rPr>
                <w:color w:val="FF0000"/>
                <w:sz w:val="28"/>
                <w:szCs w:val="28"/>
                <w:highlight w:val="yellow"/>
              </w:rPr>
              <w:t>е</w:t>
            </w:r>
            <w:r w:rsidR="003A5B3B" w:rsidRPr="00326AE9">
              <w:rPr>
                <w:color w:val="FF0000"/>
                <w:sz w:val="28"/>
                <w:szCs w:val="28"/>
                <w:highlight w:val="yellow"/>
              </w:rPr>
              <w:t>жегодное проведение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      </w:r>
            <w:r w:rsidR="00F70C27" w:rsidRPr="00326AE9">
              <w:rPr>
                <w:color w:val="FF0000"/>
                <w:sz w:val="28"/>
                <w:szCs w:val="28"/>
                <w:highlight w:val="yellow"/>
              </w:rPr>
              <w:t>;</w:t>
            </w:r>
          </w:p>
        </w:tc>
      </w:tr>
      <w:tr w:rsidR="003A5B3B" w:rsidRPr="00AD4984" w14:paraId="77517201" w14:textId="77777777" w:rsidTr="00AE0C2D">
        <w:trPr>
          <w:trHeight w:val="1"/>
        </w:trPr>
        <w:tc>
          <w:tcPr>
            <w:tcW w:w="3402" w:type="dxa"/>
          </w:tcPr>
          <w:p w14:paraId="00D3CC56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5852B0B2" w14:textId="77777777" w:rsidR="003A5B3B" w:rsidRPr="00AD4984" w:rsidRDefault="00AF5A10" w:rsidP="003A5B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B506D6" w:rsidRPr="00F002FB">
              <w:rPr>
                <w:sz w:val="28"/>
                <w:szCs w:val="28"/>
              </w:rPr>
              <w:t>к</w:t>
            </w:r>
            <w:r w:rsidR="003A5B3B" w:rsidRPr="00F002FB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="003A5B3B">
              <w:rPr>
                <w:sz w:val="28"/>
                <w:szCs w:val="28"/>
              </w:rPr>
              <w:t xml:space="preserve"> учреждений </w:t>
            </w:r>
            <w:r w:rsidR="00202371">
              <w:rPr>
                <w:sz w:val="28"/>
                <w:szCs w:val="28"/>
              </w:rPr>
              <w:t xml:space="preserve">Левокумского </w:t>
            </w:r>
            <w:r w:rsidR="003A5B3B">
              <w:rPr>
                <w:sz w:val="28"/>
                <w:szCs w:val="28"/>
              </w:rPr>
              <w:t>муниципального округа</w:t>
            </w:r>
            <w:r w:rsidR="00202371">
              <w:rPr>
                <w:sz w:val="28"/>
                <w:szCs w:val="28"/>
              </w:rPr>
              <w:t xml:space="preserve"> Ставропольского края</w:t>
            </w:r>
            <w:r w:rsidR="003A5B3B">
              <w:rPr>
                <w:sz w:val="28"/>
                <w:szCs w:val="28"/>
              </w:rPr>
              <w:t>, обслуживающих</w:t>
            </w:r>
            <w:r>
              <w:rPr>
                <w:sz w:val="28"/>
                <w:szCs w:val="28"/>
              </w:rPr>
              <w:t>ся</w:t>
            </w:r>
            <w:r w:rsidR="003A5B3B">
              <w:rPr>
                <w:sz w:val="28"/>
                <w:szCs w:val="28"/>
              </w:rPr>
              <w:t xml:space="preserve"> в МКУ «Централизованная бухгалтерия Левокумского муниципального округа</w:t>
            </w:r>
            <w:r w:rsidR="00202371">
              <w:rPr>
                <w:sz w:val="28"/>
                <w:szCs w:val="28"/>
              </w:rPr>
              <w:t xml:space="preserve"> Ставропольского края»</w:t>
            </w:r>
            <w:r w:rsidR="003A5B3B">
              <w:rPr>
                <w:sz w:val="28"/>
                <w:szCs w:val="28"/>
              </w:rPr>
              <w:t xml:space="preserve"> к 202</w:t>
            </w:r>
            <w:r w:rsidR="004C5599">
              <w:rPr>
                <w:sz w:val="28"/>
                <w:szCs w:val="28"/>
              </w:rPr>
              <w:t>9</w:t>
            </w:r>
            <w:r w:rsidR="003A5B3B">
              <w:rPr>
                <w:sz w:val="28"/>
                <w:szCs w:val="28"/>
              </w:rPr>
              <w:t xml:space="preserve"> году </w:t>
            </w:r>
            <w:r w:rsidR="00B506D6">
              <w:rPr>
                <w:sz w:val="28"/>
                <w:szCs w:val="28"/>
              </w:rPr>
              <w:t xml:space="preserve">- </w:t>
            </w:r>
            <w:r w:rsidR="003A5B3B">
              <w:rPr>
                <w:sz w:val="28"/>
                <w:szCs w:val="28"/>
              </w:rPr>
              <w:t>7</w:t>
            </w:r>
            <w:r w:rsidR="004C5599">
              <w:rPr>
                <w:sz w:val="28"/>
                <w:szCs w:val="28"/>
              </w:rPr>
              <w:t>2</w:t>
            </w:r>
            <w:r w:rsidR="003A5B3B">
              <w:rPr>
                <w:sz w:val="28"/>
                <w:szCs w:val="28"/>
              </w:rPr>
              <w:t xml:space="preserve"> учреждени</w:t>
            </w:r>
            <w:r w:rsidR="00B506D6">
              <w:rPr>
                <w:sz w:val="28"/>
                <w:szCs w:val="28"/>
              </w:rPr>
              <w:t>я</w:t>
            </w:r>
            <w:r w:rsidR="003A5B3B">
              <w:rPr>
                <w:sz w:val="28"/>
                <w:szCs w:val="28"/>
              </w:rPr>
              <w:t>;</w:t>
            </w:r>
          </w:p>
        </w:tc>
      </w:tr>
      <w:tr w:rsidR="003A5B3B" w:rsidRPr="00AD4984" w14:paraId="29E1B119" w14:textId="77777777" w:rsidTr="00AE0C2D">
        <w:trPr>
          <w:trHeight w:val="1"/>
        </w:trPr>
        <w:tc>
          <w:tcPr>
            <w:tcW w:w="3402" w:type="dxa"/>
          </w:tcPr>
          <w:p w14:paraId="0A8F97C3" w14:textId="77777777" w:rsidR="003A5B3B" w:rsidRPr="00AD4984" w:rsidRDefault="003A5B3B" w:rsidP="003A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1BDD002" w14:textId="6192E172" w:rsidR="003A5B3B" w:rsidRPr="00326AE9" w:rsidRDefault="00A57851" w:rsidP="003A5B3B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326AE9">
              <w:rPr>
                <w:color w:val="FF0000"/>
                <w:sz w:val="28"/>
                <w:szCs w:val="28"/>
              </w:rPr>
              <w:t>е</w:t>
            </w:r>
            <w:r w:rsidR="004C5599" w:rsidRPr="00326AE9">
              <w:rPr>
                <w:color w:val="FF0000"/>
                <w:sz w:val="28"/>
                <w:szCs w:val="28"/>
              </w:rPr>
              <w:t xml:space="preserve">жемесячное размещение </w:t>
            </w:r>
            <w:r w:rsidR="00916E7B" w:rsidRPr="00326AE9">
              <w:rPr>
                <w:color w:val="FF0000"/>
                <w:sz w:val="28"/>
                <w:szCs w:val="28"/>
              </w:rPr>
              <w:t>на официальном</w:t>
            </w:r>
            <w:r w:rsidR="004C5599" w:rsidRPr="00326AE9">
              <w:rPr>
                <w:color w:val="FF0000"/>
                <w:sz w:val="28"/>
                <w:szCs w:val="28"/>
              </w:rPr>
              <w:t xml:space="preserve"> сайте администрации Левокумского муниципального округа</w:t>
            </w:r>
            <w:r w:rsidR="00326AE9" w:rsidRPr="00326AE9">
              <w:rPr>
                <w:color w:val="FF0000"/>
                <w:sz w:val="28"/>
                <w:szCs w:val="28"/>
              </w:rPr>
              <w:t xml:space="preserve"> Ставропольского края</w:t>
            </w:r>
            <w:r w:rsidR="004C5599" w:rsidRPr="00326AE9">
              <w:rPr>
                <w:color w:val="FF0000"/>
                <w:sz w:val="28"/>
                <w:szCs w:val="28"/>
              </w:rPr>
              <w:t xml:space="preserve"> в информационно-телекоммуникационной сети «Интернет» информации о бюджете в доступной для граждан форме в разделе «Бюджет»</w:t>
            </w:r>
          </w:p>
        </w:tc>
      </w:tr>
    </w:tbl>
    <w:p w14:paraId="5253D3CA" w14:textId="77777777" w:rsidR="00AE0C2D" w:rsidRDefault="00AE0C2D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F0BFB3" w14:textId="77777777" w:rsidR="00A8429C" w:rsidRPr="00A8429C" w:rsidRDefault="00A8429C" w:rsidP="00AE0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Раздел 1. Характеристика основных мероприятий Подпрограммы</w:t>
      </w:r>
    </w:p>
    <w:p w14:paraId="52F735A1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14836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14:paraId="27CC40F2" w14:textId="77777777" w:rsidR="00A8429C" w:rsidRPr="00A8429C" w:rsidRDefault="00A8429C" w:rsidP="00D35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97918">
        <w:rPr>
          <w:rFonts w:ascii="Times New Roman" w:eastAsia="Calibri" w:hAnsi="Times New Roman" w:cs="Times New Roman"/>
          <w:sz w:val="28"/>
          <w:szCs w:val="28"/>
        </w:rPr>
        <w:t>П</w:t>
      </w:r>
      <w:r w:rsidRPr="00A8429C">
        <w:rPr>
          <w:rFonts w:ascii="Times New Roman" w:eastAsia="Calibri" w:hAnsi="Times New Roman" w:cs="Times New Roman"/>
          <w:sz w:val="28"/>
          <w:szCs w:val="28"/>
        </w:rPr>
        <w:t>овышение доходной базы бюджета Левокумского муниципального округа Ставропольского края.</w:t>
      </w:r>
    </w:p>
    <w:p w14:paraId="61E44B2B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данного мероприятия Подпрограммы </w:t>
      </w:r>
      <w:r w:rsidRPr="00D35777">
        <w:rPr>
          <w:rFonts w:ascii="Times New Roman" w:eastAsia="Calibri" w:hAnsi="Times New Roman" w:cs="Times New Roman"/>
          <w:sz w:val="28"/>
          <w:szCs w:val="28"/>
        </w:rPr>
        <w:t>финансовым управлением предусматривается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реализация следующих мер:</w:t>
      </w:r>
    </w:p>
    <w:p w14:paraId="0E24A6DC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повышение налогового потенциала Левокумского муниципального округа Ставропольского края;</w:t>
      </w:r>
    </w:p>
    <w:p w14:paraId="2F221187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изыскание дополнительных источников наполнения бюджета Левокумского муниципального округа Ставропольского края;</w:t>
      </w:r>
    </w:p>
    <w:p w14:paraId="49072615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- ежемесячное проведение мониторинга, анализа поступлений налоговых доходов от социально значимых организаций Левокумского округа Ставропольского края и выяснение причин снижения уплаты по налогам </w:t>
      </w:r>
      <w:r w:rsidR="00ED262F" w:rsidRPr="00A8429C">
        <w:rPr>
          <w:rFonts w:ascii="Times New Roman" w:eastAsia="Calibri" w:hAnsi="Times New Roman" w:cs="Times New Roman"/>
          <w:sz w:val="28"/>
          <w:szCs w:val="28"/>
        </w:rPr>
        <w:t>в бюджет</w:t>
      </w:r>
      <w:r w:rsidR="00F76D15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A842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4CDCC1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сокращение недоимки в бюджет</w:t>
      </w:r>
      <w:r w:rsidR="00ED262F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Pr="00A8429C">
        <w:rPr>
          <w:rFonts w:ascii="Times New Roman" w:eastAsia="Calibri" w:hAnsi="Times New Roman" w:cs="Times New Roman"/>
          <w:sz w:val="28"/>
          <w:szCs w:val="28"/>
        </w:rPr>
        <w:t>по налогам и сборам.</w:t>
      </w:r>
    </w:p>
    <w:p w14:paraId="49BDABE2" w14:textId="77777777" w:rsidR="00A8429C" w:rsidRPr="00A8429C" w:rsidRDefault="00A8429C" w:rsidP="00482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сохранение темпов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</w:t>
      </w:r>
      <w:r w:rsidR="00312BDB" w:rsidRPr="00A8429C">
        <w:rPr>
          <w:rFonts w:ascii="Times New Roman" w:eastAsia="Calibri" w:hAnsi="Times New Roman" w:cs="Times New Roman"/>
          <w:sz w:val="28"/>
          <w:szCs w:val="28"/>
        </w:rPr>
        <w:t>условиях на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уровне </w:t>
      </w:r>
      <w:r w:rsidR="004C5599">
        <w:rPr>
          <w:rFonts w:ascii="Times New Roman" w:eastAsia="Calibri" w:hAnsi="Times New Roman" w:cs="Times New Roman"/>
          <w:sz w:val="28"/>
          <w:szCs w:val="28"/>
        </w:rPr>
        <w:t>104</w:t>
      </w:r>
      <w:r w:rsidRPr="00A8429C">
        <w:rPr>
          <w:rFonts w:ascii="Times New Roman" w:eastAsia="Calibri" w:hAnsi="Times New Roman" w:cs="Times New Roman"/>
          <w:sz w:val="28"/>
          <w:szCs w:val="28"/>
        </w:rPr>
        <w:t>,5% к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году;</w:t>
      </w:r>
    </w:p>
    <w:p w14:paraId="0C77D9CB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97918">
        <w:rPr>
          <w:rFonts w:ascii="Times New Roman" w:eastAsia="Calibri" w:hAnsi="Times New Roman" w:cs="Times New Roman"/>
          <w:sz w:val="28"/>
          <w:szCs w:val="28"/>
        </w:rPr>
        <w:t>О</w:t>
      </w:r>
      <w:r w:rsidRPr="00A8429C">
        <w:rPr>
          <w:rFonts w:ascii="Times New Roman" w:eastAsia="Calibri" w:hAnsi="Times New Roman" w:cs="Times New Roman"/>
          <w:sz w:val="28"/>
          <w:szCs w:val="28"/>
        </w:rPr>
        <w:t>беспечение отношения размера дефицита (-) бюджета Левокумского муниципального округа Ставропольского края ст. 92.3 Бюджетного кодекса Российской Федерации</w:t>
      </w:r>
      <w:r w:rsidR="007614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EAE84E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0ADEF4F2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принятие в установленные сроки и соответствующего требованиям бюджетного законодательства Российской Федерации и бюджетного законодательства Ставропольского края решения Совета Левокумского муниципального округа Ставропольского края о бюджете Левокумского муниципального округа Ставропольского края на очередной финансовый год и плановый период на основе муниципальных программ Левокумского муниципального округа Ставропольского края;</w:t>
      </w:r>
    </w:p>
    <w:p w14:paraId="26679E17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формирование обоснований бюджетных ассигнований;</w:t>
      </w:r>
    </w:p>
    <w:p w14:paraId="70289857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-установление предельных объемов бюджетных ассигнований муниципальным программам Левокумского муниципального округа Ставропольского края;</w:t>
      </w:r>
    </w:p>
    <w:p w14:paraId="60694674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-доведение бюджетных ассигнований до главных распорядителей расходов Левокумского муниципального округа Ставропольского края.</w:t>
      </w:r>
    </w:p>
    <w:p w14:paraId="41C0ABEE" w14:textId="77777777" w:rsidR="00A8429C" w:rsidRPr="00A8429C" w:rsidRDefault="00A8429C" w:rsidP="00816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в 202</w:t>
      </w:r>
      <w:r w:rsidR="004C5599">
        <w:rPr>
          <w:rFonts w:ascii="Times New Roman" w:eastAsia="Calibri" w:hAnsi="Times New Roman" w:cs="Times New Roman"/>
          <w:sz w:val="28"/>
          <w:szCs w:val="28"/>
        </w:rPr>
        <w:t>4</w:t>
      </w:r>
      <w:r w:rsidRPr="00A8429C">
        <w:rPr>
          <w:rFonts w:ascii="Times New Roman" w:eastAsia="Calibri" w:hAnsi="Times New Roman" w:cs="Times New Roman"/>
          <w:sz w:val="28"/>
          <w:szCs w:val="28"/>
        </w:rPr>
        <w:t>-202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годах ежегодного отношения размера дефицита (-) 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10%;</w:t>
      </w:r>
    </w:p>
    <w:p w14:paraId="1790907F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397918">
        <w:rPr>
          <w:rFonts w:ascii="Times New Roman" w:eastAsia="Calibri" w:hAnsi="Times New Roman" w:cs="Times New Roman"/>
          <w:sz w:val="28"/>
          <w:szCs w:val="28"/>
        </w:rPr>
        <w:t>Д</w:t>
      </w:r>
      <w:r w:rsidRPr="00A8429C">
        <w:rPr>
          <w:rFonts w:ascii="Times New Roman" w:eastAsia="Calibri" w:hAnsi="Times New Roman" w:cs="Times New Roman"/>
          <w:sz w:val="28"/>
          <w:szCs w:val="28"/>
        </w:rPr>
        <w:t>олгосрочное финансовое планирование бюджета Левокумского муниципального округа Ставропольского края.</w:t>
      </w:r>
    </w:p>
    <w:p w14:paraId="2004131C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575DCAC6" w14:textId="77777777" w:rsidR="00C566F3" w:rsidRDefault="00A8429C" w:rsidP="00C56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повышение роли перспективного бюджетного планирования;</w:t>
      </w:r>
    </w:p>
    <w:p w14:paraId="4438F136" w14:textId="77777777" w:rsidR="00A8429C" w:rsidRPr="00A8429C" w:rsidRDefault="00A8429C" w:rsidP="00AE0C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разработк</w:t>
      </w:r>
      <w:r w:rsidR="00377365">
        <w:rPr>
          <w:rFonts w:ascii="Times New Roman" w:eastAsia="Calibri" w:hAnsi="Times New Roman" w:cs="Times New Roman"/>
          <w:sz w:val="28"/>
          <w:szCs w:val="28"/>
        </w:rPr>
        <w:t>а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и принятие бюджетного прогноза Левокумского муниципального округа Ставропольского края на долгосрочный период;</w:t>
      </w:r>
    </w:p>
    <w:p w14:paraId="578A71F1" w14:textId="77777777" w:rsidR="00A8429C" w:rsidRPr="00A8429C" w:rsidRDefault="00A8429C" w:rsidP="00772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в 202</w:t>
      </w:r>
      <w:r w:rsidR="004C5599">
        <w:rPr>
          <w:rFonts w:ascii="Times New Roman" w:eastAsia="Calibri" w:hAnsi="Times New Roman" w:cs="Times New Roman"/>
          <w:sz w:val="28"/>
          <w:szCs w:val="28"/>
        </w:rPr>
        <w:t>4</w:t>
      </w:r>
      <w:r w:rsidRPr="00A8429C">
        <w:rPr>
          <w:rFonts w:ascii="Times New Roman" w:eastAsia="Calibri" w:hAnsi="Times New Roman" w:cs="Times New Roman"/>
          <w:sz w:val="28"/>
          <w:szCs w:val="28"/>
        </w:rPr>
        <w:t>-202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годах ежегодного отношения размера дефицита (-) 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10%;</w:t>
      </w:r>
    </w:p>
    <w:p w14:paraId="754215C5" w14:textId="77777777" w:rsidR="00A8429C" w:rsidRPr="00A8429C" w:rsidRDefault="00A8429C" w:rsidP="00C56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397918">
        <w:rPr>
          <w:rFonts w:ascii="Times New Roman" w:eastAsia="Calibri" w:hAnsi="Times New Roman" w:cs="Times New Roman"/>
          <w:sz w:val="28"/>
          <w:szCs w:val="28"/>
        </w:rPr>
        <w:t>В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едение долговой книги. </w:t>
      </w:r>
    </w:p>
    <w:p w14:paraId="034A2400" w14:textId="77777777" w:rsidR="00A8429C" w:rsidRPr="00A8429C" w:rsidRDefault="00A8429C" w:rsidP="00C56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Данное мероприятие предусматривает своевременное и полное отражение в долговой книге Левокумского муниципального округа Ставропольского края возникновения, динамики и погашения всех видов долговых обязательств Левокумского муниципального округа Ставропольского края.</w:t>
      </w:r>
    </w:p>
    <w:p w14:paraId="4E53CA2C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мероприятия обеспечит контроль за объемами всех долговых обязательств Левокумского муниципального округа Ставропольского края, в разрезе их видов и отсутствие объемов просроченной кредиторской задолженности, сложившейся по расходам бюджета Левокумского муниципального округа Ставропольского края с 202</w:t>
      </w:r>
      <w:r w:rsidR="004C5599">
        <w:rPr>
          <w:rFonts w:ascii="Times New Roman" w:eastAsia="Calibri" w:hAnsi="Times New Roman" w:cs="Times New Roman"/>
          <w:sz w:val="28"/>
          <w:szCs w:val="28"/>
        </w:rPr>
        <w:t>4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года по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>год</w:t>
      </w:r>
      <w:r w:rsidR="00476DC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7FE056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397918">
        <w:rPr>
          <w:rFonts w:ascii="Times New Roman" w:eastAsia="Calibri" w:hAnsi="Times New Roman" w:cs="Times New Roman"/>
          <w:sz w:val="28"/>
          <w:szCs w:val="28"/>
        </w:rPr>
        <w:t>Ф</w:t>
      </w:r>
      <w:r w:rsidRPr="00A8429C">
        <w:rPr>
          <w:rFonts w:ascii="Times New Roman" w:eastAsia="Calibri" w:hAnsi="Times New Roman" w:cs="Times New Roman"/>
          <w:sz w:val="28"/>
          <w:szCs w:val="28"/>
        </w:rPr>
        <w:t>ормирование программного бюджета Левокумского муниципального округа Ставропольского края.</w:t>
      </w:r>
    </w:p>
    <w:p w14:paraId="67CE38BA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Программно-целевой метод планирования обеспечивает связь между выделенными ресурсами и результатами их использования, регулирует распределение бюджетных средств между отдельными программами, способствует большей эффективности и прозрачности, а также усилению ответственности и подотчетности при расходовании средств.</w:t>
      </w:r>
    </w:p>
    <w:p w14:paraId="6D633094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В результате проводимых мероприятий, программная структура охватит все расходы бюджета Левокумского муниципального округа Ставропольского края. Таким образом, будет обеспечены:</w:t>
      </w:r>
    </w:p>
    <w:p w14:paraId="114B8505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концентрация бюджетных ресурсов, выделяемых на финансирование муниципальных программ, с целью достижения приоритетных целей и задач отраслей;</w:t>
      </w:r>
    </w:p>
    <w:p w14:paraId="193ACFFC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возможное сокращение расходов на финансирование муниципальных программ, не соответствующих приоритетам социально-экономического развития муниципального округа и низким уровнем эффективности;</w:t>
      </w:r>
    </w:p>
    <w:p w14:paraId="0049AEBF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применение единой классификации бюджетных расходов при формировании программного бюджета.</w:t>
      </w:r>
    </w:p>
    <w:p w14:paraId="25C191B5" w14:textId="77777777" w:rsidR="00A8429C" w:rsidRPr="00A8429C" w:rsidRDefault="00A8429C" w:rsidP="00814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сохранение с 202</w:t>
      </w:r>
      <w:r w:rsidR="004C5599">
        <w:rPr>
          <w:rFonts w:ascii="Times New Roman" w:eastAsia="Calibri" w:hAnsi="Times New Roman" w:cs="Times New Roman"/>
          <w:sz w:val="28"/>
          <w:szCs w:val="28"/>
        </w:rPr>
        <w:t>4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года по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>год удельного веса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муниципального округа Ставропольского края до 95 %</w:t>
      </w:r>
      <w:r w:rsidR="00476DC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FF88B4" w14:textId="77777777" w:rsidR="00A8429C" w:rsidRPr="000D7AC9" w:rsidRDefault="00A8429C" w:rsidP="00814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6</w:t>
      </w:r>
      <w:r w:rsidRPr="000D7AC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97918">
        <w:rPr>
          <w:rFonts w:ascii="Times New Roman" w:eastAsia="Calibri" w:hAnsi="Times New Roman" w:cs="Times New Roman"/>
          <w:sz w:val="28"/>
          <w:szCs w:val="28"/>
        </w:rPr>
        <w:t>П</w:t>
      </w:r>
      <w:r w:rsidRPr="000D7AC9">
        <w:rPr>
          <w:rFonts w:ascii="Times New Roman" w:eastAsia="Calibri" w:hAnsi="Times New Roman" w:cs="Times New Roman"/>
          <w:sz w:val="28"/>
          <w:szCs w:val="28"/>
        </w:rPr>
        <w:t>роведение оценки эффективности реализации муниципальных программ Левокумского муниципального округа Ставропольского края.</w:t>
      </w:r>
    </w:p>
    <w:p w14:paraId="1F2C08E1" w14:textId="77777777" w:rsidR="00A8429C" w:rsidRPr="00A8429C" w:rsidRDefault="00A8429C" w:rsidP="000D7A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AC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позволяет сделать выводы о степени достижения целей и решения задач, степени соответствия запланированному уровню затрат и эффективности использования средств местного бюджета, степени реализации мероприятий (достижения ожидаемых непосредственных результатов их реализации). На основании оценки можно делать выводы о необходимости перераспределения средств или о выделении дополнительных бюджетных ассигнований.</w:t>
      </w:r>
    </w:p>
    <w:p w14:paraId="775D6F02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14:paraId="5678A6AC" w14:textId="731A31DF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-достижение средней степени </w:t>
      </w:r>
      <w:r w:rsidR="00326AE9"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реализации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Левокумского муниципального округа Ставропольского края к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году не менее 95%;</w:t>
      </w:r>
    </w:p>
    <w:p w14:paraId="6D9EF391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- достижение наибольшей эффективности использования средств местного бюджет</w:t>
      </w:r>
      <w:r w:rsidR="00476DC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F2EEC6" w14:textId="5FA34390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0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7) </w:t>
      </w:r>
      <w:r w:rsidR="00397918" w:rsidRPr="00C960E9">
        <w:rPr>
          <w:rFonts w:ascii="Times New Roman" w:eastAsia="Calibri" w:hAnsi="Times New Roman" w:cs="Times New Roman"/>
          <w:color w:val="FF0000"/>
          <w:sz w:val="28"/>
          <w:szCs w:val="28"/>
        </w:rPr>
        <w:t>О</w:t>
      </w:r>
      <w:r w:rsidRPr="00C960E9">
        <w:rPr>
          <w:rFonts w:ascii="Times New Roman" w:eastAsia="Calibri" w:hAnsi="Times New Roman" w:cs="Times New Roman"/>
          <w:color w:val="FF0000"/>
          <w:sz w:val="28"/>
          <w:szCs w:val="28"/>
        </w:rPr>
        <w:t>существление внутреннего финансового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AE9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A842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EE763" w14:textId="7C29B3CF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Целями внутреннего финансового </w:t>
      </w:r>
      <w:proofErr w:type="gramStart"/>
      <w:r w:rsidR="00326AE9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proofErr w:type="gramEnd"/>
      <w:r w:rsidRPr="00A8429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BFA96A" w14:textId="77777777" w:rsidR="00A8429C" w:rsidRPr="00A8429C" w:rsidRDefault="00A8429C" w:rsidP="000D7A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оценка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 и подготовки предложений об организации внутреннего финансового контроля;</w:t>
      </w:r>
    </w:p>
    <w:p w14:paraId="1CD3294B" w14:textId="77777777" w:rsidR="00A8429C" w:rsidRPr="00A8429C" w:rsidRDefault="00A8429C" w:rsidP="000D7A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устанавливаемой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</w:t>
      </w:r>
      <w:r w:rsidR="00476D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E3D74B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сокращение соотношения сумм выявленных финансовых нарушений к общей сумме бюджетных средств, проверенных в ходе осуществления финансового контроля к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году до 1,30%</w:t>
      </w:r>
      <w:r w:rsidR="00476DC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C7492A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397918">
        <w:rPr>
          <w:rFonts w:ascii="Times New Roman" w:eastAsia="Calibri" w:hAnsi="Times New Roman" w:cs="Times New Roman"/>
          <w:sz w:val="28"/>
          <w:szCs w:val="28"/>
        </w:rPr>
        <w:t>О</w:t>
      </w:r>
      <w:r w:rsidRPr="00A8429C">
        <w:rPr>
          <w:rFonts w:ascii="Times New Roman" w:eastAsia="Calibri" w:hAnsi="Times New Roman" w:cs="Times New Roman"/>
          <w:sz w:val="28"/>
          <w:szCs w:val="28"/>
        </w:rPr>
        <w:t>существление контроля за целевым и эффективным использованием бюджетных средств.</w:t>
      </w:r>
    </w:p>
    <w:p w14:paraId="5E4E9FE8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В рамках данного мероприятия финансовым управлением осуществляется финансовый контроль за операциями с бюджетными средствами получателей средств бюджета Левокумского муниципального округа Ставропольского края, средствами администраторов источников финансирования дефицита бюджета Левокумского муниципального округа Ставропольского края.</w:t>
      </w:r>
    </w:p>
    <w:p w14:paraId="09596459" w14:textId="6BBD3521" w:rsidR="00A8429C" w:rsidRPr="00326AE9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="00C960E9"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сохранить</w:t>
      </w:r>
      <w:r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долю проведенных контрольных мероприятий органом внутреннего муниципального финансового </w:t>
      </w:r>
      <w:proofErr w:type="gramStart"/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326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AE9"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не</w:t>
      </w:r>
      <w:proofErr w:type="gramEnd"/>
      <w:r w:rsidR="00326AE9"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менее 100% </w:t>
      </w:r>
      <w:r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в 202</w:t>
      </w:r>
      <w:r w:rsidR="004C5599"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-202</w:t>
      </w:r>
      <w:r w:rsidR="004C5599"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9</w:t>
      </w:r>
      <w:r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годах</w:t>
      </w:r>
      <w:r w:rsidR="00476DC3" w:rsidRPr="00326AE9">
        <w:rPr>
          <w:rFonts w:ascii="Times New Roman" w:eastAsia="Calibri" w:hAnsi="Times New Roman" w:cs="Times New Roman"/>
          <w:color w:val="FF0000"/>
          <w:sz w:val="28"/>
          <w:szCs w:val="28"/>
        </w:rPr>
        <w:t>;</w:t>
      </w:r>
    </w:p>
    <w:p w14:paraId="456B4E5F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397918">
        <w:rPr>
          <w:rFonts w:ascii="Times New Roman" w:eastAsia="Calibri" w:hAnsi="Times New Roman" w:cs="Times New Roman"/>
          <w:sz w:val="28"/>
          <w:szCs w:val="28"/>
        </w:rPr>
        <w:t>П</w:t>
      </w:r>
      <w:r w:rsidRPr="00A8429C">
        <w:rPr>
          <w:rFonts w:ascii="Times New Roman" w:eastAsia="Calibri" w:hAnsi="Times New Roman" w:cs="Times New Roman"/>
          <w:sz w:val="28"/>
          <w:szCs w:val="28"/>
        </w:rPr>
        <w:t>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</w:r>
      <w:r w:rsidR="00476D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AA7A83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Проведение и использование мониторинга качества финансового менеджмента создаст стимулы к повышению прозрачности и эффективности использования бюджетных средств и основу для принятия конкретных управленческих решений, осуществление рейтинга оценка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края.</w:t>
      </w:r>
    </w:p>
    <w:p w14:paraId="672AD1EC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Рейтинг оценки качества финансового менеджмента главных распорядителей бюджетных средств, размещается на официальном сайте администрации Левокумского муниципального округа Ставропольского края.</w:t>
      </w:r>
    </w:p>
    <w:p w14:paraId="70C43EDF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рост количества ГРБС, занявших высокие места в рейтинге оценки качества финансового менеджмента до </w:t>
      </w:r>
      <w:r w:rsidR="004C5599">
        <w:rPr>
          <w:rFonts w:ascii="Times New Roman" w:eastAsia="Calibri" w:hAnsi="Times New Roman" w:cs="Times New Roman"/>
          <w:sz w:val="28"/>
          <w:szCs w:val="28"/>
        </w:rPr>
        <w:t>12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единиц к 20</w:t>
      </w:r>
      <w:r w:rsidR="004C5599">
        <w:rPr>
          <w:rFonts w:ascii="Times New Roman" w:eastAsia="Calibri" w:hAnsi="Times New Roman" w:cs="Times New Roman"/>
          <w:sz w:val="28"/>
          <w:szCs w:val="28"/>
        </w:rPr>
        <w:t>29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476DC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ACDFAF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="00397918">
        <w:rPr>
          <w:rFonts w:ascii="Times New Roman" w:eastAsia="Calibri" w:hAnsi="Times New Roman" w:cs="Times New Roman"/>
          <w:sz w:val="28"/>
          <w:szCs w:val="28"/>
        </w:rPr>
        <w:t>П</w:t>
      </w:r>
      <w:r w:rsidRPr="00A8429C">
        <w:rPr>
          <w:rFonts w:ascii="Times New Roman" w:eastAsia="Calibri" w:hAnsi="Times New Roman" w:cs="Times New Roman"/>
          <w:sz w:val="28"/>
          <w:szCs w:val="28"/>
        </w:rPr>
        <w:t>овышение качества управления бюджетным процессом в Левокумском муниципальном округе Ставропольского края</w:t>
      </w:r>
      <w:r w:rsidR="00F752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0DFAFE" w14:textId="54AC2C39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Для усиления контроля за расходованием бюджетным средств в Левокумском муниципальном округе создана </w:t>
      </w:r>
      <w:r w:rsidR="00476DC3">
        <w:rPr>
          <w:rFonts w:ascii="Times New Roman" w:eastAsia="Calibri" w:hAnsi="Times New Roman" w:cs="Times New Roman"/>
          <w:sz w:val="28"/>
          <w:szCs w:val="28"/>
        </w:rPr>
        <w:t>ц</w:t>
      </w:r>
      <w:r w:rsidRPr="00A8429C">
        <w:rPr>
          <w:rFonts w:ascii="Times New Roman" w:eastAsia="Calibri" w:hAnsi="Times New Roman" w:cs="Times New Roman"/>
          <w:sz w:val="28"/>
          <w:szCs w:val="28"/>
        </w:rPr>
        <w:t>ентрализованная бухгалтерия</w:t>
      </w:r>
      <w:r w:rsidR="00476DC3">
        <w:rPr>
          <w:rFonts w:ascii="Times New Roman" w:eastAsia="Calibri" w:hAnsi="Times New Roman" w:cs="Times New Roman"/>
          <w:sz w:val="28"/>
          <w:szCs w:val="28"/>
        </w:rPr>
        <w:t>.</w:t>
      </w:r>
      <w:r w:rsidR="00326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76DC3">
        <w:rPr>
          <w:rFonts w:ascii="Times New Roman" w:eastAsia="Calibri" w:hAnsi="Times New Roman" w:cs="Times New Roman"/>
          <w:sz w:val="28"/>
          <w:szCs w:val="28"/>
        </w:rPr>
        <w:t>П</w:t>
      </w:r>
      <w:r w:rsidRPr="00A8429C">
        <w:rPr>
          <w:rFonts w:ascii="Times New Roman" w:eastAsia="Calibri" w:hAnsi="Times New Roman" w:cs="Times New Roman"/>
          <w:sz w:val="28"/>
          <w:szCs w:val="28"/>
        </w:rPr>
        <w:t>ередача</w:t>
      </w:r>
      <w:proofErr w:type="gramEnd"/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всех муниципальных учреждений для обслуживания в </w:t>
      </w:r>
      <w:r w:rsidR="00F7529E">
        <w:rPr>
          <w:rFonts w:ascii="Times New Roman" w:eastAsia="Calibri" w:hAnsi="Times New Roman" w:cs="Times New Roman"/>
          <w:sz w:val="28"/>
          <w:szCs w:val="28"/>
        </w:rPr>
        <w:t>ц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ентрализованную бухгалтерию позволит повысить качество управления денежными потоками, улучшить качество бюджетной отчетности. </w:t>
      </w:r>
    </w:p>
    <w:p w14:paraId="5562A183" w14:textId="77777777" w:rsidR="00A8429C" w:rsidRPr="00A8429C" w:rsidRDefault="00A8429C" w:rsidP="00476D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увеличить количество учреждений муниципального округа, обслуживающих в МКУ «Централизованная бухгалтерия Левокумского муниципального округа</w:t>
      </w:r>
      <w:r w:rsidR="00476DC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края»</w:t>
      </w:r>
      <w:r w:rsidR="00C96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29C">
        <w:rPr>
          <w:rFonts w:ascii="Times New Roman" w:eastAsia="Calibri" w:hAnsi="Times New Roman" w:cs="Times New Roman"/>
          <w:sz w:val="28"/>
          <w:szCs w:val="28"/>
        </w:rPr>
        <w:t>к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6DC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A8429C">
        <w:rPr>
          <w:rFonts w:ascii="Times New Roman" w:eastAsia="Calibri" w:hAnsi="Times New Roman" w:cs="Times New Roman"/>
          <w:sz w:val="28"/>
          <w:szCs w:val="28"/>
        </w:rPr>
        <w:t>7</w:t>
      </w:r>
      <w:r w:rsidR="004C5599">
        <w:rPr>
          <w:rFonts w:ascii="Times New Roman" w:eastAsia="Calibri" w:hAnsi="Times New Roman" w:cs="Times New Roman"/>
          <w:sz w:val="28"/>
          <w:szCs w:val="28"/>
        </w:rPr>
        <w:t>2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учреждений;</w:t>
      </w:r>
    </w:p>
    <w:p w14:paraId="43DB041E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11)  </w:t>
      </w:r>
      <w:r w:rsidR="00397918">
        <w:rPr>
          <w:rFonts w:ascii="Times New Roman" w:eastAsia="Calibri" w:hAnsi="Times New Roman" w:cs="Times New Roman"/>
          <w:sz w:val="28"/>
          <w:szCs w:val="28"/>
        </w:rPr>
        <w:t>О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беспечение размещения на официальном сайте администрации </w:t>
      </w:r>
      <w:r w:rsidR="006E02AA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и портале «Открытый бюджет для граждан» актуальной, достоверной, доступной информации о состоянии муниципальных финансов </w:t>
      </w:r>
      <w:r w:rsidR="00476DC3" w:rsidRPr="00A8429C">
        <w:rPr>
          <w:rFonts w:ascii="Times New Roman" w:eastAsia="Calibri" w:hAnsi="Times New Roman" w:cs="Times New Roman"/>
          <w:sz w:val="28"/>
          <w:szCs w:val="28"/>
        </w:rPr>
        <w:t>согласно требованиям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="006E02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39D175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Открытость и прозрачность деятельности главных распорядителей бюджетных средств является важнейшей составляющей, обеспечивающей возможность общественного контроля за эффективностью реализации полномочий вышеуказанных участников бюджетного процесса и качеством оказания бюджетных услуг. На официальном сайте администрации Левокумского муниципального округа Ставропольского края в сети «Интернет» в разделе «Открытые данные» действует подраздел «Открытый бюджет», где в доступной и понятной гражданам форме показано на какие цели и в каком объеме направляются бюджетные ресурсы, какие результаты планируется достичь и какие на самом деле достигнуты. Открытый бюджет обеспечивает большую прозрачность и открытость бюджетного процесса для граждан, позволяет им сделать выводы об эффективности расходов, целевом использовании средств и вообще об эффективности работы муниципального аппарата.</w:t>
      </w:r>
    </w:p>
    <w:p w14:paraId="7925582E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Подпрограммы:</w:t>
      </w:r>
    </w:p>
    <w:p w14:paraId="28B4E562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обеспечивается участием в конкурсе «Открытый бюджет для граждан» среди муниципальных и городских округов Ставропольского края в 202</w:t>
      </w:r>
      <w:r w:rsidR="00DC4677">
        <w:rPr>
          <w:rFonts w:ascii="Times New Roman" w:eastAsia="Calibri" w:hAnsi="Times New Roman" w:cs="Times New Roman"/>
          <w:sz w:val="28"/>
          <w:szCs w:val="28"/>
        </w:rPr>
        <w:t>4</w:t>
      </w:r>
      <w:r w:rsidRPr="00A8429C">
        <w:rPr>
          <w:rFonts w:ascii="Times New Roman" w:eastAsia="Calibri" w:hAnsi="Times New Roman" w:cs="Times New Roman"/>
          <w:sz w:val="28"/>
          <w:szCs w:val="28"/>
        </w:rPr>
        <w:t>- 202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Pr="00A8429C">
        <w:rPr>
          <w:rFonts w:ascii="Times New Roman" w:eastAsia="Calibri" w:hAnsi="Times New Roman" w:cs="Times New Roman"/>
          <w:sz w:val="28"/>
          <w:szCs w:val="28"/>
        </w:rPr>
        <w:t xml:space="preserve"> годах;</w:t>
      </w:r>
    </w:p>
    <w:p w14:paraId="3ED0A011" w14:textId="77777777" w:rsidR="00A8429C" w:rsidRPr="00A8429C" w:rsidRDefault="00C960E9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обеспечит формирование и размещение</w:t>
      </w:r>
      <w:r w:rsidR="00A8429C" w:rsidRPr="00A8429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Левокумского муниципального округа Ставропольского края в информационно-телекоммуникационной сети «Интернет</w:t>
      </w:r>
      <w:r w:rsidR="00ED262F" w:rsidRPr="00A8429C">
        <w:rPr>
          <w:rFonts w:ascii="Times New Roman" w:eastAsia="Calibri" w:hAnsi="Times New Roman" w:cs="Times New Roman"/>
          <w:sz w:val="28"/>
          <w:szCs w:val="28"/>
        </w:rPr>
        <w:t>», в</w:t>
      </w:r>
      <w:r w:rsidR="00A8429C" w:rsidRPr="00A8429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C5599">
        <w:rPr>
          <w:rFonts w:ascii="Times New Roman" w:eastAsia="Calibri" w:hAnsi="Times New Roman" w:cs="Times New Roman"/>
          <w:sz w:val="28"/>
          <w:szCs w:val="28"/>
        </w:rPr>
        <w:t>9</w:t>
      </w:r>
      <w:r w:rsidR="00A8429C" w:rsidRPr="00A8429C">
        <w:rPr>
          <w:rFonts w:ascii="Times New Roman" w:eastAsia="Calibri" w:hAnsi="Times New Roman" w:cs="Times New Roman"/>
          <w:sz w:val="28"/>
          <w:szCs w:val="28"/>
        </w:rPr>
        <w:t xml:space="preserve"> году не менее 5 информаций</w:t>
      </w:r>
      <w:r w:rsidR="004C5599">
        <w:rPr>
          <w:rFonts w:ascii="Times New Roman" w:eastAsia="Calibri" w:hAnsi="Times New Roman" w:cs="Times New Roman"/>
          <w:sz w:val="28"/>
          <w:szCs w:val="28"/>
        </w:rPr>
        <w:t xml:space="preserve"> в квартал.</w:t>
      </w:r>
    </w:p>
    <w:p w14:paraId="6499803E" w14:textId="77777777" w:rsidR="00A8429C" w:rsidRPr="00A8429C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данных основных мероприятий является финансовое управление.</w:t>
      </w:r>
    </w:p>
    <w:p w14:paraId="6FD9C315" w14:textId="77777777" w:rsidR="00B93500" w:rsidRPr="00AD4984" w:rsidRDefault="00A8429C" w:rsidP="00A84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29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приведен в приложении 4 к Программе.</w:t>
      </w:r>
    </w:p>
    <w:sectPr w:rsidR="00B93500" w:rsidRPr="00AD4984" w:rsidSect="0036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968A" w14:textId="77777777" w:rsidR="00555F8B" w:rsidRDefault="00555F8B" w:rsidP="008C6662">
      <w:pPr>
        <w:spacing w:after="0" w:line="240" w:lineRule="auto"/>
      </w:pPr>
      <w:r>
        <w:separator/>
      </w:r>
    </w:p>
  </w:endnote>
  <w:endnote w:type="continuationSeparator" w:id="0">
    <w:p w14:paraId="339ECAAB" w14:textId="77777777" w:rsidR="00555F8B" w:rsidRDefault="00555F8B" w:rsidP="008C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DCA0" w14:textId="77777777" w:rsidR="00555F8B" w:rsidRDefault="00555F8B" w:rsidP="008C6662">
      <w:pPr>
        <w:spacing w:after="0" w:line="240" w:lineRule="auto"/>
      </w:pPr>
      <w:r>
        <w:separator/>
      </w:r>
    </w:p>
  </w:footnote>
  <w:footnote w:type="continuationSeparator" w:id="0">
    <w:p w14:paraId="657D6F4B" w14:textId="77777777" w:rsidR="00555F8B" w:rsidRDefault="00555F8B" w:rsidP="008C6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500"/>
    <w:rsid w:val="00023599"/>
    <w:rsid w:val="00027F14"/>
    <w:rsid w:val="000551FA"/>
    <w:rsid w:val="000728E4"/>
    <w:rsid w:val="0008406D"/>
    <w:rsid w:val="00085349"/>
    <w:rsid w:val="00091CD5"/>
    <w:rsid w:val="00096239"/>
    <w:rsid w:val="000B1065"/>
    <w:rsid w:val="000B5B8A"/>
    <w:rsid w:val="000C46F8"/>
    <w:rsid w:val="000D3AE6"/>
    <w:rsid w:val="000D7811"/>
    <w:rsid w:val="000D7A91"/>
    <w:rsid w:val="000D7AC9"/>
    <w:rsid w:val="000E08E3"/>
    <w:rsid w:val="000E0D2F"/>
    <w:rsid w:val="000E3A44"/>
    <w:rsid w:val="00133372"/>
    <w:rsid w:val="00143D15"/>
    <w:rsid w:val="001670F3"/>
    <w:rsid w:val="0018425C"/>
    <w:rsid w:val="001844ED"/>
    <w:rsid w:val="00192ED5"/>
    <w:rsid w:val="00194245"/>
    <w:rsid w:val="001B0D1B"/>
    <w:rsid w:val="001B300E"/>
    <w:rsid w:val="001B7AAE"/>
    <w:rsid w:val="001D01DF"/>
    <w:rsid w:val="001D0B91"/>
    <w:rsid w:val="001D1090"/>
    <w:rsid w:val="001E3967"/>
    <w:rsid w:val="002011A1"/>
    <w:rsid w:val="00202371"/>
    <w:rsid w:val="00203597"/>
    <w:rsid w:val="002058A0"/>
    <w:rsid w:val="002155AD"/>
    <w:rsid w:val="00233267"/>
    <w:rsid w:val="00234E44"/>
    <w:rsid w:val="00266709"/>
    <w:rsid w:val="0027733A"/>
    <w:rsid w:val="002C1CAD"/>
    <w:rsid w:val="002C7C0E"/>
    <w:rsid w:val="002D558C"/>
    <w:rsid w:val="002E2033"/>
    <w:rsid w:val="002E4871"/>
    <w:rsid w:val="00300384"/>
    <w:rsid w:val="00312BDB"/>
    <w:rsid w:val="00320EC0"/>
    <w:rsid w:val="00326AE9"/>
    <w:rsid w:val="00333554"/>
    <w:rsid w:val="0033788D"/>
    <w:rsid w:val="00352DC8"/>
    <w:rsid w:val="003609C9"/>
    <w:rsid w:val="00377365"/>
    <w:rsid w:val="00377751"/>
    <w:rsid w:val="00397918"/>
    <w:rsid w:val="003A26DB"/>
    <w:rsid w:val="003A5B3B"/>
    <w:rsid w:val="003A7384"/>
    <w:rsid w:val="003A7AA4"/>
    <w:rsid w:val="003C02F6"/>
    <w:rsid w:val="003C33AD"/>
    <w:rsid w:val="003D193C"/>
    <w:rsid w:val="003E0E0D"/>
    <w:rsid w:val="003E66AB"/>
    <w:rsid w:val="003F02FF"/>
    <w:rsid w:val="003F1C18"/>
    <w:rsid w:val="0040228B"/>
    <w:rsid w:val="00416915"/>
    <w:rsid w:val="00422179"/>
    <w:rsid w:val="00432A5F"/>
    <w:rsid w:val="004423C3"/>
    <w:rsid w:val="00443FCD"/>
    <w:rsid w:val="00444875"/>
    <w:rsid w:val="00454F56"/>
    <w:rsid w:val="00476DC3"/>
    <w:rsid w:val="00482E58"/>
    <w:rsid w:val="00483DEB"/>
    <w:rsid w:val="00485E6E"/>
    <w:rsid w:val="00490ADB"/>
    <w:rsid w:val="004B1373"/>
    <w:rsid w:val="004B1E0B"/>
    <w:rsid w:val="004B58FF"/>
    <w:rsid w:val="004B5D6E"/>
    <w:rsid w:val="004B69AF"/>
    <w:rsid w:val="004C2DD0"/>
    <w:rsid w:val="004C5599"/>
    <w:rsid w:val="004C7D79"/>
    <w:rsid w:val="004D35C4"/>
    <w:rsid w:val="004E627D"/>
    <w:rsid w:val="004F28A4"/>
    <w:rsid w:val="00510778"/>
    <w:rsid w:val="00514266"/>
    <w:rsid w:val="00534747"/>
    <w:rsid w:val="00537B7C"/>
    <w:rsid w:val="00544592"/>
    <w:rsid w:val="00553C87"/>
    <w:rsid w:val="00555F8B"/>
    <w:rsid w:val="00571CB4"/>
    <w:rsid w:val="0057454F"/>
    <w:rsid w:val="00585154"/>
    <w:rsid w:val="00587537"/>
    <w:rsid w:val="005B1CED"/>
    <w:rsid w:val="005C3E78"/>
    <w:rsid w:val="005C4CCA"/>
    <w:rsid w:val="005D3FC4"/>
    <w:rsid w:val="005F3A3E"/>
    <w:rsid w:val="006111BF"/>
    <w:rsid w:val="00617037"/>
    <w:rsid w:val="00637058"/>
    <w:rsid w:val="0064467B"/>
    <w:rsid w:val="00650649"/>
    <w:rsid w:val="00653AAA"/>
    <w:rsid w:val="006631CD"/>
    <w:rsid w:val="00663E14"/>
    <w:rsid w:val="00665D2D"/>
    <w:rsid w:val="00673FF9"/>
    <w:rsid w:val="00675E25"/>
    <w:rsid w:val="0068459B"/>
    <w:rsid w:val="00686047"/>
    <w:rsid w:val="00694F31"/>
    <w:rsid w:val="006B1048"/>
    <w:rsid w:val="006B2CB1"/>
    <w:rsid w:val="006C6D5A"/>
    <w:rsid w:val="006E02AA"/>
    <w:rsid w:val="006E0729"/>
    <w:rsid w:val="006F5727"/>
    <w:rsid w:val="006F5A4F"/>
    <w:rsid w:val="007012AE"/>
    <w:rsid w:val="00706CFC"/>
    <w:rsid w:val="00715E77"/>
    <w:rsid w:val="0072473B"/>
    <w:rsid w:val="00735846"/>
    <w:rsid w:val="00742EF9"/>
    <w:rsid w:val="007611B4"/>
    <w:rsid w:val="00761419"/>
    <w:rsid w:val="00766223"/>
    <w:rsid w:val="00772C72"/>
    <w:rsid w:val="00784E6A"/>
    <w:rsid w:val="00795530"/>
    <w:rsid w:val="007C73EC"/>
    <w:rsid w:val="007D1E1B"/>
    <w:rsid w:val="007D5667"/>
    <w:rsid w:val="007D62B5"/>
    <w:rsid w:val="0081093F"/>
    <w:rsid w:val="00814A30"/>
    <w:rsid w:val="00815393"/>
    <w:rsid w:val="00816D5F"/>
    <w:rsid w:val="00826957"/>
    <w:rsid w:val="008309AF"/>
    <w:rsid w:val="00853521"/>
    <w:rsid w:val="00864685"/>
    <w:rsid w:val="008720A7"/>
    <w:rsid w:val="008773B3"/>
    <w:rsid w:val="0089095A"/>
    <w:rsid w:val="008A4653"/>
    <w:rsid w:val="008A59F5"/>
    <w:rsid w:val="008A63A5"/>
    <w:rsid w:val="008B1D46"/>
    <w:rsid w:val="008C4981"/>
    <w:rsid w:val="008C6662"/>
    <w:rsid w:val="008E1459"/>
    <w:rsid w:val="008E47F6"/>
    <w:rsid w:val="00902066"/>
    <w:rsid w:val="00905A7A"/>
    <w:rsid w:val="00916E7B"/>
    <w:rsid w:val="00947416"/>
    <w:rsid w:val="0096750F"/>
    <w:rsid w:val="00972405"/>
    <w:rsid w:val="00984584"/>
    <w:rsid w:val="00987EEF"/>
    <w:rsid w:val="009A42D4"/>
    <w:rsid w:val="009B20D3"/>
    <w:rsid w:val="009B36C7"/>
    <w:rsid w:val="009C1E25"/>
    <w:rsid w:val="009C3C6B"/>
    <w:rsid w:val="009C42B0"/>
    <w:rsid w:val="009C6D4D"/>
    <w:rsid w:val="009D3F4A"/>
    <w:rsid w:val="009E56A7"/>
    <w:rsid w:val="00A04D41"/>
    <w:rsid w:val="00A24BA5"/>
    <w:rsid w:val="00A25DC9"/>
    <w:rsid w:val="00A32A7B"/>
    <w:rsid w:val="00A36BBD"/>
    <w:rsid w:val="00A52CB9"/>
    <w:rsid w:val="00A52EA5"/>
    <w:rsid w:val="00A57851"/>
    <w:rsid w:val="00A61721"/>
    <w:rsid w:val="00A8429C"/>
    <w:rsid w:val="00A928EF"/>
    <w:rsid w:val="00A9513E"/>
    <w:rsid w:val="00AA75CC"/>
    <w:rsid w:val="00AB716E"/>
    <w:rsid w:val="00AC37AC"/>
    <w:rsid w:val="00AD2F6E"/>
    <w:rsid w:val="00AD4984"/>
    <w:rsid w:val="00AE0C2D"/>
    <w:rsid w:val="00AE2185"/>
    <w:rsid w:val="00AE2390"/>
    <w:rsid w:val="00AF19D9"/>
    <w:rsid w:val="00AF3EC0"/>
    <w:rsid w:val="00AF5A10"/>
    <w:rsid w:val="00B00FDF"/>
    <w:rsid w:val="00B16AE7"/>
    <w:rsid w:val="00B243F7"/>
    <w:rsid w:val="00B3436C"/>
    <w:rsid w:val="00B37E76"/>
    <w:rsid w:val="00B506D6"/>
    <w:rsid w:val="00B93500"/>
    <w:rsid w:val="00B95912"/>
    <w:rsid w:val="00BB1C1B"/>
    <w:rsid w:val="00BC30AB"/>
    <w:rsid w:val="00BC7487"/>
    <w:rsid w:val="00BD5A33"/>
    <w:rsid w:val="00C050CE"/>
    <w:rsid w:val="00C05E7A"/>
    <w:rsid w:val="00C12DEE"/>
    <w:rsid w:val="00C23AAD"/>
    <w:rsid w:val="00C26D33"/>
    <w:rsid w:val="00C3636B"/>
    <w:rsid w:val="00C566F3"/>
    <w:rsid w:val="00C66595"/>
    <w:rsid w:val="00C70EF0"/>
    <w:rsid w:val="00C72EBA"/>
    <w:rsid w:val="00C960E9"/>
    <w:rsid w:val="00CC28B8"/>
    <w:rsid w:val="00CE12E3"/>
    <w:rsid w:val="00CF15B0"/>
    <w:rsid w:val="00D044EC"/>
    <w:rsid w:val="00D056E1"/>
    <w:rsid w:val="00D05AB0"/>
    <w:rsid w:val="00D21ED3"/>
    <w:rsid w:val="00D2794A"/>
    <w:rsid w:val="00D35777"/>
    <w:rsid w:val="00D46E44"/>
    <w:rsid w:val="00D5514A"/>
    <w:rsid w:val="00D62D5D"/>
    <w:rsid w:val="00D66EDF"/>
    <w:rsid w:val="00D70279"/>
    <w:rsid w:val="00D71623"/>
    <w:rsid w:val="00D84C10"/>
    <w:rsid w:val="00D8551B"/>
    <w:rsid w:val="00DA1ADC"/>
    <w:rsid w:val="00DC4677"/>
    <w:rsid w:val="00DC789A"/>
    <w:rsid w:val="00DD79E8"/>
    <w:rsid w:val="00E0420F"/>
    <w:rsid w:val="00E3474D"/>
    <w:rsid w:val="00E41486"/>
    <w:rsid w:val="00E43630"/>
    <w:rsid w:val="00E50199"/>
    <w:rsid w:val="00E56665"/>
    <w:rsid w:val="00E7239F"/>
    <w:rsid w:val="00EA742C"/>
    <w:rsid w:val="00EC018A"/>
    <w:rsid w:val="00ED262F"/>
    <w:rsid w:val="00EE3769"/>
    <w:rsid w:val="00EF0D17"/>
    <w:rsid w:val="00EF5161"/>
    <w:rsid w:val="00F002FB"/>
    <w:rsid w:val="00F1185F"/>
    <w:rsid w:val="00F12116"/>
    <w:rsid w:val="00F216A1"/>
    <w:rsid w:val="00F357FF"/>
    <w:rsid w:val="00F64176"/>
    <w:rsid w:val="00F656A7"/>
    <w:rsid w:val="00F70C27"/>
    <w:rsid w:val="00F7529E"/>
    <w:rsid w:val="00F76D15"/>
    <w:rsid w:val="00F83A87"/>
    <w:rsid w:val="00F85C03"/>
    <w:rsid w:val="00F964BB"/>
    <w:rsid w:val="00FA60C8"/>
    <w:rsid w:val="00FB5273"/>
    <w:rsid w:val="00FB5FB7"/>
    <w:rsid w:val="00FD0AC1"/>
    <w:rsid w:val="00FD22C8"/>
    <w:rsid w:val="00FD70DD"/>
    <w:rsid w:val="00FE55B8"/>
    <w:rsid w:val="00FE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D1C4"/>
  <w15:docId w15:val="{268ECFD6-2034-4E87-AA65-3228A2BA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1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8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2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8C666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C6662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8C666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C66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66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6662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6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66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22D2-0DB1-456F-9D10-783E01F3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2023-05-31T08:54:00Z</cp:lastPrinted>
  <dcterms:created xsi:type="dcterms:W3CDTF">2023-02-07T08:25:00Z</dcterms:created>
  <dcterms:modified xsi:type="dcterms:W3CDTF">2023-07-24T11:57:00Z</dcterms:modified>
</cp:coreProperties>
</file>