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C038D" w14:textId="3E42C162" w:rsidR="00DC538D" w:rsidRDefault="00B54594" w:rsidP="00B54594">
      <w:pPr>
        <w:widowControl w:val="0"/>
        <w:suppressAutoHyphens/>
        <w:spacing w:after="0" w:line="240" w:lineRule="auto"/>
        <w:ind w:left="9214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ПРИЛОЖЕНИЕ 2</w:t>
      </w:r>
    </w:p>
    <w:p w14:paraId="56E3D027" w14:textId="22019BF4" w:rsidR="00DC538D" w:rsidRDefault="00DC538D" w:rsidP="00B54594">
      <w:pPr>
        <w:widowControl w:val="0"/>
        <w:suppressAutoHyphens/>
        <w:spacing w:after="0" w:line="240" w:lineRule="auto"/>
        <w:ind w:left="9214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14:paraId="50C440F0" w14:textId="7CB55CE7" w:rsidR="00FB22D9" w:rsidRDefault="00FB22D9" w:rsidP="00B54594">
      <w:pPr>
        <w:widowControl w:val="0"/>
        <w:suppressAutoHyphens/>
        <w:spacing w:after="0" w:line="240" w:lineRule="auto"/>
        <w:ind w:left="9214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FB22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УТВЕРЖДЕН</w:t>
      </w:r>
    </w:p>
    <w:p w14:paraId="520B3DFA" w14:textId="77777777" w:rsidR="00DC538D" w:rsidRPr="00FB22D9" w:rsidRDefault="00DC538D" w:rsidP="00B54594">
      <w:pPr>
        <w:widowControl w:val="0"/>
        <w:suppressAutoHyphens/>
        <w:spacing w:after="0" w:line="240" w:lineRule="auto"/>
        <w:ind w:left="9214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14:paraId="13FC1BE5" w14:textId="07AE4B7B" w:rsidR="00FB22D9" w:rsidRPr="00FB22D9" w:rsidRDefault="00494497" w:rsidP="00B54594">
      <w:pPr>
        <w:widowControl w:val="0"/>
        <w:suppressAutoHyphens/>
        <w:spacing w:after="0" w:line="240" w:lineRule="exact"/>
        <w:ind w:left="9214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постановлением</w:t>
      </w:r>
      <w:r w:rsidR="00FB22D9" w:rsidRPr="00FB22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администрации</w:t>
      </w:r>
    </w:p>
    <w:p w14:paraId="49C6D876" w14:textId="58E47E10" w:rsidR="00FB22D9" w:rsidRPr="00FB22D9" w:rsidRDefault="006421FB" w:rsidP="00B54594">
      <w:pPr>
        <w:widowControl w:val="0"/>
        <w:suppressAutoHyphens/>
        <w:spacing w:after="0" w:line="240" w:lineRule="exact"/>
        <w:ind w:left="9214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Левокумского</w:t>
      </w:r>
      <w:r w:rsidR="00FB22D9" w:rsidRPr="00FB22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муниципального округа</w:t>
      </w:r>
    </w:p>
    <w:p w14:paraId="6C6B1084" w14:textId="32C8A0D4" w:rsidR="00FB22D9" w:rsidRPr="00FB22D9" w:rsidRDefault="00FB22D9" w:rsidP="00B54594">
      <w:pPr>
        <w:widowControl w:val="0"/>
        <w:suppressAutoHyphens/>
        <w:spacing w:after="0" w:line="240" w:lineRule="exact"/>
        <w:ind w:left="9214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FB22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Ставропольского края</w:t>
      </w:r>
    </w:p>
    <w:p w14:paraId="3959C8F3" w14:textId="7EBA7F22" w:rsidR="00E65F35" w:rsidRPr="00E65F35" w:rsidRDefault="003D5EBF" w:rsidP="00E65F35">
      <w:pPr>
        <w:shd w:val="clear" w:color="auto" w:fill="FFFFFF"/>
        <w:spacing w:after="0" w:line="240" w:lineRule="exact"/>
        <w:ind w:left="9072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65F35" w:rsidRPr="00E65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E65F35" w:rsidRPr="00E65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bookmarkStart w:id="0" w:name="_GoBack"/>
      <w:bookmarkEnd w:id="0"/>
    </w:p>
    <w:p w14:paraId="581C4D09" w14:textId="77777777" w:rsidR="00FB22D9" w:rsidRDefault="00FB22D9" w:rsidP="00FB22D9">
      <w:pPr>
        <w:spacing w:after="0" w:line="240" w:lineRule="auto"/>
        <w:jc w:val="right"/>
        <w:rPr>
          <w:rFonts w:asciiTheme="majorBidi" w:eastAsia="Times New Roman" w:hAnsiTheme="majorBidi" w:cstheme="majorBidi"/>
          <w:spacing w:val="2"/>
          <w:sz w:val="28"/>
          <w:szCs w:val="28"/>
        </w:rPr>
      </w:pPr>
    </w:p>
    <w:p w14:paraId="1B339928" w14:textId="77777777" w:rsidR="00FB22D9" w:rsidRDefault="00FB22D9" w:rsidP="0048746F">
      <w:pPr>
        <w:spacing w:after="0" w:line="240" w:lineRule="auto"/>
        <w:rPr>
          <w:rFonts w:asciiTheme="majorBidi" w:eastAsia="Times New Roman" w:hAnsiTheme="majorBidi" w:cstheme="majorBidi"/>
          <w:spacing w:val="2"/>
          <w:sz w:val="28"/>
          <w:szCs w:val="28"/>
        </w:rPr>
      </w:pPr>
    </w:p>
    <w:p w14:paraId="55CEBFE7" w14:textId="77777777" w:rsidR="00B54594" w:rsidRDefault="00B54594" w:rsidP="0048746F">
      <w:pPr>
        <w:spacing w:after="0" w:line="240" w:lineRule="auto"/>
        <w:rPr>
          <w:rFonts w:asciiTheme="majorBidi" w:eastAsia="Times New Roman" w:hAnsiTheme="majorBidi" w:cstheme="majorBidi"/>
          <w:spacing w:val="2"/>
          <w:sz w:val="28"/>
          <w:szCs w:val="28"/>
        </w:rPr>
      </w:pPr>
    </w:p>
    <w:p w14:paraId="77A4E76B" w14:textId="77777777" w:rsidR="00B54594" w:rsidRDefault="00B54594" w:rsidP="0048746F">
      <w:pPr>
        <w:spacing w:after="0" w:line="240" w:lineRule="auto"/>
        <w:rPr>
          <w:rFonts w:asciiTheme="majorBidi" w:eastAsia="Times New Roman" w:hAnsiTheme="majorBidi" w:cstheme="majorBidi"/>
          <w:spacing w:val="2"/>
          <w:sz w:val="28"/>
          <w:szCs w:val="28"/>
        </w:rPr>
      </w:pPr>
    </w:p>
    <w:p w14:paraId="0A96E388" w14:textId="77777777" w:rsidR="00B54594" w:rsidRDefault="00B54594" w:rsidP="006421FB">
      <w:pPr>
        <w:spacing w:after="0" w:line="240" w:lineRule="auto"/>
        <w:rPr>
          <w:rFonts w:asciiTheme="majorBidi" w:eastAsia="Times New Roman" w:hAnsiTheme="majorBidi" w:cstheme="majorBidi"/>
          <w:spacing w:val="2"/>
          <w:sz w:val="28"/>
          <w:szCs w:val="28"/>
        </w:rPr>
      </w:pPr>
      <w:r w:rsidRPr="006421FB">
        <w:rPr>
          <w:rFonts w:asciiTheme="majorBidi" w:eastAsia="Times New Roman" w:hAnsiTheme="majorBidi" w:cstheme="majorBidi"/>
          <w:spacing w:val="2"/>
          <w:sz w:val="28"/>
          <w:szCs w:val="28"/>
        </w:rPr>
        <w:t>ПЛАН</w:t>
      </w:r>
    </w:p>
    <w:p w14:paraId="724B6DFF" w14:textId="77777777" w:rsidR="00B54594" w:rsidRDefault="00B54594" w:rsidP="006421FB">
      <w:pPr>
        <w:spacing w:after="0" w:line="240" w:lineRule="auto"/>
        <w:rPr>
          <w:rFonts w:asciiTheme="majorBidi" w:eastAsia="Times New Roman" w:hAnsiTheme="majorBidi" w:cstheme="majorBidi"/>
          <w:spacing w:val="2"/>
          <w:sz w:val="28"/>
          <w:szCs w:val="28"/>
        </w:rPr>
      </w:pPr>
    </w:p>
    <w:p w14:paraId="4C26C45A" w14:textId="59A38C55" w:rsidR="004D1E61" w:rsidRPr="006421FB" w:rsidRDefault="004D1E61" w:rsidP="00B54594">
      <w:pPr>
        <w:spacing w:after="0" w:line="240" w:lineRule="exact"/>
        <w:rPr>
          <w:rFonts w:asciiTheme="majorBidi" w:eastAsia="Times New Roman" w:hAnsiTheme="majorBidi" w:cstheme="majorBidi"/>
          <w:spacing w:val="2"/>
          <w:sz w:val="28"/>
          <w:szCs w:val="28"/>
        </w:rPr>
      </w:pPr>
      <w:r w:rsidRPr="006421FB">
        <w:rPr>
          <w:rFonts w:asciiTheme="majorBidi" w:eastAsia="Times New Roman" w:hAnsiTheme="majorBidi" w:cstheme="majorBidi"/>
          <w:spacing w:val="2"/>
          <w:sz w:val="28"/>
          <w:szCs w:val="28"/>
        </w:rPr>
        <w:t xml:space="preserve"> проведения оценки коррупционных рисков</w:t>
      </w:r>
      <w:r w:rsidR="002E7234" w:rsidRPr="006421FB">
        <w:rPr>
          <w:rFonts w:asciiTheme="majorBidi" w:eastAsia="Times New Roman" w:hAnsiTheme="majorBidi" w:cstheme="majorBidi"/>
          <w:spacing w:val="2"/>
          <w:sz w:val="28"/>
          <w:szCs w:val="28"/>
        </w:rPr>
        <w:t>, возникающих</w:t>
      </w:r>
    </w:p>
    <w:p w14:paraId="2572722D" w14:textId="224360D7" w:rsidR="004D1E61" w:rsidRDefault="004D1E61" w:rsidP="00B54594">
      <w:pPr>
        <w:spacing w:after="0" w:line="240" w:lineRule="exact"/>
        <w:rPr>
          <w:rFonts w:asciiTheme="majorBidi" w:eastAsia="Arial" w:hAnsiTheme="majorBidi" w:cstheme="majorBidi"/>
          <w:color w:val="000000"/>
          <w:kern w:val="2"/>
          <w:sz w:val="28"/>
          <w:szCs w:val="28"/>
          <w:lang w:eastAsia="zh-CN" w:bidi="hi-IN"/>
        </w:rPr>
      </w:pPr>
      <w:r w:rsidRPr="006421FB">
        <w:rPr>
          <w:rFonts w:asciiTheme="majorBidi" w:eastAsia="Times New Roman" w:hAnsiTheme="majorBidi" w:cstheme="majorBidi"/>
          <w:spacing w:val="2"/>
          <w:sz w:val="28"/>
          <w:szCs w:val="28"/>
        </w:rPr>
        <w:t xml:space="preserve">в администрации </w:t>
      </w:r>
      <w:r w:rsidR="006421FB" w:rsidRPr="006421FB">
        <w:rPr>
          <w:rFonts w:asciiTheme="majorBidi" w:eastAsia="Times New Roman" w:hAnsiTheme="majorBidi" w:cstheme="majorBidi"/>
          <w:spacing w:val="2"/>
          <w:sz w:val="28"/>
          <w:szCs w:val="28"/>
        </w:rPr>
        <w:t>Левокумского</w:t>
      </w:r>
      <w:r w:rsidRPr="006421FB">
        <w:rPr>
          <w:rFonts w:asciiTheme="majorBidi" w:eastAsia="Times New Roman" w:hAnsiTheme="majorBidi" w:cstheme="majorBidi"/>
          <w:spacing w:val="2"/>
          <w:sz w:val="28"/>
          <w:szCs w:val="28"/>
        </w:rPr>
        <w:t xml:space="preserve"> муниципального округа Ставропольского края</w:t>
      </w:r>
      <w:r w:rsidR="00B54594" w:rsidRPr="00B54594">
        <w:rPr>
          <w:rFonts w:asciiTheme="majorBidi" w:eastAsia="Times New Roman" w:hAnsiTheme="majorBidi" w:cstheme="majorBidi"/>
          <w:spacing w:val="2"/>
          <w:sz w:val="28"/>
          <w:szCs w:val="28"/>
        </w:rPr>
        <w:t xml:space="preserve"> </w:t>
      </w:r>
      <w:r w:rsidR="00B54594" w:rsidRPr="006421FB">
        <w:rPr>
          <w:rFonts w:asciiTheme="majorBidi" w:eastAsia="Times New Roman" w:hAnsiTheme="majorBidi" w:cstheme="majorBidi"/>
          <w:spacing w:val="2"/>
          <w:sz w:val="28"/>
          <w:szCs w:val="28"/>
        </w:rPr>
        <w:t xml:space="preserve">и </w:t>
      </w:r>
      <w:r w:rsidR="00B54594" w:rsidRPr="006421FB">
        <w:rPr>
          <w:rFonts w:asciiTheme="majorBidi" w:eastAsia="Arial" w:hAnsiTheme="majorBidi" w:cstheme="majorBidi"/>
          <w:color w:val="000000"/>
          <w:kern w:val="2"/>
          <w:sz w:val="28"/>
          <w:szCs w:val="28"/>
          <w:lang w:eastAsia="zh-CN" w:bidi="hi-IN"/>
        </w:rPr>
        <w:t>ее отраслевых (функциональных) и территориальных органах при реализации своих функций</w:t>
      </w:r>
    </w:p>
    <w:p w14:paraId="6D3B5928" w14:textId="77777777" w:rsidR="00B54594" w:rsidRDefault="00B54594" w:rsidP="00B54594">
      <w:pPr>
        <w:spacing w:after="0" w:line="240" w:lineRule="exact"/>
        <w:rPr>
          <w:rFonts w:asciiTheme="majorBidi" w:eastAsia="Arial" w:hAnsiTheme="majorBidi" w:cstheme="majorBidi"/>
          <w:color w:val="000000"/>
          <w:kern w:val="2"/>
          <w:sz w:val="28"/>
          <w:szCs w:val="28"/>
          <w:lang w:eastAsia="zh-CN" w:bidi="hi-IN"/>
        </w:rPr>
      </w:pPr>
    </w:p>
    <w:tbl>
      <w:tblPr>
        <w:tblStyle w:val="a3"/>
        <w:tblW w:w="14458" w:type="dxa"/>
        <w:tblInd w:w="534" w:type="dxa"/>
        <w:tblLook w:val="04A0" w:firstRow="1" w:lastRow="0" w:firstColumn="1" w:lastColumn="0" w:noHBand="0" w:noVBand="1"/>
      </w:tblPr>
      <w:tblGrid>
        <w:gridCol w:w="1275"/>
        <w:gridCol w:w="3828"/>
        <w:gridCol w:w="3827"/>
        <w:gridCol w:w="2977"/>
        <w:gridCol w:w="2551"/>
      </w:tblGrid>
      <w:tr w:rsidR="00B54594" w14:paraId="5C0AFE88" w14:textId="77777777" w:rsidTr="00B54594">
        <w:tc>
          <w:tcPr>
            <w:tcW w:w="1275" w:type="dxa"/>
          </w:tcPr>
          <w:p w14:paraId="4B560203" w14:textId="77777777" w:rsidR="00B54594" w:rsidRPr="004D1E61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4D1E61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№</w:t>
            </w:r>
          </w:p>
          <w:p w14:paraId="49B3051D" w14:textId="3D97FCAA" w:rsidR="00B54594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</w:pPr>
            <w:proofErr w:type="gramStart"/>
            <w:r w:rsidRPr="004D1E61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Pr="004D1E61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</w:tcPr>
          <w:p w14:paraId="73D816C7" w14:textId="0AC4DBDB" w:rsidR="00B54594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</w:pPr>
            <w:r w:rsidRPr="004D1E61">
              <w:rPr>
                <w:rFonts w:asciiTheme="majorBidi" w:hAnsiTheme="majorBidi" w:cstheme="majorBid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</w:tcPr>
          <w:p w14:paraId="43EECA0D" w14:textId="3D3308B8" w:rsidR="00B54594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</w:pPr>
            <w:r w:rsidRPr="004D1E61">
              <w:rPr>
                <w:rFonts w:asciiTheme="majorBidi" w:hAnsiTheme="majorBidi" w:cstheme="majorBidi"/>
                <w:sz w:val="28"/>
                <w:szCs w:val="28"/>
              </w:rPr>
              <w:t>Ожидаемый результат</w:t>
            </w:r>
          </w:p>
        </w:tc>
        <w:tc>
          <w:tcPr>
            <w:tcW w:w="2977" w:type="dxa"/>
          </w:tcPr>
          <w:p w14:paraId="3ACA3502" w14:textId="69E26278" w:rsidR="00B54594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</w:pPr>
            <w:r w:rsidRPr="004D1E61">
              <w:rPr>
                <w:rFonts w:asciiTheme="majorBidi" w:hAnsiTheme="majorBidi" w:cstheme="majorBidi"/>
                <w:sz w:val="28"/>
                <w:szCs w:val="28"/>
              </w:rPr>
              <w:t>Ответственные лица</w:t>
            </w:r>
          </w:p>
        </w:tc>
        <w:tc>
          <w:tcPr>
            <w:tcW w:w="2551" w:type="dxa"/>
          </w:tcPr>
          <w:p w14:paraId="7A6050DC" w14:textId="2CE87774" w:rsidR="00B54594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</w:pPr>
            <w:r w:rsidRPr="004D1E61">
              <w:rPr>
                <w:rFonts w:asciiTheme="majorBidi" w:hAnsiTheme="majorBidi" w:cstheme="majorBidi"/>
                <w:sz w:val="28"/>
                <w:szCs w:val="28"/>
              </w:rPr>
              <w:t>Срок исполнения</w:t>
            </w:r>
          </w:p>
        </w:tc>
      </w:tr>
    </w:tbl>
    <w:p w14:paraId="0DE6E97B" w14:textId="77777777" w:rsidR="00B54594" w:rsidRPr="006421FB" w:rsidRDefault="00B54594" w:rsidP="00B54594">
      <w:pPr>
        <w:spacing w:after="0" w:line="20" w:lineRule="exact"/>
        <w:rPr>
          <w:rFonts w:asciiTheme="majorBidi" w:eastAsia="Times New Roman" w:hAnsiTheme="majorBidi" w:cstheme="majorBidi"/>
          <w:spacing w:val="2"/>
          <w:sz w:val="28"/>
          <w:szCs w:val="28"/>
        </w:rPr>
      </w:pPr>
    </w:p>
    <w:tbl>
      <w:tblPr>
        <w:tblpPr w:leftFromText="180" w:rightFromText="180" w:vertAnchor="text" w:horzAnchor="margin" w:tblpX="534" w:tblpY="175"/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3828"/>
        <w:gridCol w:w="3827"/>
        <w:gridCol w:w="2977"/>
        <w:gridCol w:w="2505"/>
      </w:tblGrid>
      <w:tr w:rsidR="00B54594" w14:paraId="38DEFB05" w14:textId="77777777" w:rsidTr="00B54594">
        <w:trPr>
          <w:trHeight w:val="271"/>
          <w:tblHeader/>
        </w:trPr>
        <w:tc>
          <w:tcPr>
            <w:tcW w:w="1275" w:type="dxa"/>
            <w:tcBorders>
              <w:bottom w:val="single" w:sz="4" w:space="0" w:color="auto"/>
            </w:tcBorders>
          </w:tcPr>
          <w:p w14:paraId="5BFBF99D" w14:textId="18D84054" w:rsidR="00B54594" w:rsidRPr="004D1E61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CA3DA11" w14:textId="3B28A677" w:rsidR="00B54594" w:rsidRPr="004D1E61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4F1BCCD" w14:textId="2186F5CE" w:rsidR="00B54594" w:rsidRPr="004D1E61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E503C7" w14:textId="519099C1" w:rsidR="00B54594" w:rsidRPr="004D1E61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4CEB412" w14:textId="33676A9D" w:rsidR="00B54594" w:rsidRPr="004D1E61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pacing w:val="2"/>
                <w:sz w:val="28"/>
                <w:szCs w:val="28"/>
              </w:rPr>
              <w:t>5</w:t>
            </w:r>
          </w:p>
        </w:tc>
      </w:tr>
      <w:tr w:rsidR="00B54594" w14:paraId="077B9474" w14:textId="77777777" w:rsidTr="00B54594">
        <w:trPr>
          <w:trHeight w:val="664"/>
        </w:trPr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0B89F" w14:textId="77777777" w:rsidR="00B54594" w:rsidRPr="004D1E61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8260" w14:textId="77777777" w:rsidR="00B54594" w:rsidRPr="001C5268" w:rsidRDefault="00B54594" w:rsidP="00B54594">
            <w:pPr>
              <w:suppressAutoHyphens/>
              <w:spacing w:line="240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5268">
              <w:rPr>
                <w:rFonts w:asciiTheme="majorBidi" w:hAnsiTheme="majorBidi" w:cstheme="majorBidi"/>
                <w:sz w:val="28"/>
                <w:szCs w:val="28"/>
              </w:rPr>
              <w:t>Формирование и описание коррупционно-</w:t>
            </w:r>
            <w:r w:rsidRPr="006421FB">
              <w:rPr>
                <w:rFonts w:asciiTheme="majorBidi" w:hAnsiTheme="majorBidi" w:cstheme="majorBidi"/>
                <w:sz w:val="28"/>
                <w:szCs w:val="28"/>
              </w:rPr>
              <w:t xml:space="preserve">опасных функций администрации Левокумского муниципального округа Ставропольского края и </w:t>
            </w:r>
            <w:r w:rsidRPr="006421FB">
              <w:rPr>
                <w:rFonts w:asciiTheme="majorBidi" w:eastAsia="Arial" w:hAnsiTheme="majorBidi" w:cstheme="majorBidi"/>
                <w:color w:val="000000"/>
                <w:kern w:val="2"/>
                <w:sz w:val="28"/>
                <w:szCs w:val="28"/>
                <w:lang w:eastAsia="zh-CN" w:bidi="hi-IN"/>
              </w:rPr>
              <w:t>ее отраслевых (функциональных) и территориальных органов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60A5B" w14:textId="77777777" w:rsidR="00B54594" w:rsidRDefault="00B54594" w:rsidP="00B54594">
            <w:pPr>
              <w:spacing w:after="0" w:line="240" w:lineRule="auto"/>
              <w:jc w:val="left"/>
              <w:rPr>
                <w:rFonts w:asciiTheme="majorBidi" w:eastAsia="Arial" w:hAnsiTheme="majorBidi" w:cstheme="majorBidi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Сформирован перечень </w:t>
            </w:r>
            <w:proofErr w:type="spellStart"/>
            <w:r w:rsidRPr="001C5268">
              <w:rPr>
                <w:rFonts w:asciiTheme="majorBidi" w:hAnsiTheme="majorBidi" w:cstheme="majorBidi"/>
                <w:sz w:val="28"/>
                <w:szCs w:val="28"/>
              </w:rPr>
              <w:t>коррупционно</w:t>
            </w:r>
            <w:proofErr w:type="spellEnd"/>
            <w:r w:rsidRPr="001C5268">
              <w:rPr>
                <w:rFonts w:asciiTheme="majorBidi" w:hAnsiTheme="majorBidi" w:cstheme="majorBidi"/>
                <w:sz w:val="28"/>
                <w:szCs w:val="28"/>
              </w:rPr>
              <w:t xml:space="preserve">-опасных функций </w:t>
            </w:r>
            <w:r w:rsidRPr="006421FB">
              <w:rPr>
                <w:rFonts w:asciiTheme="majorBidi" w:hAnsiTheme="majorBidi" w:cstheme="majorBidi"/>
                <w:sz w:val="28"/>
                <w:szCs w:val="28"/>
              </w:rPr>
              <w:t xml:space="preserve">Левокумского муниципального округа Ставропольского края и </w:t>
            </w:r>
            <w:r w:rsidRPr="006421FB">
              <w:rPr>
                <w:rFonts w:asciiTheme="majorBidi" w:eastAsia="Arial" w:hAnsiTheme="majorBidi" w:cstheme="majorBidi"/>
                <w:color w:val="000000"/>
                <w:kern w:val="2"/>
                <w:sz w:val="28"/>
                <w:szCs w:val="28"/>
                <w:lang w:eastAsia="zh-CN" w:bidi="hi-IN"/>
              </w:rPr>
              <w:t>ее отраслевых (функциональных) и территориальных органов</w:t>
            </w:r>
          </w:p>
          <w:p w14:paraId="0CE19C2E" w14:textId="77777777" w:rsidR="00B54594" w:rsidRPr="004D1E61" w:rsidRDefault="00B54594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15B90" w14:textId="2C7C09B5" w:rsidR="00B54594" w:rsidRPr="004D1E61" w:rsidRDefault="00050385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Лазарева Е.Л.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28EC2" w14:textId="3C2AF858" w:rsidR="00B54594" w:rsidRPr="004D1E61" w:rsidRDefault="00B54594" w:rsidP="00B545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 2024 года</w:t>
            </w:r>
          </w:p>
        </w:tc>
      </w:tr>
      <w:tr w:rsidR="00B54594" w14:paraId="28FB64CD" w14:textId="77777777" w:rsidTr="00B54594">
        <w:trPr>
          <w:trHeight w:val="66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AFACFE1" w14:textId="77777777" w:rsidR="00B54594" w:rsidRPr="004D1E61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05A4E1" w14:textId="77777777" w:rsidR="00B54594" w:rsidRPr="001C5268" w:rsidRDefault="00B54594" w:rsidP="00B54594">
            <w:pPr>
              <w:spacing w:after="0" w:line="240" w:lineRule="auto"/>
              <w:ind w:firstLine="39"/>
              <w:jc w:val="left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1C526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Формирование перечня должностей муниципальной службы, замещение которых связано с коррупционными рисками. Моделирование типовых ситуаций, возникающих при исполнении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муниципальными </w:t>
            </w:r>
            <w:r w:rsidRPr="001C526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служащими коррупционно опасных функций</w:t>
            </w:r>
          </w:p>
          <w:p w14:paraId="3A934A25" w14:textId="77777777" w:rsidR="00B54594" w:rsidRPr="001C5268" w:rsidRDefault="00B54594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F903167" w14:textId="77777777" w:rsidR="00B54594" w:rsidRPr="004D1E61" w:rsidRDefault="00B54594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Сформирован перечень </w:t>
            </w:r>
            <w:r w:rsidRPr="001C526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должностей муниципальной службы, замещение которых связано с коррупционными рисками. Моделирование типовых ситуаций, возникающих при исполнении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муниципальными </w:t>
            </w:r>
            <w:r w:rsidRPr="001C5268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служащими коррупционно опасных функций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9C40C98" w14:textId="7B2F5A83" w:rsidR="00B54594" w:rsidRPr="004D1E61" w:rsidRDefault="00050385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050385">
              <w:rPr>
                <w:rFonts w:asciiTheme="majorBidi" w:hAnsiTheme="majorBidi" w:cstheme="majorBidi"/>
                <w:sz w:val="28"/>
                <w:szCs w:val="28"/>
              </w:rPr>
              <w:t>Лазарева Е.Л.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123E456" w14:textId="77777777" w:rsidR="00B54594" w:rsidRPr="004D1E61" w:rsidRDefault="00B54594" w:rsidP="00B545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 2024 года</w:t>
            </w:r>
          </w:p>
        </w:tc>
      </w:tr>
      <w:tr w:rsidR="00B54594" w14:paraId="0946A804" w14:textId="77777777" w:rsidTr="00B54594">
        <w:trPr>
          <w:trHeight w:val="66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F56D0BB" w14:textId="77777777" w:rsidR="00B54594" w:rsidRPr="004D1E61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09281FB" w14:textId="77777777" w:rsidR="00B54594" w:rsidRPr="001C5268" w:rsidRDefault="00B54594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C5268">
              <w:rPr>
                <w:rFonts w:asciiTheme="majorBidi" w:hAnsiTheme="majorBidi" w:cstheme="majorBidi"/>
                <w:sz w:val="28"/>
                <w:szCs w:val="28"/>
              </w:rPr>
              <w:t>Разработка мер по минимизации коррупционных рисков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C481C5A" w14:textId="77777777" w:rsidR="00B54594" w:rsidRDefault="00B54594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Разработан п</w:t>
            </w:r>
            <w:r w:rsidRPr="004D1C96">
              <w:rPr>
                <w:rFonts w:asciiTheme="majorBidi" w:hAnsiTheme="majorBidi" w:cstheme="majorBidi"/>
                <w:sz w:val="28"/>
                <w:szCs w:val="28"/>
              </w:rPr>
              <w:t>лан мероприятий по минимизации коррупционных рисков</w:t>
            </w:r>
          </w:p>
          <w:p w14:paraId="1F91512D" w14:textId="77777777" w:rsidR="00B54594" w:rsidRPr="004D1C96" w:rsidRDefault="00B54594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4E400C5" w14:textId="06B55139" w:rsidR="00B54594" w:rsidRPr="004D1E61" w:rsidRDefault="00050385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050385">
              <w:rPr>
                <w:rFonts w:asciiTheme="majorBidi" w:hAnsiTheme="majorBidi" w:cstheme="majorBidi"/>
                <w:sz w:val="28"/>
                <w:szCs w:val="28"/>
              </w:rPr>
              <w:t>Лазарева Е.Л.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9FE3BBD" w14:textId="77777777" w:rsidR="00B54594" w:rsidRPr="004D1E61" w:rsidRDefault="00B54594" w:rsidP="00B545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  2024 года</w:t>
            </w:r>
          </w:p>
        </w:tc>
      </w:tr>
      <w:tr w:rsidR="00B54594" w14:paraId="7A7E10D8" w14:textId="77777777" w:rsidTr="00B54594">
        <w:trPr>
          <w:trHeight w:val="66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6A85992" w14:textId="77777777" w:rsidR="00B54594" w:rsidRPr="004D1E61" w:rsidRDefault="00B54594" w:rsidP="00B5459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381381E" w14:textId="77777777" w:rsidR="00B54594" w:rsidRDefault="00B54594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C5268">
              <w:rPr>
                <w:rFonts w:asciiTheme="majorBidi" w:hAnsiTheme="majorBidi" w:cstheme="majorBidi"/>
                <w:sz w:val="28"/>
                <w:szCs w:val="28"/>
              </w:rPr>
              <w:t xml:space="preserve">Разработка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 утверждение </w:t>
            </w:r>
          </w:p>
          <w:p w14:paraId="7F5296F5" w14:textId="77777777" w:rsidR="00B54594" w:rsidRPr="001C5268" w:rsidRDefault="00B54594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</w:t>
            </w:r>
            <w:r w:rsidRPr="001C5268">
              <w:rPr>
                <w:rFonts w:asciiTheme="majorBidi" w:hAnsiTheme="majorBidi" w:cstheme="majorBidi"/>
                <w:sz w:val="28"/>
                <w:szCs w:val="28"/>
              </w:rPr>
              <w:t>арты коррупционных рисков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E7640D3" w14:textId="77777777" w:rsidR="00B54594" w:rsidRPr="004D1E61" w:rsidRDefault="00B54594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Разработаны к</w:t>
            </w:r>
            <w:r w:rsidRPr="001C5268">
              <w:rPr>
                <w:rFonts w:asciiTheme="majorBidi" w:hAnsiTheme="majorBidi" w:cstheme="majorBidi"/>
                <w:sz w:val="28"/>
                <w:szCs w:val="28"/>
              </w:rPr>
              <w:t>арты коррупционных рисков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9A19008" w14:textId="13A56062" w:rsidR="00B54594" w:rsidRPr="004D1E61" w:rsidRDefault="00050385" w:rsidP="00B54594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050385">
              <w:rPr>
                <w:rFonts w:asciiTheme="majorBidi" w:hAnsiTheme="majorBidi" w:cstheme="majorBidi"/>
                <w:sz w:val="28"/>
                <w:szCs w:val="28"/>
              </w:rPr>
              <w:t>Лазарева Е.Л.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61F5149" w14:textId="77777777" w:rsidR="00B54594" w:rsidRPr="004D1E61" w:rsidRDefault="00B54594" w:rsidP="00B5459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  2024 года</w:t>
            </w:r>
          </w:p>
        </w:tc>
      </w:tr>
    </w:tbl>
    <w:p w14:paraId="4A9097A8" w14:textId="54351924" w:rsidR="006421FB" w:rsidRPr="006421FB" w:rsidRDefault="006421FB" w:rsidP="00B54594">
      <w:pPr>
        <w:suppressAutoHyphens/>
        <w:spacing w:line="240" w:lineRule="exact"/>
        <w:rPr>
          <w:rFonts w:asciiTheme="majorBidi" w:eastAsia="Arial" w:hAnsiTheme="majorBidi" w:cstheme="majorBidi"/>
          <w:color w:val="000000"/>
          <w:kern w:val="2"/>
          <w:sz w:val="28"/>
          <w:szCs w:val="28"/>
          <w:lang w:eastAsia="zh-CN" w:bidi="hi-IN"/>
        </w:rPr>
      </w:pPr>
    </w:p>
    <w:p w14:paraId="21D00967" w14:textId="77777777" w:rsidR="004D1E61" w:rsidRDefault="004D1E61" w:rsidP="004D1E61">
      <w:pPr>
        <w:spacing w:after="0" w:line="240" w:lineRule="auto"/>
        <w:rPr>
          <w:rFonts w:asciiTheme="majorBidi" w:eastAsia="Times New Roman" w:hAnsiTheme="majorBidi" w:cstheme="majorBidi"/>
          <w:spacing w:val="2"/>
          <w:sz w:val="28"/>
          <w:szCs w:val="28"/>
        </w:rPr>
      </w:pPr>
    </w:p>
    <w:p w14:paraId="045B41D4" w14:textId="77777777" w:rsidR="004D1E61" w:rsidRDefault="004D1E61" w:rsidP="004D1E61">
      <w:pPr>
        <w:spacing w:after="0" w:line="240" w:lineRule="auto"/>
        <w:rPr>
          <w:rFonts w:asciiTheme="majorBidi" w:eastAsia="Times New Roman" w:hAnsiTheme="majorBidi" w:cstheme="majorBidi"/>
          <w:spacing w:val="2"/>
          <w:sz w:val="28"/>
          <w:szCs w:val="28"/>
        </w:rPr>
      </w:pPr>
    </w:p>
    <w:p w14:paraId="5B13F2F7" w14:textId="5F848D2D" w:rsidR="004D1E61" w:rsidRPr="004D1E61" w:rsidRDefault="00B54594" w:rsidP="004D1E61">
      <w:pPr>
        <w:spacing w:after="0" w:line="240" w:lineRule="auto"/>
        <w:rPr>
          <w:rFonts w:asciiTheme="majorBidi" w:eastAsia="Times New Roman" w:hAnsiTheme="majorBidi" w:cstheme="majorBidi"/>
          <w:spacing w:val="2"/>
          <w:sz w:val="28"/>
          <w:szCs w:val="28"/>
        </w:rPr>
      </w:pPr>
      <w:r>
        <w:rPr>
          <w:rFonts w:asciiTheme="majorBidi" w:eastAsia="Times New Roman" w:hAnsiTheme="majorBidi" w:cstheme="majorBidi"/>
          <w:noProof/>
          <w:spacing w:val="2"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8DF32" wp14:editId="1AEF0304">
                <wp:simplePos x="0" y="0"/>
                <wp:positionH relativeFrom="column">
                  <wp:posOffset>3807460</wp:posOffset>
                </wp:positionH>
                <wp:positionV relativeFrom="paragraph">
                  <wp:posOffset>24765</wp:posOffset>
                </wp:positionV>
                <wp:extent cx="1752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8pt,1.95pt" to="437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sectPr w:rsidR="004D1E61" w:rsidRPr="004D1E61" w:rsidSect="004D1E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1"/>
    <w:rsid w:val="00050385"/>
    <w:rsid w:val="00063B41"/>
    <w:rsid w:val="001C5268"/>
    <w:rsid w:val="002C4B0B"/>
    <w:rsid w:val="002E7234"/>
    <w:rsid w:val="003B2AC6"/>
    <w:rsid w:val="003D5EBF"/>
    <w:rsid w:val="00436108"/>
    <w:rsid w:val="0048746F"/>
    <w:rsid w:val="00494497"/>
    <w:rsid w:val="004D1C96"/>
    <w:rsid w:val="004D1E61"/>
    <w:rsid w:val="005324C5"/>
    <w:rsid w:val="005F056A"/>
    <w:rsid w:val="006421FB"/>
    <w:rsid w:val="006B1BD3"/>
    <w:rsid w:val="00743861"/>
    <w:rsid w:val="007716BA"/>
    <w:rsid w:val="008A18D4"/>
    <w:rsid w:val="00925455"/>
    <w:rsid w:val="00B54594"/>
    <w:rsid w:val="00BA60A6"/>
    <w:rsid w:val="00CA0663"/>
    <w:rsid w:val="00DC538D"/>
    <w:rsid w:val="00E65F35"/>
    <w:rsid w:val="00ED457C"/>
    <w:rsid w:val="00F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F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1"/>
    <w:pPr>
      <w:spacing w:after="200" w:line="360" w:lineRule="auto"/>
      <w:jc w:val="center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594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1"/>
    <w:pPr>
      <w:spacing w:after="200" w:line="360" w:lineRule="auto"/>
      <w:jc w:val="center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59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Щербакова</dc:creator>
  <cp:lastModifiedBy>User</cp:lastModifiedBy>
  <cp:revision>4</cp:revision>
  <cp:lastPrinted>2023-10-04T10:52:00Z</cp:lastPrinted>
  <dcterms:created xsi:type="dcterms:W3CDTF">2024-04-05T08:58:00Z</dcterms:created>
  <dcterms:modified xsi:type="dcterms:W3CDTF">2024-04-09T08:38:00Z</dcterms:modified>
</cp:coreProperties>
</file>