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32" w:rsidRDefault="00597D98" w:rsidP="00597D98">
      <w:pPr>
        <w:pStyle w:val="ConsPlusNormal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97D98" w:rsidRDefault="00597D98" w:rsidP="00597D98">
      <w:pPr>
        <w:pStyle w:val="ConsPlusNormal"/>
        <w:ind w:left="9639"/>
        <w:jc w:val="right"/>
        <w:rPr>
          <w:sz w:val="28"/>
          <w:szCs w:val="28"/>
        </w:rPr>
      </w:pPr>
    </w:p>
    <w:p w:rsidR="00CD7532" w:rsidRDefault="00CD7532" w:rsidP="00597D98">
      <w:pPr>
        <w:pStyle w:val="ConsPlusNormal"/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D7532" w:rsidRDefault="00CD7532" w:rsidP="00597D98">
      <w:pPr>
        <w:pStyle w:val="ConsPlusNormal"/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и утверждения бюджетного</w:t>
      </w:r>
    </w:p>
    <w:p w:rsidR="00CD7532" w:rsidRDefault="00CD7532" w:rsidP="00597D98">
      <w:pPr>
        <w:pStyle w:val="ConsPlusNormal"/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прогноза Левокумского муниципального</w:t>
      </w:r>
    </w:p>
    <w:p w:rsidR="00CD7532" w:rsidRDefault="00CD7532" w:rsidP="00597D98">
      <w:pPr>
        <w:pStyle w:val="ConsPlusNormal"/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</w:p>
    <w:p w:rsidR="00CD7532" w:rsidRDefault="00CD7532" w:rsidP="00597D98">
      <w:pPr>
        <w:pStyle w:val="ConsPlusNormal"/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</w:p>
    <w:p w:rsidR="00CD7532" w:rsidRPr="00597D98" w:rsidRDefault="00CD7532" w:rsidP="00597D98">
      <w:pPr>
        <w:pStyle w:val="ConsPlusNormal"/>
        <w:ind w:left="9639"/>
        <w:jc w:val="both"/>
        <w:rPr>
          <w:sz w:val="28"/>
          <w:szCs w:val="28"/>
        </w:rPr>
      </w:pPr>
    </w:p>
    <w:p w:rsidR="00597D98" w:rsidRPr="00597D98" w:rsidRDefault="00597D98" w:rsidP="00597D98">
      <w:pPr>
        <w:pStyle w:val="ConsPlusNormal"/>
        <w:ind w:left="9639"/>
        <w:jc w:val="both"/>
        <w:rPr>
          <w:sz w:val="28"/>
          <w:szCs w:val="28"/>
        </w:rPr>
      </w:pPr>
    </w:p>
    <w:p w:rsidR="00CD7532" w:rsidRDefault="00CD7532" w:rsidP="00597D98">
      <w:pPr>
        <w:pStyle w:val="ConsPlusNormal"/>
        <w:jc w:val="right"/>
      </w:pPr>
      <w:r>
        <w:t>ФОРМА</w:t>
      </w:r>
    </w:p>
    <w:p w:rsidR="00CD7532" w:rsidRDefault="00CD7532" w:rsidP="00CD7532">
      <w:pPr>
        <w:pStyle w:val="ConsPlusNormal"/>
        <w:jc w:val="center"/>
        <w:rPr>
          <w:sz w:val="28"/>
          <w:szCs w:val="28"/>
        </w:rPr>
      </w:pPr>
      <w:bookmarkStart w:id="0" w:name="P64"/>
      <w:bookmarkEnd w:id="0"/>
      <w:r w:rsidRPr="00597D98">
        <w:rPr>
          <w:sz w:val="28"/>
          <w:szCs w:val="28"/>
        </w:rPr>
        <w:t>ПРОГНОЗ</w:t>
      </w:r>
    </w:p>
    <w:p w:rsidR="00597D98" w:rsidRPr="00597D98" w:rsidRDefault="00597D98" w:rsidP="00CD7532">
      <w:pPr>
        <w:pStyle w:val="ConsPlusNormal"/>
        <w:jc w:val="center"/>
        <w:rPr>
          <w:sz w:val="28"/>
          <w:szCs w:val="28"/>
        </w:rPr>
      </w:pPr>
    </w:p>
    <w:p w:rsidR="00CD7532" w:rsidRPr="00597D98" w:rsidRDefault="00CD7532" w:rsidP="00597D98">
      <w:pPr>
        <w:pStyle w:val="ConsPlusNormal"/>
        <w:spacing w:line="240" w:lineRule="exact"/>
        <w:jc w:val="center"/>
        <w:rPr>
          <w:sz w:val="28"/>
          <w:szCs w:val="28"/>
        </w:rPr>
      </w:pPr>
      <w:r w:rsidRPr="00597D98">
        <w:rPr>
          <w:sz w:val="28"/>
          <w:szCs w:val="28"/>
        </w:rPr>
        <w:t>основных характеристик консолидированного бюджета</w:t>
      </w:r>
    </w:p>
    <w:p w:rsidR="00CD7532" w:rsidRPr="00597D98" w:rsidRDefault="00CD7532" w:rsidP="00597D98">
      <w:pPr>
        <w:pStyle w:val="ConsPlusNormal"/>
        <w:spacing w:line="240" w:lineRule="exact"/>
        <w:jc w:val="center"/>
        <w:rPr>
          <w:sz w:val="28"/>
          <w:szCs w:val="28"/>
        </w:rPr>
      </w:pPr>
      <w:r w:rsidRPr="00597D98">
        <w:rPr>
          <w:sz w:val="28"/>
          <w:szCs w:val="28"/>
        </w:rPr>
        <w:t xml:space="preserve">Левокумского муниципального района Ставропольского края </w:t>
      </w:r>
    </w:p>
    <w:p w:rsidR="00CD7532" w:rsidRPr="00597D98" w:rsidRDefault="00CD7532" w:rsidP="00597D98">
      <w:pPr>
        <w:pStyle w:val="ConsPlusNormal"/>
        <w:spacing w:line="240" w:lineRule="exact"/>
        <w:jc w:val="center"/>
        <w:rPr>
          <w:sz w:val="28"/>
          <w:szCs w:val="28"/>
        </w:rPr>
      </w:pPr>
      <w:r w:rsidRPr="00597D98">
        <w:rPr>
          <w:sz w:val="28"/>
          <w:szCs w:val="28"/>
        </w:rPr>
        <w:t>и бюджета Левокумского муниципального района Ставропольского края</w:t>
      </w:r>
    </w:p>
    <w:p w:rsidR="00CD7532" w:rsidRDefault="00CD7532" w:rsidP="00597D98">
      <w:pPr>
        <w:pStyle w:val="ConsPlusNormal"/>
        <w:spacing w:line="240" w:lineRule="exact"/>
        <w:jc w:val="center"/>
        <w:rPr>
          <w:sz w:val="28"/>
          <w:szCs w:val="28"/>
        </w:rPr>
      </w:pPr>
      <w:r w:rsidRPr="00597D98">
        <w:rPr>
          <w:sz w:val="28"/>
          <w:szCs w:val="28"/>
        </w:rPr>
        <w:t>на долгосрочный период</w:t>
      </w:r>
    </w:p>
    <w:p w:rsidR="00597D98" w:rsidRDefault="00597D98" w:rsidP="00597D98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597D98" w:rsidRDefault="00597D98" w:rsidP="00597D98">
      <w:pPr>
        <w:pStyle w:val="ConsPlusNormal"/>
        <w:jc w:val="right"/>
      </w:pPr>
      <w:r>
        <w:t xml:space="preserve"> (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рублей)</w:t>
      </w:r>
    </w:p>
    <w:p w:rsidR="00597D98" w:rsidRPr="00597D98" w:rsidRDefault="00597D98" w:rsidP="00597D98">
      <w:pPr>
        <w:pStyle w:val="ConsPlusNormal"/>
        <w:spacing w:line="6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1560"/>
        <w:gridCol w:w="1417"/>
        <w:gridCol w:w="1289"/>
        <w:gridCol w:w="1559"/>
        <w:gridCol w:w="1418"/>
        <w:gridCol w:w="1327"/>
        <w:gridCol w:w="1508"/>
        <w:gridCol w:w="1417"/>
      </w:tblGrid>
      <w:tr w:rsidR="00597D98" w:rsidTr="00E65968">
        <w:tc>
          <w:tcPr>
            <w:tcW w:w="2943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60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417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1276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r>
              <w:t>очередной год (</w:t>
            </w:r>
            <w:proofErr w:type="spellStart"/>
            <w:r>
              <w:t>n</w:t>
            </w:r>
            <w:proofErr w:type="spellEnd"/>
            <w:r>
              <w:t>)</w:t>
            </w:r>
          </w:p>
        </w:tc>
        <w:tc>
          <w:tcPr>
            <w:tcW w:w="1559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r>
              <w:t xml:space="preserve">первый год планового периода </w:t>
            </w:r>
          </w:p>
          <w:p w:rsidR="00597D98" w:rsidRDefault="00597D98" w:rsidP="0091260E">
            <w:pPr>
              <w:pStyle w:val="ConsPlusNormal"/>
              <w:jc w:val="center"/>
            </w:pPr>
            <w:r>
              <w:t>(</w:t>
            </w:r>
            <w:proofErr w:type="spellStart"/>
            <w:r>
              <w:t>n</w:t>
            </w:r>
            <w:proofErr w:type="spellEnd"/>
            <w:r>
              <w:t xml:space="preserve"> + 1)</w:t>
            </w:r>
          </w:p>
        </w:tc>
        <w:tc>
          <w:tcPr>
            <w:tcW w:w="1418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r>
              <w:t xml:space="preserve">второй год планового периода </w:t>
            </w:r>
          </w:p>
          <w:p w:rsidR="00597D98" w:rsidRDefault="00597D98" w:rsidP="0091260E">
            <w:pPr>
              <w:pStyle w:val="ConsPlusNormal"/>
              <w:jc w:val="center"/>
            </w:pPr>
            <w:r>
              <w:t>(</w:t>
            </w:r>
            <w:proofErr w:type="spellStart"/>
            <w:r>
              <w:t>n</w:t>
            </w:r>
            <w:proofErr w:type="spellEnd"/>
            <w:r>
              <w:t xml:space="preserve"> + 2)</w:t>
            </w:r>
          </w:p>
        </w:tc>
        <w:tc>
          <w:tcPr>
            <w:tcW w:w="1327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+ 3</w:t>
            </w:r>
          </w:p>
        </w:tc>
        <w:tc>
          <w:tcPr>
            <w:tcW w:w="1508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+ 4</w:t>
            </w:r>
          </w:p>
        </w:tc>
        <w:tc>
          <w:tcPr>
            <w:tcW w:w="1417" w:type="dxa"/>
            <w:vAlign w:val="center"/>
          </w:tcPr>
          <w:p w:rsidR="00597D98" w:rsidRDefault="00597D98" w:rsidP="0091260E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+ 5</w:t>
            </w:r>
          </w:p>
        </w:tc>
      </w:tr>
    </w:tbl>
    <w:p w:rsidR="00CD7532" w:rsidRDefault="00CD7532" w:rsidP="00597D98">
      <w:pPr>
        <w:pStyle w:val="ConsPlusNormal"/>
        <w:spacing w:line="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1560"/>
        <w:gridCol w:w="1417"/>
        <w:gridCol w:w="1276"/>
        <w:gridCol w:w="1559"/>
        <w:gridCol w:w="1418"/>
        <w:gridCol w:w="1350"/>
        <w:gridCol w:w="1485"/>
        <w:gridCol w:w="1350"/>
      </w:tblGrid>
      <w:tr w:rsidR="00D3592E" w:rsidTr="00597D98">
        <w:trPr>
          <w:trHeight w:val="141"/>
          <w:tblHeader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597D98">
            <w:pPr>
              <w:pStyle w:val="ConsPlusNormal"/>
              <w:jc w:val="center"/>
            </w:pPr>
            <w:r>
              <w:t>9</w:t>
            </w:r>
          </w:p>
        </w:tc>
      </w:tr>
      <w:tr w:rsidR="00CD7532" w:rsidTr="003D4990">
        <w:tc>
          <w:tcPr>
            <w:tcW w:w="143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7799" w:rsidRPr="003527FE" w:rsidRDefault="006F7799" w:rsidP="006F7799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3527FE">
              <w:t>Базовый вариант</w:t>
            </w:r>
          </w:p>
          <w:p w:rsidR="006F7799" w:rsidRPr="003527FE" w:rsidRDefault="006F7799" w:rsidP="006F7799">
            <w:pPr>
              <w:pStyle w:val="ConsPlusNormal"/>
              <w:ind w:left="720"/>
            </w:pPr>
          </w:p>
          <w:p w:rsidR="003527FE" w:rsidRPr="002404C5" w:rsidRDefault="00CD7532" w:rsidP="003527FE">
            <w:pPr>
              <w:pStyle w:val="ConsPlusNormal"/>
              <w:jc w:val="center"/>
              <w:rPr>
                <w:color w:val="FF0000"/>
              </w:rPr>
            </w:pPr>
            <w:r w:rsidRPr="003527FE">
              <w:t>Консолидированный бюджет Левокумского муниципального района Ставропольского края</w:t>
            </w: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Pr="002404C5" w:rsidRDefault="00CD7532">
            <w:pPr>
              <w:pStyle w:val="ConsPlusNormal"/>
              <w:rPr>
                <w:color w:val="FF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Дефицит/</w:t>
            </w:r>
          </w:p>
          <w:p w:rsidR="00CD7532" w:rsidRDefault="00CD7532">
            <w:pPr>
              <w:pStyle w:val="ConsPlusNormal"/>
            </w:pPr>
            <w:r>
              <w:t>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3D4990" w:rsidTr="003D4990">
        <w:tc>
          <w:tcPr>
            <w:tcW w:w="143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27FE" w:rsidRDefault="003D4990" w:rsidP="003527FE">
            <w:pPr>
              <w:pStyle w:val="ConsPlusNormal"/>
              <w:jc w:val="center"/>
            </w:pPr>
            <w:r>
              <w:lastRenderedPageBreak/>
              <w:t xml:space="preserve">Бюджет Левокумского муниципального района Ставропольского края </w:t>
            </w: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Налоговые и неналоговые доходы, всего</w:t>
            </w:r>
          </w:p>
          <w:p w:rsidR="00CD7532" w:rsidRDefault="00CD7532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Безвозмездные поступления, всего</w:t>
            </w:r>
          </w:p>
          <w:p w:rsidR="00CD7532" w:rsidRDefault="00CD7532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Расходы, всего</w:t>
            </w:r>
          </w:p>
          <w:p w:rsidR="00CD7532" w:rsidRDefault="00CD7532">
            <w:pPr>
              <w:pStyle w:val="ConsPlusNormal"/>
              <w:rPr>
                <w:color w:val="FF0000"/>
              </w:rPr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 w:rsidP="008B126E">
            <w:pPr>
              <w:pStyle w:val="ConsPlusNormal"/>
            </w:pPr>
            <w:r>
              <w:t xml:space="preserve">субсидии на обеспечение сбалансированности </w:t>
            </w:r>
            <w:r>
              <w:lastRenderedPageBreak/>
              <w:t>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lastRenderedPageBreak/>
              <w:t>обслуживание муниципального долга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Дефицит/профицит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D3592E" w:rsidTr="00597D98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Муниципальный  долг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</w:tbl>
    <w:p w:rsidR="00CD7532" w:rsidRDefault="00CD7532" w:rsidP="00CD7532">
      <w:pPr>
        <w:pStyle w:val="ConsPlusNormal"/>
        <w:jc w:val="both"/>
      </w:pPr>
    </w:p>
    <w:p w:rsidR="00CD7532" w:rsidRDefault="00CD7532" w:rsidP="00CD7532">
      <w:pPr>
        <w:pStyle w:val="ConsPlusNormal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0"/>
        <w:gridCol w:w="1560"/>
        <w:gridCol w:w="1417"/>
        <w:gridCol w:w="1418"/>
        <w:gridCol w:w="1417"/>
        <w:gridCol w:w="1418"/>
        <w:gridCol w:w="1417"/>
        <w:gridCol w:w="1418"/>
        <w:gridCol w:w="1387"/>
      </w:tblGrid>
      <w:tr w:rsidR="00C4114E" w:rsidTr="003527FE">
        <w:tc>
          <w:tcPr>
            <w:tcW w:w="1428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Pr="003527FE" w:rsidRDefault="00C4114E" w:rsidP="00C4114E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3527FE">
              <w:t>Консервативный вариант</w:t>
            </w:r>
          </w:p>
          <w:p w:rsidR="00C4114E" w:rsidRPr="003527FE" w:rsidRDefault="00C4114E" w:rsidP="00C20114">
            <w:pPr>
              <w:pStyle w:val="ConsPlusNormal"/>
              <w:ind w:left="720"/>
            </w:pPr>
          </w:p>
          <w:p w:rsidR="003D4990" w:rsidRDefault="00C4114E" w:rsidP="003527FE">
            <w:pPr>
              <w:pStyle w:val="ConsPlusNormal"/>
              <w:jc w:val="center"/>
            </w:pPr>
            <w:r w:rsidRPr="003527FE">
              <w:t>Консолидированный бюджет Левокумского муниципального района Ставропольского края</w:t>
            </w:r>
          </w:p>
        </w:tc>
      </w:tr>
      <w:tr w:rsidR="00C4114E" w:rsidTr="003527F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3527F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Дефицит/</w:t>
            </w:r>
          </w:p>
          <w:p w:rsidR="00C4114E" w:rsidRDefault="00C4114E" w:rsidP="00C20114">
            <w:pPr>
              <w:pStyle w:val="ConsPlusNormal"/>
            </w:pPr>
            <w:r>
              <w:t>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3527FE" w:rsidTr="003527FE">
        <w:tc>
          <w:tcPr>
            <w:tcW w:w="14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27FE" w:rsidRDefault="003527FE" w:rsidP="003527FE">
            <w:pPr>
              <w:pStyle w:val="ConsPlusNormal"/>
              <w:jc w:val="center"/>
            </w:pPr>
            <w:r>
              <w:t>Бюджет Левокумского муниципального района Ставропольского края</w:t>
            </w: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Налоговые и неналоговые доходы, всего</w:t>
            </w:r>
          </w:p>
          <w:p w:rsidR="00C4114E" w:rsidRDefault="00C4114E" w:rsidP="00C20114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 xml:space="preserve">налог на прибыль </w:t>
            </w:r>
            <w:r>
              <w:lastRenderedPageBreak/>
              <w:t>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lastRenderedPageBreak/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Безвозмездные поступления, всего</w:t>
            </w:r>
          </w:p>
          <w:p w:rsidR="00C4114E" w:rsidRDefault="00C4114E" w:rsidP="00C20114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Расходы, всего</w:t>
            </w:r>
          </w:p>
          <w:p w:rsidR="00C4114E" w:rsidRDefault="00C4114E" w:rsidP="00C20114">
            <w:pPr>
              <w:pStyle w:val="ConsPlusNormal"/>
              <w:rPr>
                <w:color w:val="FF0000"/>
              </w:rPr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8B126E">
            <w:pPr>
              <w:pStyle w:val="ConsPlusNormal"/>
            </w:pPr>
            <w:r>
              <w:t>субсидии на обеспечение сбалансированности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обслуживание муниципального долга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Дефицит/профицит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  <w:tr w:rsidR="00C4114E" w:rsidTr="00C20114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Default="00C4114E" w:rsidP="00C20114">
            <w:pPr>
              <w:pStyle w:val="ConsPlusNormal"/>
            </w:pPr>
            <w:r>
              <w:t>Муниципальный  долг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114E" w:rsidRDefault="00C4114E" w:rsidP="00C20114">
            <w:pPr>
              <w:pStyle w:val="ConsPlusNormal"/>
            </w:pPr>
          </w:p>
        </w:tc>
      </w:tr>
    </w:tbl>
    <w:p w:rsidR="00CD7532" w:rsidRDefault="00BB5B2C" w:rsidP="00BB5B2C">
      <w:pPr>
        <w:pStyle w:val="ConsPlusNormal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B5B2C" w:rsidRDefault="00BB5B2C" w:rsidP="00BB5B2C">
      <w:pPr>
        <w:pStyle w:val="ConsPlusNormal"/>
        <w:ind w:left="8505"/>
        <w:jc w:val="center"/>
        <w:rPr>
          <w:sz w:val="28"/>
          <w:szCs w:val="28"/>
        </w:rPr>
      </w:pPr>
    </w:p>
    <w:p w:rsidR="00CD7532" w:rsidRDefault="00CD7532" w:rsidP="00BB5B2C">
      <w:pPr>
        <w:pStyle w:val="ConsPlusNormal"/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D7532" w:rsidRDefault="00CD7532" w:rsidP="00BB5B2C">
      <w:pPr>
        <w:pStyle w:val="ConsPlusNormal"/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и утверждения бюджетного</w:t>
      </w:r>
    </w:p>
    <w:p w:rsidR="00CD7532" w:rsidRDefault="00CD7532" w:rsidP="00BB5B2C">
      <w:pPr>
        <w:pStyle w:val="ConsPlusNormal"/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прогноза Левокумского муниципального</w:t>
      </w:r>
    </w:p>
    <w:p w:rsidR="00CD7532" w:rsidRDefault="00CD7532" w:rsidP="00BB5B2C">
      <w:pPr>
        <w:pStyle w:val="ConsPlusNormal"/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</w:p>
    <w:p w:rsidR="00CD7532" w:rsidRDefault="00CD7532" w:rsidP="00BB5B2C">
      <w:pPr>
        <w:pStyle w:val="ConsPlusNormal"/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</w:p>
    <w:p w:rsidR="00CD7532" w:rsidRDefault="00CD7532" w:rsidP="00CD7532">
      <w:pPr>
        <w:pStyle w:val="ConsPlusNormal"/>
        <w:jc w:val="right"/>
      </w:pPr>
    </w:p>
    <w:p w:rsidR="00CD7532" w:rsidRPr="00BB5B2C" w:rsidRDefault="00CD7532" w:rsidP="00CD7532">
      <w:pPr>
        <w:pStyle w:val="ConsPlusNormal"/>
        <w:jc w:val="both"/>
        <w:rPr>
          <w:sz w:val="28"/>
          <w:szCs w:val="28"/>
        </w:rPr>
      </w:pPr>
    </w:p>
    <w:p w:rsidR="00CD7532" w:rsidRPr="00BB5B2C" w:rsidRDefault="00CD7532" w:rsidP="00CD7532">
      <w:pPr>
        <w:pStyle w:val="ConsPlusNormal"/>
        <w:jc w:val="right"/>
        <w:rPr>
          <w:sz w:val="28"/>
          <w:szCs w:val="28"/>
        </w:rPr>
      </w:pPr>
      <w:r w:rsidRPr="00BB5B2C">
        <w:rPr>
          <w:sz w:val="28"/>
          <w:szCs w:val="28"/>
        </w:rPr>
        <w:t>ФОРМА</w:t>
      </w:r>
    </w:p>
    <w:p w:rsidR="00CD7532" w:rsidRPr="00BB5B2C" w:rsidRDefault="00CD7532" w:rsidP="00CD7532">
      <w:pPr>
        <w:pStyle w:val="ConsPlusNormal"/>
        <w:jc w:val="both"/>
        <w:rPr>
          <w:sz w:val="28"/>
          <w:szCs w:val="28"/>
        </w:rPr>
      </w:pPr>
    </w:p>
    <w:p w:rsidR="00CD7532" w:rsidRDefault="00014095" w:rsidP="00CD7532">
      <w:pPr>
        <w:pStyle w:val="ConsPlusNormal"/>
        <w:jc w:val="center"/>
        <w:rPr>
          <w:sz w:val="28"/>
          <w:szCs w:val="28"/>
        </w:rPr>
      </w:pPr>
      <w:bookmarkStart w:id="1" w:name="P388"/>
      <w:bookmarkEnd w:id="1"/>
      <w:r w:rsidRPr="00BB5B2C">
        <w:rPr>
          <w:sz w:val="28"/>
          <w:szCs w:val="28"/>
        </w:rPr>
        <w:t>ПОКАЗАТЕЛИ</w:t>
      </w:r>
    </w:p>
    <w:p w:rsidR="00BB5B2C" w:rsidRPr="00BB5B2C" w:rsidRDefault="00BB5B2C" w:rsidP="00CD7532">
      <w:pPr>
        <w:pStyle w:val="ConsPlusNormal"/>
        <w:jc w:val="center"/>
        <w:rPr>
          <w:sz w:val="28"/>
          <w:szCs w:val="28"/>
        </w:rPr>
      </w:pPr>
    </w:p>
    <w:p w:rsidR="00014095" w:rsidRPr="00BB5B2C" w:rsidRDefault="00014095" w:rsidP="00BB5B2C">
      <w:pPr>
        <w:pStyle w:val="ConsPlusNormal"/>
        <w:spacing w:line="240" w:lineRule="exact"/>
        <w:jc w:val="center"/>
        <w:rPr>
          <w:sz w:val="28"/>
          <w:szCs w:val="28"/>
        </w:rPr>
      </w:pPr>
      <w:r w:rsidRPr="00BB5B2C">
        <w:rPr>
          <w:sz w:val="28"/>
          <w:szCs w:val="28"/>
        </w:rPr>
        <w:t xml:space="preserve">финансового обеспечения муниципальных программ Левокумского муниципального района </w:t>
      </w:r>
    </w:p>
    <w:p w:rsidR="00CD7532" w:rsidRPr="00BB5B2C" w:rsidRDefault="00014095" w:rsidP="00BB5B2C">
      <w:pPr>
        <w:pStyle w:val="ConsPlusNormal"/>
        <w:spacing w:line="240" w:lineRule="exact"/>
        <w:jc w:val="center"/>
        <w:rPr>
          <w:sz w:val="28"/>
          <w:szCs w:val="28"/>
        </w:rPr>
      </w:pPr>
      <w:r w:rsidRPr="00BB5B2C">
        <w:rPr>
          <w:sz w:val="28"/>
          <w:szCs w:val="28"/>
        </w:rPr>
        <w:t>Ставропольского края на период их действия</w:t>
      </w:r>
    </w:p>
    <w:p w:rsidR="00CD7532" w:rsidRPr="00BB5B2C" w:rsidRDefault="00CD7532" w:rsidP="00CD7532">
      <w:pPr>
        <w:pStyle w:val="ConsPlusNormal"/>
        <w:jc w:val="both"/>
        <w:rPr>
          <w:sz w:val="28"/>
          <w:szCs w:val="28"/>
        </w:rPr>
      </w:pPr>
    </w:p>
    <w:p w:rsidR="00CD7532" w:rsidRDefault="00CD7532" w:rsidP="00CD7532">
      <w:pPr>
        <w:pStyle w:val="ConsPlusNormal"/>
        <w:jc w:val="right"/>
      </w:pPr>
      <w:r>
        <w:t>(</w:t>
      </w:r>
      <w:proofErr w:type="gramStart"/>
      <w:r>
        <w:t>млн</w:t>
      </w:r>
      <w:proofErr w:type="gramEnd"/>
      <w:r>
        <w:t xml:space="preserve"> рублей)</w:t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5103"/>
        <w:gridCol w:w="1243"/>
        <w:gridCol w:w="1167"/>
        <w:gridCol w:w="1276"/>
        <w:gridCol w:w="1276"/>
        <w:gridCol w:w="1417"/>
        <w:gridCol w:w="1004"/>
        <w:gridCol w:w="1122"/>
        <w:gridCol w:w="1134"/>
      </w:tblGrid>
      <w:tr w:rsidR="00BB5B2C" w:rsidTr="00BB5B2C">
        <w:tc>
          <w:tcPr>
            <w:tcW w:w="5103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243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67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1276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r>
              <w:t>очередной год (</w:t>
            </w:r>
            <w:proofErr w:type="spellStart"/>
            <w:r>
              <w:t>n</w:t>
            </w:r>
            <w:proofErr w:type="spellEnd"/>
            <w:r>
              <w:t>)</w:t>
            </w:r>
          </w:p>
        </w:tc>
        <w:tc>
          <w:tcPr>
            <w:tcW w:w="1276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r>
              <w:t>первый год планового периода (</w:t>
            </w:r>
            <w:proofErr w:type="spellStart"/>
            <w:r>
              <w:t>n</w:t>
            </w:r>
            <w:proofErr w:type="spellEnd"/>
            <w:r>
              <w:t xml:space="preserve"> + 1)</w:t>
            </w:r>
          </w:p>
        </w:tc>
        <w:tc>
          <w:tcPr>
            <w:tcW w:w="1417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r>
              <w:t xml:space="preserve">второй год планового периода </w:t>
            </w:r>
          </w:p>
          <w:p w:rsidR="00BB5B2C" w:rsidRDefault="00BB5B2C" w:rsidP="0086032A">
            <w:pPr>
              <w:pStyle w:val="ConsPlusNormal"/>
              <w:jc w:val="center"/>
            </w:pPr>
            <w:r>
              <w:t>(</w:t>
            </w:r>
            <w:proofErr w:type="spellStart"/>
            <w:r>
              <w:t>n</w:t>
            </w:r>
            <w:proofErr w:type="spellEnd"/>
            <w:r>
              <w:t xml:space="preserve"> + 2)</w:t>
            </w:r>
          </w:p>
        </w:tc>
        <w:tc>
          <w:tcPr>
            <w:tcW w:w="1004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+ 3</w:t>
            </w:r>
          </w:p>
        </w:tc>
        <w:tc>
          <w:tcPr>
            <w:tcW w:w="1122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+ 4</w:t>
            </w:r>
          </w:p>
        </w:tc>
        <w:tc>
          <w:tcPr>
            <w:tcW w:w="1134" w:type="dxa"/>
            <w:vAlign w:val="center"/>
          </w:tcPr>
          <w:p w:rsidR="00BB5B2C" w:rsidRDefault="00BB5B2C" w:rsidP="0086032A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+ 5</w:t>
            </w:r>
          </w:p>
        </w:tc>
      </w:tr>
    </w:tbl>
    <w:p w:rsidR="00BB5B2C" w:rsidRDefault="00BB5B2C" w:rsidP="00BB5B2C">
      <w:pPr>
        <w:pStyle w:val="ConsPlusNormal"/>
        <w:spacing w:line="40" w:lineRule="exact"/>
        <w:jc w:val="right"/>
      </w:pPr>
    </w:p>
    <w:tbl>
      <w:tblPr>
        <w:tblW w:w="148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"/>
        <w:gridCol w:w="5103"/>
        <w:gridCol w:w="1276"/>
        <w:gridCol w:w="1134"/>
        <w:gridCol w:w="1276"/>
        <w:gridCol w:w="1276"/>
        <w:gridCol w:w="1417"/>
        <w:gridCol w:w="992"/>
        <w:gridCol w:w="1134"/>
        <w:gridCol w:w="1134"/>
      </w:tblGrid>
      <w:tr w:rsidR="00BB5B2C" w:rsidTr="00BB5B2C">
        <w:trPr>
          <w:gridBefore w:val="1"/>
          <w:wBefore w:w="62" w:type="dxa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BB5B2C">
            <w:pPr>
              <w:pStyle w:val="ConsPlusNormal"/>
              <w:jc w:val="center"/>
            </w:pPr>
            <w:r>
              <w:t>9</w:t>
            </w:r>
          </w:p>
        </w:tc>
      </w:tr>
      <w:tr w:rsidR="00BB5B2C" w:rsidTr="00BB5B2C">
        <w:tc>
          <w:tcPr>
            <w:tcW w:w="5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 xml:space="preserve">Расходы бюджета Левокумского муниципального района Ставропольского края (далее – </w:t>
            </w:r>
            <w:r w:rsidR="00014095">
              <w:t>местный бюджет</w:t>
            </w:r>
            <w:r>
              <w:t>), всего</w:t>
            </w:r>
          </w:p>
          <w:p w:rsidR="00CD7532" w:rsidRDefault="00CD7532">
            <w:pPr>
              <w:pStyle w:val="ConsPlusNormal"/>
            </w:pPr>
            <w: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BB5B2C" w:rsidTr="00BB5B2C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расходы на реализацию муниципальных программ Левокумского муниципального района Ставропольского края,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BB5B2C" w:rsidTr="00BB5B2C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lastRenderedPageBreak/>
              <w:t>в том числе: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BB5B2C" w:rsidTr="00BB5B2C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муниципальная программа Левокумского муниципального района  Ставропольского края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BB5B2C" w:rsidTr="00BB5B2C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муниципальная  программа Левокумского муниципального района Ставропольского края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BB5B2C" w:rsidTr="00BB5B2C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  <w:tr w:rsidR="00BB5B2C" w:rsidTr="00BB5B2C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муниципальная  программа Левокумского муниципального района Ставропольского края 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D7532">
            <w:pPr>
              <w:pStyle w:val="ConsPlusNormal"/>
            </w:pPr>
          </w:p>
        </w:tc>
      </w:tr>
    </w:tbl>
    <w:p w:rsidR="00CD7532" w:rsidRDefault="00CD7532" w:rsidP="00CD7532">
      <w:pPr>
        <w:pStyle w:val="ConsPlusNormal"/>
        <w:jc w:val="both"/>
      </w:pPr>
    </w:p>
    <w:p w:rsidR="00CD7532" w:rsidRDefault="00CD7532" w:rsidP="00CD7532">
      <w:pPr>
        <w:pStyle w:val="ConsPlusNormal"/>
        <w:jc w:val="both"/>
      </w:pPr>
    </w:p>
    <w:p w:rsidR="00CD7532" w:rsidRDefault="00CD7532" w:rsidP="00CD75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532" w:rsidRDefault="00CD7532" w:rsidP="00CD7532"/>
    <w:p w:rsidR="00CD7532" w:rsidRDefault="00CD7532" w:rsidP="00CD7532"/>
    <w:p w:rsidR="00A31433" w:rsidRDefault="00A31433"/>
    <w:sectPr w:rsidR="00A31433" w:rsidSect="00CD7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E5B"/>
    <w:multiLevelType w:val="hybridMultilevel"/>
    <w:tmpl w:val="A7C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5D87"/>
    <w:multiLevelType w:val="hybridMultilevel"/>
    <w:tmpl w:val="C71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6E"/>
    <w:rsid w:val="00014095"/>
    <w:rsid w:val="002404C5"/>
    <w:rsid w:val="00255667"/>
    <w:rsid w:val="003417D0"/>
    <w:rsid w:val="003527FE"/>
    <w:rsid w:val="003D4990"/>
    <w:rsid w:val="00597D98"/>
    <w:rsid w:val="006F7799"/>
    <w:rsid w:val="008B126E"/>
    <w:rsid w:val="00A31433"/>
    <w:rsid w:val="00BB5B2C"/>
    <w:rsid w:val="00C4114E"/>
    <w:rsid w:val="00CD7532"/>
    <w:rsid w:val="00D3592E"/>
    <w:rsid w:val="00D504BB"/>
    <w:rsid w:val="00E8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597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Белоусова_М</cp:lastModifiedBy>
  <cp:revision>9</cp:revision>
  <dcterms:created xsi:type="dcterms:W3CDTF">2019-10-24T06:35:00Z</dcterms:created>
  <dcterms:modified xsi:type="dcterms:W3CDTF">2019-11-08T07:51:00Z</dcterms:modified>
</cp:coreProperties>
</file>