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6A" w:rsidRDefault="001B3A7A" w:rsidP="0021196A">
      <w:pPr>
        <w:spacing w:after="0" w:line="240" w:lineRule="auto"/>
        <w:ind w:left="10632" w:right="1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B3A7A" w:rsidRDefault="001B3A7A" w:rsidP="0021196A">
      <w:pPr>
        <w:spacing w:after="0" w:line="240" w:lineRule="auto"/>
        <w:ind w:left="10632" w:right="1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96A" w:rsidRDefault="0021196A" w:rsidP="0021196A">
      <w:pPr>
        <w:spacing w:after="0" w:line="240" w:lineRule="auto"/>
        <w:ind w:left="10348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Левокумского муниципального района Ставропольского края </w:t>
      </w:r>
    </w:p>
    <w:p w:rsidR="008F36C2" w:rsidRDefault="008F36C2" w:rsidP="0021196A">
      <w:pPr>
        <w:spacing w:after="0" w:line="240" w:lineRule="auto"/>
        <w:ind w:left="10348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от 26 февраля 2019 года № 155</w:t>
      </w:r>
    </w:p>
    <w:bookmarkEnd w:id="0"/>
    <w:p w:rsidR="001B3A7A" w:rsidRDefault="001B3A7A" w:rsidP="0021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3A7A" w:rsidRPr="0021196A" w:rsidRDefault="001B3A7A" w:rsidP="0021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196A" w:rsidRPr="0021196A" w:rsidRDefault="0021196A" w:rsidP="001B3A7A">
      <w:pPr>
        <w:widowControl w:val="0"/>
        <w:autoSpaceDE w:val="0"/>
        <w:autoSpaceDN w:val="0"/>
        <w:adjustRightInd w:val="0"/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64"/>
      <w:bookmarkEnd w:id="1"/>
      <w:r w:rsidRPr="0021196A">
        <w:rPr>
          <w:rFonts w:ascii="Times New Roman" w:eastAsia="Times New Roman" w:hAnsi="Times New Roman" w:cs="Times New Roman"/>
          <w:sz w:val="28"/>
          <w:szCs w:val="28"/>
        </w:rPr>
        <w:t>ПРОГНОЗ</w:t>
      </w:r>
    </w:p>
    <w:p w:rsidR="0021196A" w:rsidRPr="0021196A" w:rsidRDefault="0021196A" w:rsidP="001B3A7A">
      <w:pPr>
        <w:widowControl w:val="0"/>
        <w:autoSpaceDE w:val="0"/>
        <w:autoSpaceDN w:val="0"/>
        <w:adjustRightInd w:val="0"/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96A">
        <w:rPr>
          <w:rFonts w:ascii="Times New Roman" w:eastAsia="Times New Roman" w:hAnsi="Times New Roman" w:cs="Times New Roman"/>
          <w:sz w:val="28"/>
          <w:szCs w:val="28"/>
        </w:rPr>
        <w:t xml:space="preserve">основных характеристик консолидированного бюджета Левокумского муниципального района Ставропольского края и </w:t>
      </w:r>
    </w:p>
    <w:p w:rsidR="0021196A" w:rsidRPr="0021196A" w:rsidRDefault="0021196A" w:rsidP="001B3A7A">
      <w:pPr>
        <w:widowControl w:val="0"/>
        <w:autoSpaceDE w:val="0"/>
        <w:autoSpaceDN w:val="0"/>
        <w:adjustRightInd w:val="0"/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96A">
        <w:rPr>
          <w:rFonts w:ascii="Times New Roman" w:eastAsia="Times New Roman" w:hAnsi="Times New Roman" w:cs="Times New Roman"/>
          <w:sz w:val="28"/>
          <w:szCs w:val="28"/>
        </w:rPr>
        <w:t>бюджета Левокумского муниципального района Ставропольского края на долгосрочный период</w:t>
      </w:r>
    </w:p>
    <w:p w:rsidR="0021196A" w:rsidRPr="0021196A" w:rsidRDefault="0021196A" w:rsidP="0021196A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1196A" w:rsidRPr="0021196A" w:rsidRDefault="001B3A7A" w:rsidP="0021196A">
      <w:pPr>
        <w:widowControl w:val="0"/>
        <w:autoSpaceDE w:val="0"/>
        <w:autoSpaceDN w:val="0"/>
        <w:adjustRightInd w:val="0"/>
        <w:spacing w:after="0" w:line="240" w:lineRule="exact"/>
        <w:ind w:left="921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21196A" w:rsidRPr="0021196A">
        <w:rPr>
          <w:rFonts w:ascii="Times New Roman" w:eastAsia="Times New Roman" w:hAnsi="Times New Roman" w:cs="Times New Roman"/>
          <w:sz w:val="28"/>
          <w:szCs w:val="28"/>
        </w:rPr>
        <w:t>млн. рублей</w:t>
      </w:r>
    </w:p>
    <w:tbl>
      <w:tblPr>
        <w:tblW w:w="13911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982"/>
        <w:gridCol w:w="1004"/>
        <w:gridCol w:w="1264"/>
        <w:gridCol w:w="1289"/>
        <w:gridCol w:w="1133"/>
        <w:gridCol w:w="1133"/>
        <w:gridCol w:w="1141"/>
        <w:gridCol w:w="1126"/>
      </w:tblGrid>
      <w:tr w:rsidR="001B3A7A" w:rsidRPr="001B3A7A" w:rsidTr="00B21343">
        <w:trPr>
          <w:trHeight w:val="7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A7A" w:rsidRPr="001B3A7A" w:rsidRDefault="001B3A7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A7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1B3A7A" w:rsidRPr="001B3A7A" w:rsidRDefault="001B3A7A" w:rsidP="001B3A7A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sz w:val="2"/>
          <w:szCs w:val="2"/>
        </w:rPr>
      </w:pPr>
    </w:p>
    <w:p w:rsidR="001B3A7A" w:rsidRPr="001B3A7A" w:rsidRDefault="001B3A7A" w:rsidP="001B3A7A">
      <w:pPr>
        <w:widowControl w:val="0"/>
        <w:autoSpaceDE w:val="0"/>
        <w:autoSpaceDN w:val="0"/>
        <w:adjustRightInd w:val="0"/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4"/>
      </w:tblGrid>
      <w:tr w:rsidR="0021196A" w:rsidRPr="0021196A" w:rsidTr="00242E2E">
        <w:tc>
          <w:tcPr>
            <w:tcW w:w="1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911" w:type="dxa"/>
              <w:tblInd w:w="547" w:type="dxa"/>
              <w:tblLook w:val="01E0" w:firstRow="1" w:lastRow="1" w:firstColumn="1" w:lastColumn="1" w:noHBand="0" w:noVBand="0"/>
            </w:tblPr>
            <w:tblGrid>
              <w:gridCol w:w="4836"/>
              <w:gridCol w:w="986"/>
              <w:gridCol w:w="1004"/>
              <w:gridCol w:w="1263"/>
              <w:gridCol w:w="1289"/>
              <w:gridCol w:w="1133"/>
              <w:gridCol w:w="1133"/>
              <w:gridCol w:w="1141"/>
              <w:gridCol w:w="1126"/>
            </w:tblGrid>
            <w:tr w:rsidR="001B3A7A" w:rsidRPr="001B3A7A" w:rsidTr="001B3A7A">
              <w:trPr>
                <w:tblHeader/>
              </w:trPr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1196A" w:rsidRPr="001B3A7A" w:rsidTr="001B3A7A">
              <w:trPr>
                <w:trHeight w:val="467"/>
              </w:trPr>
              <w:tc>
                <w:tcPr>
                  <w:tcW w:w="13911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Консолидированный бюджет Левокумского муниципального района Ставропольского края</w:t>
                  </w:r>
                </w:p>
              </w:tc>
            </w:tr>
            <w:tr w:rsidR="001B3A7A" w:rsidRPr="001B3A7A" w:rsidTr="001B3A7A">
              <w:trPr>
                <w:trHeight w:val="529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1008,5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1086,3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1074,1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1159,41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1187,29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1176,54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1199,06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1199,06</w:t>
                  </w:r>
                </w:p>
              </w:tc>
            </w:tr>
            <w:tr w:rsidR="001B3A7A" w:rsidRPr="001B3A7A" w:rsidTr="001B3A7A">
              <w:trPr>
                <w:trHeight w:val="525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1004,0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1075,6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1047,7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1175,01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1187,29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1176,54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1199,06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1199,06</w:t>
                  </w:r>
                </w:p>
              </w:tc>
            </w:tr>
            <w:tr w:rsidR="001B3A7A" w:rsidRPr="001B3A7A" w:rsidTr="001B3A7A">
              <w:trPr>
                <w:trHeight w:val="518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Дефицит/ профицит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+4,5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+10,75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+26,4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-15,61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1196A" w:rsidRPr="001B3A7A" w:rsidTr="001B3A7A">
              <w:trPr>
                <w:trHeight w:val="511"/>
              </w:trPr>
              <w:tc>
                <w:tcPr>
                  <w:tcW w:w="13911" w:type="dxa"/>
                  <w:gridSpan w:val="9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Левокумского муниципального района Ставропольского края</w:t>
                  </w:r>
                </w:p>
              </w:tc>
            </w:tr>
            <w:tr w:rsidR="001B3A7A" w:rsidRPr="001B3A7A" w:rsidTr="001B3A7A">
              <w:trPr>
                <w:trHeight w:val="505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всего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922,0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995,1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986,5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1037,31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1040,47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1022,86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1053,34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1053,34</w:t>
                  </w:r>
                </w:p>
              </w:tc>
            </w:tr>
            <w:tr w:rsidR="001B3A7A" w:rsidRPr="001B3A7A" w:rsidTr="001B3A7A">
              <w:trPr>
                <w:trHeight w:val="709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Налоговый и неналоговые доходы, всего </w:t>
                  </w:r>
                </w:p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128,1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147,2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246,5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269,29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247,53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164,42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198,89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198,89</w:t>
                  </w:r>
                </w:p>
              </w:tc>
            </w:tr>
            <w:tr w:rsidR="001B3A7A" w:rsidRPr="001B3A7A" w:rsidTr="001B3A7A">
              <w:trPr>
                <w:trHeight w:val="535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Налог на доходы физических лиц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59,2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64,1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159,4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184,71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190,32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95,93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122,78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122,78</w:t>
                  </w:r>
                </w:p>
              </w:tc>
            </w:tr>
            <w:tr w:rsidR="001B3A7A" w:rsidRPr="001B3A7A" w:rsidTr="001B3A7A">
              <w:trPr>
                <w:trHeight w:val="529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4,26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5,24</w:t>
                  </w:r>
                </w:p>
              </w:tc>
            </w:tr>
            <w:tr w:rsidR="001B3A7A" w:rsidRPr="001B3A7A" w:rsidTr="001B3A7A">
              <w:trPr>
                <w:trHeight w:val="537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20,5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18,92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18,12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23,61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20,63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20,63</w:t>
                  </w:r>
                </w:p>
              </w:tc>
            </w:tr>
            <w:tr w:rsidR="001B3A7A" w:rsidRPr="001B3A7A" w:rsidTr="001B3A7A">
              <w:trPr>
                <w:trHeight w:val="516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59,04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32,91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36,65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46,12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46,12</w:t>
                  </w:r>
                </w:p>
              </w:tc>
            </w:tr>
            <w:tr w:rsidR="001B3A7A" w:rsidRPr="001B3A7A" w:rsidTr="001B3A7A">
              <w:trPr>
                <w:trHeight w:val="704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Безвозмездные поступления, всего из них: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789,9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847,9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740,07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768,02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792,94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858,44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854,45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854,45</w:t>
                  </w:r>
                </w:p>
              </w:tc>
            </w:tr>
            <w:tr w:rsidR="001B3A7A" w:rsidRPr="001B3A7A" w:rsidTr="001B3A7A">
              <w:trPr>
                <w:trHeight w:val="544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143,6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121,4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86,62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104,39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182,60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171,96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171,96</w:t>
                  </w:r>
                </w:p>
              </w:tc>
            </w:tr>
            <w:tr w:rsidR="001B3A7A" w:rsidRPr="001B3A7A" w:rsidTr="001B3A7A">
              <w:trPr>
                <w:trHeight w:val="1461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на обеспечение сбалансированности бюджетов муниципальных районов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36,7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27,4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52,74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87,12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99,16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97,36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97,36</w:t>
                  </w:r>
                </w:p>
              </w:tc>
            </w:tr>
            <w:tr w:rsidR="001B3A7A" w:rsidRPr="001B3A7A" w:rsidTr="001B3A7A">
              <w:trPr>
                <w:trHeight w:val="508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всего из них: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917,9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988,7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962,7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1057,18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1040,47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1022,86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1053,34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1053,34</w:t>
                  </w:r>
                </w:p>
              </w:tc>
            </w:tr>
            <w:tr w:rsidR="001B3A7A" w:rsidRPr="001B3A7A" w:rsidTr="001B3A7A">
              <w:trPr>
                <w:trHeight w:val="531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 бюджетов поселений из районного фонда финансовой поддержки поселений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11,8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13,9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33,4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26,98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24,31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22,59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22,33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22,33</w:t>
                  </w:r>
                </w:p>
              </w:tc>
            </w:tr>
            <w:tr w:rsidR="001B3A7A" w:rsidRPr="001B3A7A" w:rsidTr="001B3A7A">
              <w:trPr>
                <w:trHeight w:val="705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на обеспечение сбалансированности бюджетов поселений из районного фонда финансовой поддержки поселений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28,09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41,95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41,46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41,46</w:t>
                  </w:r>
                </w:p>
              </w:tc>
            </w:tr>
            <w:tr w:rsidR="001B3A7A" w:rsidRPr="001B3A7A" w:rsidTr="001B3A7A">
              <w:trPr>
                <w:trHeight w:val="517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Дефицит (</w:t>
                  </w:r>
                  <w:proofErr w:type="gramStart"/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-)/</w:t>
                  </w:r>
                  <w:proofErr w:type="gramEnd"/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профицит (+)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+4,1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+6,4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+23,8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-19,87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1B3A7A" w:rsidRPr="001B3A7A" w:rsidTr="001B3A7A">
              <w:trPr>
                <w:trHeight w:val="539"/>
              </w:trPr>
              <w:tc>
                <w:tcPr>
                  <w:tcW w:w="483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долг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04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1196A" w:rsidRPr="001B3A7A" w:rsidRDefault="0021196A" w:rsidP="001B3A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2" w:hanging="442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21196A" w:rsidRPr="0021196A" w:rsidRDefault="0021196A" w:rsidP="001B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" w:hanging="4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1196A" w:rsidRPr="0021196A" w:rsidRDefault="0021196A" w:rsidP="001B3A7A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21196A" w:rsidRPr="0021196A" w:rsidSect="001B3A7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05"/>
    <w:rsid w:val="001B3A7A"/>
    <w:rsid w:val="0021196A"/>
    <w:rsid w:val="008F36C2"/>
    <w:rsid w:val="00BF4005"/>
    <w:rsid w:val="00E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4CE6-F7DB-48B5-91D5-E4D6D39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Admin</cp:lastModifiedBy>
  <cp:revision>4</cp:revision>
  <cp:lastPrinted>2019-02-26T12:23:00Z</cp:lastPrinted>
  <dcterms:created xsi:type="dcterms:W3CDTF">2019-02-12T07:27:00Z</dcterms:created>
  <dcterms:modified xsi:type="dcterms:W3CDTF">2019-02-26T12:23:00Z</dcterms:modified>
</cp:coreProperties>
</file>