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26" w:rsidRPr="00015A26" w:rsidRDefault="00015A26" w:rsidP="00015A26">
      <w:pPr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015A26">
        <w:rPr>
          <w:b/>
          <w:sz w:val="36"/>
          <w:szCs w:val="36"/>
        </w:rPr>
        <w:t>ПОСТАНОВЛЕНИЕ</w:t>
      </w:r>
    </w:p>
    <w:p w:rsidR="00015A26" w:rsidRPr="00015A26" w:rsidRDefault="00015A26" w:rsidP="00015A26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015A26">
        <w:rPr>
          <w:b/>
          <w:sz w:val="28"/>
        </w:rPr>
        <w:t>администрации Левокумского муниципального округа</w:t>
      </w:r>
    </w:p>
    <w:p w:rsidR="00015A26" w:rsidRPr="00015A26" w:rsidRDefault="00015A26" w:rsidP="00015A26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015A26">
        <w:rPr>
          <w:b/>
          <w:sz w:val="28"/>
        </w:rPr>
        <w:t>Ставропольского края</w:t>
      </w:r>
    </w:p>
    <w:p w:rsidR="00015A26" w:rsidRPr="00015A26" w:rsidRDefault="00015A26" w:rsidP="00015A26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015A26">
        <w:rPr>
          <w:b/>
          <w:sz w:val="28"/>
        </w:rPr>
        <w:t>с. Левокумское</w:t>
      </w:r>
    </w:p>
    <w:p w:rsidR="00015A26" w:rsidRPr="00015A26" w:rsidRDefault="00015A26" w:rsidP="00015A26">
      <w:pPr>
        <w:overflowPunct/>
        <w:autoSpaceDE/>
        <w:autoSpaceDN/>
        <w:adjustRightInd/>
        <w:textAlignment w:val="auto"/>
        <w:rPr>
          <w:b/>
          <w:sz w:val="28"/>
        </w:rPr>
      </w:pPr>
      <w:r w:rsidRPr="00015A26">
        <w:rPr>
          <w:b/>
          <w:sz w:val="28"/>
        </w:rPr>
        <w:t>«</w:t>
      </w:r>
      <w:r>
        <w:rPr>
          <w:b/>
          <w:sz w:val="28"/>
        </w:rPr>
        <w:t xml:space="preserve"> 13 </w:t>
      </w:r>
      <w:r w:rsidRPr="00015A26">
        <w:rPr>
          <w:b/>
          <w:sz w:val="28"/>
        </w:rPr>
        <w:t>»</w:t>
      </w:r>
      <w:r>
        <w:rPr>
          <w:b/>
          <w:sz w:val="28"/>
        </w:rPr>
        <w:t xml:space="preserve"> апреля </w:t>
      </w:r>
      <w:r w:rsidRPr="00015A26">
        <w:rPr>
          <w:b/>
          <w:sz w:val="28"/>
        </w:rPr>
        <w:t>20</w:t>
      </w:r>
      <w:r>
        <w:rPr>
          <w:b/>
          <w:sz w:val="28"/>
        </w:rPr>
        <w:t xml:space="preserve">22 </w:t>
      </w:r>
      <w:r w:rsidRPr="00015A26">
        <w:rPr>
          <w:b/>
          <w:sz w:val="28"/>
        </w:rPr>
        <w:t xml:space="preserve">г.                                                 </w:t>
      </w:r>
      <w:r>
        <w:rPr>
          <w:b/>
          <w:sz w:val="28"/>
        </w:rPr>
        <w:t xml:space="preserve">                                 </w:t>
      </w:r>
      <w:bookmarkStart w:id="0" w:name="_GoBack"/>
      <w:bookmarkEnd w:id="0"/>
      <w:r w:rsidRPr="00015A26">
        <w:rPr>
          <w:b/>
          <w:sz w:val="28"/>
        </w:rPr>
        <w:t xml:space="preserve">    №</w:t>
      </w:r>
      <w:r>
        <w:rPr>
          <w:b/>
          <w:sz w:val="28"/>
        </w:rPr>
        <w:t xml:space="preserve"> 490</w:t>
      </w:r>
    </w:p>
    <w:p w:rsidR="00015A26" w:rsidRPr="00015A26" w:rsidRDefault="00015A26" w:rsidP="00015A2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15A26">
        <w:rPr>
          <w:sz w:val="28"/>
          <w:szCs w:val="28"/>
        </w:rPr>
        <w:t>=========================================================</w:t>
      </w:r>
    </w:p>
    <w:p w:rsidR="00C960D2" w:rsidRDefault="00C960D2" w:rsidP="00C960D2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</w:t>
      </w:r>
      <w:r w:rsidR="00015A2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от 26 марта 2021 года №</w:t>
      </w:r>
      <w:r w:rsidR="00015A26">
        <w:rPr>
          <w:sz w:val="28"/>
          <w:szCs w:val="28"/>
        </w:rPr>
        <w:t xml:space="preserve"> </w:t>
      </w:r>
      <w:r>
        <w:rPr>
          <w:sz w:val="28"/>
          <w:szCs w:val="28"/>
        </w:rPr>
        <w:t>405</w:t>
      </w:r>
      <w:proofErr w:type="gramEnd"/>
    </w:p>
    <w:p w:rsidR="00C960D2" w:rsidRDefault="00C960D2" w:rsidP="00C960D2">
      <w:pPr>
        <w:widowControl w:val="0"/>
        <w:suppressAutoHyphens/>
        <w:jc w:val="both"/>
        <w:rPr>
          <w:sz w:val="28"/>
          <w:szCs w:val="28"/>
        </w:rPr>
      </w:pPr>
    </w:p>
    <w:p w:rsidR="00015A26" w:rsidRDefault="00015A26" w:rsidP="00C960D2">
      <w:pPr>
        <w:widowControl w:val="0"/>
        <w:suppressAutoHyphens/>
        <w:jc w:val="both"/>
        <w:rPr>
          <w:sz w:val="28"/>
          <w:szCs w:val="28"/>
        </w:rPr>
      </w:pPr>
    </w:p>
    <w:p w:rsidR="00C960D2" w:rsidRPr="00CE1985" w:rsidRDefault="00C960D2" w:rsidP="00C960D2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Pr="0038520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Федеральным законом от 29 декабря 2012 года                       № 273-ФЗ «Об образовании в Российской Федерации», </w:t>
      </w:r>
      <w:r>
        <w:rPr>
          <w:sz w:val="28"/>
          <w:szCs w:val="28"/>
        </w:rPr>
        <w:t>Законом Ставропольского края от 30 июля 2013 года № 72-кз «Об образовании</w:t>
      </w:r>
      <w:r w:rsidRPr="0038520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постановлением Правительства Ставропольского края  </w:t>
      </w:r>
      <w:r w:rsidR="00015A26">
        <w:rPr>
          <w:color w:val="000000"/>
          <w:sz w:val="28"/>
          <w:szCs w:val="28"/>
        </w:rPr>
        <w:t xml:space="preserve">                                                                  от 26 февраля 2007 года № 26-п </w:t>
      </w:r>
      <w:r>
        <w:rPr>
          <w:color w:val="000000"/>
          <w:sz w:val="28"/>
          <w:szCs w:val="28"/>
        </w:rPr>
        <w:t>«О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proofErr w:type="gramEnd"/>
      <w:r>
        <w:rPr>
          <w:color w:val="000000"/>
          <w:sz w:val="28"/>
          <w:szCs w:val="28"/>
        </w:rPr>
        <w:t xml:space="preserve">», </w:t>
      </w:r>
      <w:proofErr w:type="gramStart"/>
      <w:r>
        <w:rPr>
          <w:color w:val="000000"/>
          <w:sz w:val="28"/>
          <w:szCs w:val="28"/>
        </w:rPr>
        <w:t>постановлением Правите</w:t>
      </w:r>
      <w:r w:rsidR="00015A26">
        <w:rPr>
          <w:color w:val="000000"/>
          <w:sz w:val="28"/>
          <w:szCs w:val="28"/>
        </w:rPr>
        <w:t xml:space="preserve">льства Ставропольского края от </w:t>
      </w:r>
      <w:r>
        <w:rPr>
          <w:color w:val="000000"/>
          <w:sz w:val="28"/>
          <w:szCs w:val="28"/>
        </w:rPr>
        <w:t>24 декабря 2019 года № 600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по муниципальным районам и городским округам Ставропольского края»,  и в целях упорядочения платы, взимаемой с родителей (законных представителей) за присмотр и уход за детьми, осваивающими</w:t>
      </w:r>
      <w:proofErr w:type="gramEnd"/>
      <w:r>
        <w:rPr>
          <w:color w:val="000000"/>
          <w:sz w:val="28"/>
          <w:szCs w:val="28"/>
        </w:rPr>
        <w:t xml:space="preserve"> образовательные программы дошкольного образования в учреждениях, осуществляющих образовательную деятельность в Левокумском муниципальном округе Ставропольского края, ад</w:t>
      </w:r>
      <w:r>
        <w:rPr>
          <w:sz w:val="28"/>
        </w:rPr>
        <w:t>министрация</w:t>
      </w:r>
      <w:r w:rsidRPr="00385207">
        <w:rPr>
          <w:sz w:val="28"/>
        </w:rPr>
        <w:t xml:space="preserve"> Левокумского</w:t>
      </w:r>
      <w:r>
        <w:rPr>
          <w:sz w:val="28"/>
        </w:rPr>
        <w:t xml:space="preserve"> муниципального округа</w:t>
      </w:r>
      <w:r w:rsidRPr="00385207">
        <w:rPr>
          <w:sz w:val="28"/>
        </w:rPr>
        <w:t xml:space="preserve"> Ставропольского края</w:t>
      </w:r>
    </w:p>
    <w:p w:rsidR="00C960D2" w:rsidRDefault="00C960D2" w:rsidP="00C960D2">
      <w:pPr>
        <w:ind w:firstLine="709"/>
        <w:jc w:val="both"/>
        <w:rPr>
          <w:sz w:val="28"/>
          <w:szCs w:val="28"/>
        </w:rPr>
      </w:pPr>
    </w:p>
    <w:p w:rsidR="00C960D2" w:rsidRDefault="00C960D2" w:rsidP="00C960D2">
      <w:pPr>
        <w:pStyle w:val="a3"/>
        <w:suppressAutoHyphens/>
        <w:rPr>
          <w:sz w:val="28"/>
          <w:szCs w:val="28"/>
        </w:rPr>
      </w:pPr>
      <w:r w:rsidRPr="00F60413">
        <w:rPr>
          <w:sz w:val="28"/>
          <w:szCs w:val="28"/>
        </w:rPr>
        <w:t>ПОСТАНОВЛЯЕТ:</w:t>
      </w:r>
    </w:p>
    <w:p w:rsidR="00C960D2" w:rsidRPr="00AB50D0" w:rsidRDefault="00C960D2" w:rsidP="00C960D2">
      <w:pPr>
        <w:pStyle w:val="a3"/>
        <w:suppressAutoHyphens/>
        <w:rPr>
          <w:sz w:val="28"/>
          <w:szCs w:val="28"/>
          <w:lang w:val="ru-RU"/>
        </w:rPr>
      </w:pPr>
    </w:p>
    <w:p w:rsidR="00C960D2" w:rsidRPr="00D54292" w:rsidRDefault="00C960D2" w:rsidP="00015A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D402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 от </w:t>
      </w:r>
      <w:r w:rsidR="00B045E4">
        <w:rPr>
          <w:sz w:val="28"/>
          <w:szCs w:val="28"/>
        </w:rPr>
        <w:br/>
      </w:r>
      <w:r>
        <w:rPr>
          <w:sz w:val="28"/>
          <w:szCs w:val="28"/>
        </w:rPr>
        <w:t>26 марта 2021 года №</w:t>
      </w:r>
      <w:r w:rsidR="0001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405 </w:t>
      </w:r>
      <w:r w:rsidRPr="000D20B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  <w:proofErr w:type="gramEnd"/>
    </w:p>
    <w:p w:rsidR="00C960D2" w:rsidRDefault="00C960D2" w:rsidP="00015A26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 Пункт  4.4.</w:t>
      </w:r>
      <w:r w:rsidRPr="00D641BE">
        <w:rPr>
          <w:spacing w:val="-2"/>
          <w:sz w:val="28"/>
          <w:szCs w:val="28"/>
        </w:rPr>
        <w:t xml:space="preserve"> </w:t>
      </w:r>
      <w:r w:rsidR="00B045E4">
        <w:rPr>
          <w:spacing w:val="-2"/>
          <w:sz w:val="28"/>
          <w:szCs w:val="28"/>
        </w:rPr>
        <w:t xml:space="preserve"> и</w:t>
      </w:r>
      <w:r>
        <w:rPr>
          <w:spacing w:val="-2"/>
          <w:sz w:val="28"/>
          <w:szCs w:val="28"/>
        </w:rPr>
        <w:t>зложить в следующей редакции:</w:t>
      </w:r>
    </w:p>
    <w:p w:rsidR="00C960D2" w:rsidRPr="00BE7721" w:rsidRDefault="00C960D2" w:rsidP="00015A26"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lastRenderedPageBreak/>
        <w:t>«Компенсация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в размере 20 процентов среднего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Ле</w:t>
      </w:r>
      <w:r w:rsidR="00B045E4">
        <w:rPr>
          <w:sz w:val="28"/>
          <w:szCs w:val="28"/>
        </w:rPr>
        <w:t>вокумского района</w:t>
      </w:r>
      <w:r>
        <w:rPr>
          <w:sz w:val="28"/>
          <w:szCs w:val="28"/>
        </w:rPr>
        <w:t xml:space="preserve"> Ставропольского края, на первого ребенка, 50 процентов такой платы на второго ребенка, 70 процентов такой платы на третьего и последующих детей».</w:t>
      </w:r>
    </w:p>
    <w:p w:rsidR="00C960D2" w:rsidRPr="00B70EDC" w:rsidRDefault="00C960D2" w:rsidP="00015A26">
      <w:pPr>
        <w:tabs>
          <w:tab w:val="left" w:pos="709"/>
          <w:tab w:val="center" w:pos="4677"/>
        </w:tabs>
        <w:suppressAutoHyphens/>
        <w:ind w:firstLine="709"/>
        <w:jc w:val="both"/>
        <w:rPr>
          <w:sz w:val="28"/>
          <w:szCs w:val="28"/>
        </w:rPr>
      </w:pPr>
    </w:p>
    <w:p w:rsidR="00C960D2" w:rsidRDefault="00C960D2" w:rsidP="00015A26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sz w:val="28"/>
          <w:szCs w:val="28"/>
        </w:rPr>
        <w:t>Сусоев</w:t>
      </w:r>
      <w:proofErr w:type="spellEnd"/>
      <w:r>
        <w:rPr>
          <w:sz w:val="28"/>
          <w:szCs w:val="28"/>
        </w:rPr>
        <w:t xml:space="preserve"> Ф.В.)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 информационно-телекоммуника</w:t>
      </w:r>
      <w:r w:rsidR="00015A26">
        <w:rPr>
          <w:sz w:val="28"/>
          <w:szCs w:val="28"/>
        </w:rPr>
        <w:t>цион</w:t>
      </w:r>
      <w:r>
        <w:rPr>
          <w:sz w:val="28"/>
          <w:szCs w:val="28"/>
        </w:rPr>
        <w:t>ной сети «Интернет».</w:t>
      </w:r>
    </w:p>
    <w:p w:rsidR="00C960D2" w:rsidRDefault="00C960D2" w:rsidP="00015A26">
      <w:pPr>
        <w:pStyle w:val="a3"/>
        <w:tabs>
          <w:tab w:val="left" w:pos="709"/>
        </w:tabs>
        <w:suppressAutoHyphens/>
        <w:ind w:firstLine="709"/>
        <w:rPr>
          <w:sz w:val="28"/>
          <w:szCs w:val="28"/>
          <w:lang w:val="ru-RU"/>
        </w:rPr>
      </w:pPr>
    </w:p>
    <w:p w:rsidR="00C960D2" w:rsidRDefault="00C960D2" w:rsidP="00015A26">
      <w:pPr>
        <w:pStyle w:val="a3"/>
        <w:tabs>
          <w:tab w:val="left" w:pos="709"/>
        </w:tabs>
        <w:suppressAutoHyphens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Левокумского муниципального округа Ставропольского края Б</w:t>
      </w:r>
      <w:r>
        <w:rPr>
          <w:sz w:val="28"/>
          <w:szCs w:val="28"/>
          <w:lang w:val="ru-RU"/>
        </w:rPr>
        <w:t>езус Г.П.</w:t>
      </w:r>
    </w:p>
    <w:p w:rsidR="00C960D2" w:rsidRPr="00AB50D0" w:rsidRDefault="00C960D2" w:rsidP="00015A26">
      <w:pPr>
        <w:pStyle w:val="a3"/>
        <w:tabs>
          <w:tab w:val="left" w:pos="709"/>
        </w:tabs>
        <w:suppressAutoHyphens/>
        <w:ind w:firstLine="709"/>
        <w:rPr>
          <w:sz w:val="28"/>
          <w:szCs w:val="28"/>
          <w:lang w:val="ru-RU"/>
        </w:rPr>
      </w:pPr>
    </w:p>
    <w:p w:rsidR="00C960D2" w:rsidRPr="00027ACB" w:rsidRDefault="00C960D2" w:rsidP="00015A26">
      <w:pPr>
        <w:pStyle w:val="a3"/>
        <w:tabs>
          <w:tab w:val="left" w:pos="709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027AC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</w:t>
      </w:r>
      <w:r>
        <w:rPr>
          <w:sz w:val="28"/>
          <w:szCs w:val="28"/>
          <w:lang w:val="ru-RU"/>
        </w:rPr>
        <w:t xml:space="preserve"> официального опубликования</w:t>
      </w:r>
      <w:r w:rsidRPr="0052623E">
        <w:rPr>
          <w:sz w:val="28"/>
          <w:szCs w:val="28"/>
        </w:rPr>
        <w:t>.</w:t>
      </w:r>
    </w:p>
    <w:p w:rsidR="00C960D2" w:rsidRDefault="00C960D2" w:rsidP="00C960D2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C960D2" w:rsidRDefault="00C960D2" w:rsidP="00C960D2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C960D2" w:rsidRDefault="00C960D2" w:rsidP="00C960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C960D2" w:rsidRDefault="00C960D2" w:rsidP="00C960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</w:t>
      </w:r>
      <w:r w:rsidR="00015A26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А.Н.Иванов</w:t>
      </w:r>
      <w:proofErr w:type="spellEnd"/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C960D2" w:rsidRDefault="00C960D2" w:rsidP="00C960D2">
      <w:pPr>
        <w:suppressAutoHyphens/>
        <w:overflowPunct/>
        <w:spacing w:line="240" w:lineRule="exact"/>
        <w:jc w:val="both"/>
        <w:textAlignment w:val="auto"/>
        <w:rPr>
          <w:sz w:val="28"/>
          <w:szCs w:val="28"/>
        </w:rPr>
      </w:pPr>
    </w:p>
    <w:sectPr w:rsidR="00C960D2" w:rsidSect="008A03E5">
      <w:pgSz w:w="11913" w:h="16834"/>
      <w:pgMar w:top="1134" w:right="850" w:bottom="1134" w:left="1701" w:header="567" w:footer="567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B2"/>
    <w:rsid w:val="00015A26"/>
    <w:rsid w:val="0057419A"/>
    <w:rsid w:val="00B045E4"/>
    <w:rsid w:val="00C42FB2"/>
    <w:rsid w:val="00C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0D2"/>
    <w:pPr>
      <w:overflowPunct/>
      <w:autoSpaceDE/>
      <w:autoSpaceDN/>
      <w:adjustRightInd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60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"/>
    <w:rsid w:val="00C960D2"/>
    <w:pPr>
      <w:widowControl w:val="0"/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ConsPlusNormal">
    <w:name w:val="ConsPlusNormal"/>
    <w:next w:val="a"/>
    <w:rsid w:val="00C960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0D2"/>
    <w:pPr>
      <w:overflowPunct/>
      <w:autoSpaceDE/>
      <w:autoSpaceDN/>
      <w:adjustRightInd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60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"/>
    <w:rsid w:val="00C960D2"/>
    <w:pPr>
      <w:widowControl w:val="0"/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ConsPlusNormal">
    <w:name w:val="ConsPlusNormal"/>
    <w:next w:val="a"/>
    <w:rsid w:val="00C960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Белоусова_М</cp:lastModifiedBy>
  <cp:revision>5</cp:revision>
  <cp:lastPrinted>2022-04-13T11:52:00Z</cp:lastPrinted>
  <dcterms:created xsi:type="dcterms:W3CDTF">2022-03-25T11:07:00Z</dcterms:created>
  <dcterms:modified xsi:type="dcterms:W3CDTF">2022-04-13T11:53:00Z</dcterms:modified>
</cp:coreProperties>
</file>