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2A4798" w:rsidTr="002A4798">
        <w:tc>
          <w:tcPr>
            <w:tcW w:w="4785" w:type="dxa"/>
          </w:tcPr>
          <w:p w:rsidR="002A4798" w:rsidRDefault="002A4798" w:rsidP="002C0A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962" w:type="dxa"/>
          </w:tcPr>
          <w:p w:rsidR="003763CC" w:rsidRDefault="003763CC" w:rsidP="002A47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35</w:t>
            </w:r>
          </w:p>
          <w:p w:rsidR="002A4798" w:rsidRPr="002A4798" w:rsidRDefault="002A4798" w:rsidP="002A47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4798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2A4798" w:rsidRPr="002A4798" w:rsidRDefault="002A4798" w:rsidP="002A47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4798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A4798" w:rsidRPr="002A4798" w:rsidRDefault="002A4798" w:rsidP="002A47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47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="00887808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  <w:p w:rsidR="002A4798" w:rsidRDefault="002A4798" w:rsidP="002A4798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2A4798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:rsidR="002C0AB1" w:rsidRPr="002C0AB1" w:rsidRDefault="002C0AB1" w:rsidP="002C0AB1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2D1736" w:rsidRDefault="002D1736" w:rsidP="002A4798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План-с</w:t>
      </w:r>
      <w:r w:rsidR="006D07F9" w:rsidRPr="002A4798">
        <w:rPr>
          <w:rFonts w:ascii="Times New Roman" w:hAnsi="Times New Roman" w:cs="Times New Roman"/>
          <w:noProof/>
          <w:sz w:val="28"/>
          <w:szCs w:val="28"/>
        </w:rPr>
        <w:t xml:space="preserve">хема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границ прилегающих </w:t>
      </w:r>
      <w:r w:rsidR="002C0AB1" w:rsidRPr="002A4798">
        <w:rPr>
          <w:rFonts w:ascii="Times New Roman" w:hAnsi="Times New Roman" w:cs="Times New Roman"/>
          <w:noProof/>
          <w:sz w:val="28"/>
          <w:szCs w:val="28"/>
        </w:rPr>
        <w:t xml:space="preserve">территорий </w:t>
      </w:r>
    </w:p>
    <w:p w:rsidR="003763CC" w:rsidRDefault="006D07F9" w:rsidP="002A4798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2A4798">
        <w:rPr>
          <w:rFonts w:ascii="Times New Roman" w:hAnsi="Times New Roman" w:cs="Times New Roman"/>
          <w:noProof/>
          <w:sz w:val="28"/>
          <w:szCs w:val="28"/>
        </w:rPr>
        <w:t>М</w:t>
      </w:r>
      <w:r w:rsidR="003763CC">
        <w:rPr>
          <w:rFonts w:ascii="Times New Roman" w:hAnsi="Times New Roman" w:cs="Times New Roman"/>
          <w:noProof/>
          <w:sz w:val="28"/>
          <w:szCs w:val="28"/>
        </w:rPr>
        <w:t>униципальное казенное дошкольное образовательное учреждение</w:t>
      </w:r>
      <w:r w:rsidRPr="002A4798">
        <w:rPr>
          <w:rFonts w:ascii="Times New Roman" w:hAnsi="Times New Roman" w:cs="Times New Roman"/>
          <w:noProof/>
          <w:sz w:val="28"/>
          <w:szCs w:val="28"/>
        </w:rPr>
        <w:t xml:space="preserve"> «Детский сад №18</w:t>
      </w:r>
      <w:r w:rsidR="00EE542D" w:rsidRPr="002A4798">
        <w:rPr>
          <w:rFonts w:ascii="Times New Roman" w:hAnsi="Times New Roman" w:cs="Times New Roman"/>
          <w:noProof/>
          <w:sz w:val="28"/>
          <w:szCs w:val="28"/>
        </w:rPr>
        <w:t>»</w:t>
      </w:r>
    </w:p>
    <w:p w:rsidR="002A4798" w:rsidRDefault="003763CC" w:rsidP="002A4798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Левокумского муниципального округа Ставропольского края</w:t>
      </w:r>
      <w:r w:rsidR="00EE542D" w:rsidRPr="002A4798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BC15A7" w:rsidRPr="002A4798" w:rsidRDefault="00BC15A7" w:rsidP="002A4798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2A4798">
        <w:rPr>
          <w:rFonts w:ascii="Times New Roman" w:hAnsi="Times New Roman" w:cs="Times New Roman"/>
          <w:noProof/>
          <w:sz w:val="28"/>
          <w:szCs w:val="28"/>
        </w:rPr>
        <w:t>с.Правокумское ул.</w:t>
      </w:r>
      <w:r w:rsidR="003763CC">
        <w:rPr>
          <w:rFonts w:ascii="Times New Roman" w:hAnsi="Times New Roman" w:cs="Times New Roman"/>
          <w:noProof/>
          <w:sz w:val="28"/>
          <w:szCs w:val="28"/>
        </w:rPr>
        <w:t>Толстого</w:t>
      </w:r>
      <w:r w:rsidR="006D07F9" w:rsidRPr="002A4798">
        <w:rPr>
          <w:rFonts w:ascii="Times New Roman" w:hAnsi="Times New Roman" w:cs="Times New Roman"/>
          <w:noProof/>
          <w:sz w:val="28"/>
          <w:szCs w:val="28"/>
        </w:rPr>
        <w:t>,</w:t>
      </w:r>
      <w:r w:rsidR="003763CC">
        <w:rPr>
          <w:rFonts w:ascii="Times New Roman" w:hAnsi="Times New Roman" w:cs="Times New Roman"/>
          <w:noProof/>
          <w:sz w:val="28"/>
          <w:szCs w:val="28"/>
        </w:rPr>
        <w:t xml:space="preserve"> №</w:t>
      </w:r>
      <w:r w:rsidR="006D07F9" w:rsidRPr="002A4798">
        <w:rPr>
          <w:rFonts w:ascii="Times New Roman" w:hAnsi="Times New Roman" w:cs="Times New Roman"/>
          <w:noProof/>
          <w:sz w:val="28"/>
          <w:szCs w:val="28"/>
        </w:rPr>
        <w:t>11</w:t>
      </w:r>
    </w:p>
    <w:p w:rsidR="006D07F9" w:rsidRPr="006D07F9" w:rsidRDefault="006D07F9" w:rsidP="00EE542D">
      <w:pPr>
        <w:pStyle w:val="a5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D07F9" w:rsidRPr="006D07F9" w:rsidRDefault="006D07F9" w:rsidP="00EE542D">
      <w:pPr>
        <w:pStyle w:val="a5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BC15A7" w:rsidRDefault="003763CC" w:rsidP="003763CC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96.35pt;margin-top:266.5pt;width:36pt;height:26.25pt;z-index:251658240" stroked="f">
            <v:fill opacity="0"/>
            <v:textbox>
              <w:txbxContent>
                <w:p w:rsidR="00DD6132" w:rsidRPr="00DD6132" w:rsidRDefault="00DD6132">
                  <w:pPr>
                    <w:rPr>
                      <w:color w:val="7F7F7F" w:themeColor="text1" w:themeTint="80"/>
                      <w:sz w:val="18"/>
                      <w:szCs w:val="18"/>
                    </w:rPr>
                  </w:pPr>
                  <w:r w:rsidRPr="00DD6132">
                    <w:rPr>
                      <w:color w:val="7F7F7F" w:themeColor="text1" w:themeTint="80"/>
                      <w:sz w:val="18"/>
                      <w:szCs w:val="18"/>
                    </w:rPr>
                    <w:t>11</w:t>
                  </w:r>
                </w:p>
              </w:txbxContent>
            </v:textbox>
          </v:shape>
        </w:pict>
      </w:r>
      <w:bookmarkStart w:id="0" w:name="_GoBack"/>
      <w:r w:rsidR="00DD6132">
        <w:rPr>
          <w:rFonts w:ascii="Times New Roman" w:hAnsi="Times New Roman" w:cs="Times New Roman"/>
          <w:noProof/>
        </w:rPr>
        <w:drawing>
          <wp:inline distT="0" distB="0" distL="0" distR="0">
            <wp:extent cx="5486400" cy="5781675"/>
            <wp:effectExtent l="19050" t="1905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806" cy="578210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:rsidR="006D07F9" w:rsidRPr="002D1736" w:rsidRDefault="006D07F9" w:rsidP="00EE542D">
      <w:pPr>
        <w:pStyle w:val="a5"/>
        <w:rPr>
          <w:rFonts w:ascii="Times New Roman" w:hAnsi="Times New Roman" w:cs="Times New Roman"/>
        </w:rPr>
      </w:pPr>
    </w:p>
    <w:p w:rsidR="006D07F9" w:rsidRPr="002D1736" w:rsidRDefault="006D07F9" w:rsidP="00EE542D">
      <w:pPr>
        <w:pStyle w:val="a5"/>
        <w:rPr>
          <w:rFonts w:ascii="Times New Roman" w:hAnsi="Times New Roman" w:cs="Times New Roman"/>
        </w:rPr>
      </w:pPr>
    </w:p>
    <w:sectPr w:rsidR="006D07F9" w:rsidRPr="002D1736" w:rsidSect="0071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0AB1"/>
    <w:rsid w:val="00151340"/>
    <w:rsid w:val="001F24FF"/>
    <w:rsid w:val="002A4798"/>
    <w:rsid w:val="002C0AB1"/>
    <w:rsid w:val="002D1736"/>
    <w:rsid w:val="003136FC"/>
    <w:rsid w:val="0034488F"/>
    <w:rsid w:val="003763CC"/>
    <w:rsid w:val="003776A8"/>
    <w:rsid w:val="005D720B"/>
    <w:rsid w:val="006D07F9"/>
    <w:rsid w:val="00711CB8"/>
    <w:rsid w:val="00887808"/>
    <w:rsid w:val="00956158"/>
    <w:rsid w:val="00B3298C"/>
    <w:rsid w:val="00BC15A7"/>
    <w:rsid w:val="00C61430"/>
    <w:rsid w:val="00DD6132"/>
    <w:rsid w:val="00E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AB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C0AB1"/>
    <w:pPr>
      <w:spacing w:after="0" w:line="240" w:lineRule="auto"/>
    </w:pPr>
  </w:style>
  <w:style w:type="table" w:styleId="a6">
    <w:name w:val="Table Grid"/>
    <w:basedOn w:val="a1"/>
    <w:uiPriority w:val="59"/>
    <w:rsid w:val="002A4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9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71C2C-E7E3-4413-89E7-3F7B87DF3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Администрация ЛМО</cp:lastModifiedBy>
  <cp:revision>17</cp:revision>
  <cp:lastPrinted>2021-06-28T07:20:00Z</cp:lastPrinted>
  <dcterms:created xsi:type="dcterms:W3CDTF">2017-04-13T14:17:00Z</dcterms:created>
  <dcterms:modified xsi:type="dcterms:W3CDTF">2021-09-07T08:14:00Z</dcterms:modified>
</cp:coreProperties>
</file>