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A82BDC" w:rsidTr="00A82BDC">
        <w:tc>
          <w:tcPr>
            <w:tcW w:w="4785" w:type="dxa"/>
          </w:tcPr>
          <w:p w:rsidR="00A82BDC" w:rsidRDefault="00A82BDC" w:rsidP="00DC484D">
            <w:pPr>
              <w:suppressAutoHyphens/>
              <w:jc w:val="right"/>
              <w:rPr>
                <w:sz w:val="28"/>
                <w:szCs w:val="28"/>
                <w:lang w:eastAsia="ar-SA"/>
              </w:rPr>
            </w:pPr>
          </w:p>
        </w:tc>
        <w:tc>
          <w:tcPr>
            <w:tcW w:w="4962" w:type="dxa"/>
          </w:tcPr>
          <w:p w:rsidR="00907C4B" w:rsidRDefault="00907C4B" w:rsidP="00A82B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76</w:t>
            </w:r>
          </w:p>
          <w:p w:rsidR="00A82BDC" w:rsidRPr="00995B17" w:rsidRDefault="00A82BDC" w:rsidP="00A82BDC">
            <w:pPr>
              <w:jc w:val="both"/>
              <w:rPr>
                <w:sz w:val="28"/>
                <w:szCs w:val="28"/>
              </w:rPr>
            </w:pPr>
            <w:r w:rsidRPr="00995B17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А</w:t>
            </w:r>
          </w:p>
          <w:p w:rsidR="00A82BDC" w:rsidRPr="00995B17" w:rsidRDefault="00A82BDC" w:rsidP="00A82BDC">
            <w:pPr>
              <w:jc w:val="both"/>
              <w:rPr>
                <w:sz w:val="28"/>
                <w:szCs w:val="28"/>
              </w:rPr>
            </w:pPr>
            <w:r w:rsidRPr="00995B17">
              <w:rPr>
                <w:sz w:val="28"/>
                <w:szCs w:val="28"/>
              </w:rPr>
              <w:t>постановлением администрации</w:t>
            </w:r>
          </w:p>
          <w:p w:rsidR="00A82BDC" w:rsidRPr="00995B17" w:rsidRDefault="00A82BDC" w:rsidP="00A82BDC">
            <w:pPr>
              <w:jc w:val="both"/>
              <w:rPr>
                <w:sz w:val="28"/>
                <w:szCs w:val="28"/>
              </w:rPr>
            </w:pPr>
            <w:r w:rsidRPr="00995B17">
              <w:rPr>
                <w:sz w:val="28"/>
                <w:szCs w:val="28"/>
              </w:rPr>
              <w:t xml:space="preserve">Левокумского муниципального </w:t>
            </w:r>
            <w:r w:rsidR="00FE469E">
              <w:rPr>
                <w:sz w:val="28"/>
                <w:szCs w:val="28"/>
              </w:rPr>
              <w:t>округа</w:t>
            </w:r>
          </w:p>
          <w:p w:rsidR="00A82BDC" w:rsidRDefault="00A82BDC" w:rsidP="00A82BDC">
            <w:pPr>
              <w:suppressAutoHyphens/>
              <w:rPr>
                <w:sz w:val="28"/>
                <w:szCs w:val="28"/>
                <w:lang w:eastAsia="ar-SA"/>
              </w:rPr>
            </w:pPr>
            <w:r w:rsidRPr="00995B17">
              <w:rPr>
                <w:sz w:val="28"/>
                <w:szCs w:val="28"/>
              </w:rPr>
              <w:t>Ставропольского края</w:t>
            </w:r>
          </w:p>
        </w:tc>
      </w:tr>
    </w:tbl>
    <w:p w:rsidR="00A82BDC" w:rsidRDefault="00A82BDC" w:rsidP="00DC484D">
      <w:pPr>
        <w:suppressAutoHyphens/>
        <w:jc w:val="right"/>
        <w:rPr>
          <w:sz w:val="28"/>
          <w:szCs w:val="28"/>
          <w:lang w:eastAsia="ar-SA"/>
        </w:rPr>
      </w:pPr>
    </w:p>
    <w:p w:rsidR="00DC484D" w:rsidRDefault="00DC484D" w:rsidP="00DC484D">
      <w:pPr>
        <w:jc w:val="center"/>
        <w:rPr>
          <w:sz w:val="28"/>
          <w:szCs w:val="28"/>
          <w:lang w:eastAsia="ar-SA"/>
        </w:rPr>
      </w:pPr>
    </w:p>
    <w:p w:rsidR="00DC484D" w:rsidRDefault="00DC484D" w:rsidP="00A82BDC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 – схема</w:t>
      </w:r>
      <w:r w:rsidR="00723C42">
        <w:rPr>
          <w:sz w:val="28"/>
          <w:szCs w:val="28"/>
        </w:rPr>
        <w:t xml:space="preserve"> границ прилегающих территорий</w:t>
      </w:r>
    </w:p>
    <w:p w:rsidR="00907C4B" w:rsidRDefault="00723C42" w:rsidP="00A82BDC">
      <w:pPr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907C4B">
        <w:rPr>
          <w:sz w:val="28"/>
          <w:szCs w:val="28"/>
        </w:rPr>
        <w:t>униципальное казенное учреждение дополнительного образования</w:t>
      </w:r>
      <w:r>
        <w:rPr>
          <w:sz w:val="28"/>
          <w:szCs w:val="28"/>
        </w:rPr>
        <w:t xml:space="preserve"> «Детск</w:t>
      </w:r>
      <w:r w:rsidR="00907C4B">
        <w:rPr>
          <w:sz w:val="28"/>
          <w:szCs w:val="28"/>
        </w:rPr>
        <w:t>о-</w:t>
      </w:r>
      <w:r>
        <w:rPr>
          <w:sz w:val="28"/>
          <w:szCs w:val="28"/>
        </w:rPr>
        <w:t>юношеская с</w:t>
      </w:r>
      <w:r w:rsidR="00DC484D">
        <w:rPr>
          <w:sz w:val="28"/>
          <w:szCs w:val="28"/>
        </w:rPr>
        <w:t>портивная школа</w:t>
      </w:r>
      <w:r>
        <w:rPr>
          <w:sz w:val="28"/>
          <w:szCs w:val="28"/>
        </w:rPr>
        <w:t xml:space="preserve"> «Ника»</w:t>
      </w:r>
    </w:p>
    <w:p w:rsidR="00723C42" w:rsidRDefault="00907C4B" w:rsidP="00A82BDC">
      <w:pPr>
        <w:jc w:val="center"/>
        <w:rPr>
          <w:sz w:val="28"/>
          <w:szCs w:val="28"/>
        </w:rPr>
      </w:pPr>
      <w:r>
        <w:rPr>
          <w:sz w:val="28"/>
          <w:szCs w:val="28"/>
        </w:rPr>
        <w:t>Левокумского муниципального округа Ставропольского края</w:t>
      </w:r>
      <w:r w:rsidR="00DC484D">
        <w:rPr>
          <w:sz w:val="28"/>
          <w:szCs w:val="28"/>
        </w:rPr>
        <w:t xml:space="preserve"> </w:t>
      </w:r>
    </w:p>
    <w:p w:rsidR="00DC484D" w:rsidRDefault="00DC484D" w:rsidP="00A82BDC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.К</w:t>
      </w:r>
      <w:proofErr w:type="gramEnd"/>
      <w:r w:rsidR="00907C4B">
        <w:rPr>
          <w:sz w:val="28"/>
          <w:szCs w:val="28"/>
        </w:rPr>
        <w:t>умская</w:t>
      </w:r>
      <w:proofErr w:type="spellEnd"/>
      <w:r w:rsidR="00907C4B">
        <w:rPr>
          <w:sz w:val="28"/>
          <w:szCs w:val="28"/>
        </w:rPr>
        <w:t>-Долина</w:t>
      </w:r>
      <w:r w:rsidR="00886BD7">
        <w:rPr>
          <w:sz w:val="28"/>
          <w:szCs w:val="28"/>
        </w:rPr>
        <w:t xml:space="preserve"> пер. Гагарина, </w:t>
      </w:r>
      <w:r w:rsidR="00907C4B">
        <w:rPr>
          <w:sz w:val="28"/>
          <w:szCs w:val="28"/>
        </w:rPr>
        <w:t>№</w:t>
      </w:r>
      <w:r w:rsidR="00886BD7">
        <w:rPr>
          <w:sz w:val="28"/>
          <w:szCs w:val="28"/>
        </w:rPr>
        <w:t>3</w:t>
      </w:r>
    </w:p>
    <w:p w:rsidR="00DC484D" w:rsidRDefault="00DC484D">
      <w:bookmarkStart w:id="0" w:name="_GoBack"/>
      <w:bookmarkEnd w:id="0"/>
    </w:p>
    <w:p w:rsidR="00DC484D" w:rsidRDefault="00907C4B" w:rsidP="00723C42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256.95pt;margin-top:111.75pt;width:91.5pt;height:21pt;z-index:251670528" stroked="f">
            <v:fill opacity="0"/>
            <v:textbox>
              <w:txbxContent>
                <w:p w:rsidR="008D5FDE" w:rsidRPr="008D5FDE" w:rsidRDefault="008D5FDE">
                  <w:pPr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</w:pPr>
                  <w:proofErr w:type="spellStart"/>
                  <w:r w:rsidRPr="008D5FDE"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  <w:t>пер</w:t>
                  </w:r>
                  <w:proofErr w:type="gramStart"/>
                  <w:r w:rsidRPr="008D5FDE"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  <w:t>.Г</w:t>
                  </w:r>
                  <w:proofErr w:type="gramEnd"/>
                  <w:r w:rsidRPr="008D5FDE"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  <w:t>агарина</w:t>
                  </w:r>
                  <w:proofErr w:type="spellEnd"/>
                  <w:r w:rsidRPr="008D5FDE">
                    <w:rPr>
                      <w:rFonts w:ascii="Arial" w:hAnsi="Arial" w:cs="Arial"/>
                      <w:color w:val="404040" w:themeColor="text1" w:themeTint="BF"/>
                      <w:sz w:val="16"/>
                      <w:szCs w:val="16"/>
                    </w:rPr>
                    <w:t>, 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left:0;text-align:left;margin-left:223.95pt;margin-top:105.75pt;width:46.5pt;height:21.75pt;z-index:251669504" stroked="f">
            <v:fill opacity="0"/>
            <v:textbox>
              <w:txbxContent>
                <w:p w:rsidR="008D5FDE" w:rsidRPr="008D5FDE" w:rsidRDefault="008D5FDE" w:rsidP="008D5FDE">
                  <w:pPr>
                    <w:rPr>
                      <w:rFonts w:ascii="Arial" w:hAnsi="Arial" w:cs="Arial"/>
                      <w:color w:val="808080" w:themeColor="background1" w:themeShade="8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808080" w:themeColor="background1" w:themeShade="80"/>
                      <w:sz w:val="18"/>
                      <w:szCs w:val="18"/>
                    </w:rPr>
                    <w:t>склад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left:0;text-align:left;margin-left:223.95pt;margin-top:84pt;width:61.5pt;height:21.75pt;z-index:251668480" stroked="f">
            <v:fill opacity="0"/>
            <v:textbox>
              <w:txbxContent>
                <w:p w:rsidR="008D5FDE" w:rsidRPr="008D5FDE" w:rsidRDefault="008D5FDE" w:rsidP="008D5FDE">
                  <w:pPr>
                    <w:rPr>
                      <w:rFonts w:ascii="Arial" w:hAnsi="Arial" w:cs="Arial"/>
                      <w:color w:val="808080" w:themeColor="background1" w:themeShade="8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808080" w:themeColor="background1" w:themeShade="80"/>
                      <w:sz w:val="18"/>
                      <w:szCs w:val="18"/>
                    </w:rPr>
                    <w:t>мельница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left:0;text-align:left;margin-left:339.45pt;margin-top:210pt;width:16.5pt;height:16.5pt;z-index:251663360" stroked="f">
            <v:fill opacity="0"/>
            <v:textbox>
              <w:txbxContent>
                <w:p w:rsidR="008D5FDE" w:rsidRPr="008D5FDE" w:rsidRDefault="008D5FDE" w:rsidP="008D5FDE">
                  <w:pPr>
                    <w:rPr>
                      <w:rFonts w:ascii="Arial" w:hAnsi="Arial" w:cs="Arial"/>
                      <w:color w:val="808080" w:themeColor="background1" w:themeShade="8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808080" w:themeColor="background1" w:themeShade="80"/>
                      <w:sz w:val="18"/>
                      <w:szCs w:val="18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left:0;text-align:left;margin-left:322.95pt;margin-top:76.5pt;width:25.5pt;height:21.75pt;z-index:251667456" stroked="f">
            <v:fill opacity="0"/>
            <v:textbox>
              <w:txbxContent>
                <w:p w:rsidR="008D5FDE" w:rsidRPr="008D5FDE" w:rsidRDefault="008D5FDE" w:rsidP="008D5FDE">
                  <w:pPr>
                    <w:rPr>
                      <w:rFonts w:ascii="Arial" w:hAnsi="Arial" w:cs="Arial"/>
                      <w:color w:val="808080" w:themeColor="background1" w:themeShade="8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808080" w:themeColor="background1" w:themeShade="80"/>
                      <w:sz w:val="18"/>
                      <w:szCs w:val="18"/>
                    </w:rPr>
                    <w:t>11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left:0;text-align:left;margin-left:332.7pt;margin-top:111.75pt;width:23.25pt;height:17.25pt;z-index:251666432" stroked="f">
            <v:fill opacity="0"/>
            <v:textbox>
              <w:txbxContent>
                <w:p w:rsidR="008D5FDE" w:rsidRPr="008D5FDE" w:rsidRDefault="008D5FDE" w:rsidP="008D5FDE">
                  <w:pPr>
                    <w:rPr>
                      <w:rFonts w:ascii="Arial" w:hAnsi="Arial" w:cs="Arial"/>
                      <w:color w:val="808080" w:themeColor="background1" w:themeShade="8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808080" w:themeColor="background1" w:themeShade="80"/>
                      <w:sz w:val="18"/>
                      <w:szCs w:val="18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left:0;text-align:left;margin-left:370.2pt;margin-top:162pt;width:25.5pt;height:21.75pt;z-index:251665408" stroked="f">
            <v:fill opacity="0"/>
            <v:textbox>
              <w:txbxContent>
                <w:p w:rsidR="008D5FDE" w:rsidRPr="008D5FDE" w:rsidRDefault="008D5FDE" w:rsidP="008D5FDE">
                  <w:pPr>
                    <w:rPr>
                      <w:rFonts w:ascii="Arial" w:hAnsi="Arial" w:cs="Arial"/>
                      <w:color w:val="808080" w:themeColor="background1" w:themeShade="8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808080" w:themeColor="background1" w:themeShade="80"/>
                      <w:sz w:val="18"/>
                      <w:szCs w:val="18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left:0;text-align:left;margin-left:339.45pt;margin-top:162pt;width:25.5pt;height:21.75pt;z-index:251664384" stroked="f">
            <v:fill opacity="0"/>
            <v:textbox>
              <w:txbxContent>
                <w:p w:rsidR="008D5FDE" w:rsidRPr="008D5FDE" w:rsidRDefault="008D5FDE" w:rsidP="008D5FDE">
                  <w:pPr>
                    <w:rPr>
                      <w:rFonts w:ascii="Arial" w:hAnsi="Arial" w:cs="Arial"/>
                      <w:color w:val="808080" w:themeColor="background1" w:themeShade="8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808080" w:themeColor="background1" w:themeShade="80"/>
                      <w:sz w:val="18"/>
                      <w:szCs w:val="18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left:0;text-align:left;margin-left:301.95pt;margin-top:198pt;width:25.5pt;height:21.75pt;z-index:251662336" stroked="f">
            <v:fill opacity="0"/>
            <v:textbox>
              <w:txbxContent>
                <w:p w:rsidR="008D5FDE" w:rsidRPr="008D5FDE" w:rsidRDefault="008D5FDE">
                  <w:pPr>
                    <w:rPr>
                      <w:rFonts w:ascii="Arial" w:hAnsi="Arial" w:cs="Arial"/>
                      <w:color w:val="808080" w:themeColor="background1" w:themeShade="80"/>
                      <w:sz w:val="18"/>
                      <w:szCs w:val="18"/>
                    </w:rPr>
                  </w:pPr>
                  <w:r w:rsidRPr="008D5FDE">
                    <w:rPr>
                      <w:rFonts w:ascii="Arial" w:hAnsi="Arial" w:cs="Arial"/>
                      <w:color w:val="808080" w:themeColor="background1" w:themeShade="80"/>
                      <w:sz w:val="18"/>
                      <w:szCs w:val="18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left:0;text-align:left;margin-left:259.2pt;margin-top:2in;width:26.25pt;height:24pt;z-index:251661312" stroked="f">
            <v:fill opacity="0"/>
            <v:textbox>
              <w:txbxContent>
                <w:p w:rsidR="00EB58EB" w:rsidRPr="00EB58EB" w:rsidRDefault="00EB58EB" w:rsidP="00EB58EB">
                  <w:pPr>
                    <w:rPr>
                      <w:rFonts w:ascii="Arial" w:hAnsi="Arial" w:cs="Arial"/>
                      <w:color w:val="808080" w:themeColor="background1" w:themeShade="80"/>
                      <w:sz w:val="18"/>
                      <w:szCs w:val="18"/>
                    </w:rPr>
                  </w:pPr>
                  <w:r w:rsidRPr="00EB58EB">
                    <w:rPr>
                      <w:rFonts w:ascii="Arial" w:hAnsi="Arial" w:cs="Arial"/>
                      <w:color w:val="808080" w:themeColor="background1" w:themeShade="80"/>
                      <w:sz w:val="18"/>
                      <w:szCs w:val="18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left:0;text-align:left;margin-left:259.2pt;margin-top:2in;width:26.25pt;height:24pt;z-index:251660288" stroked="f">
            <v:fill opacity="0"/>
            <v:textbox style="mso-next-textbox:#_x0000_s1029">
              <w:txbxContent>
                <w:p w:rsidR="00EB58EB" w:rsidRPr="00EB58EB" w:rsidRDefault="00EB58EB" w:rsidP="00EB58EB">
                  <w:pPr>
                    <w:rPr>
                      <w:rFonts w:ascii="Arial" w:hAnsi="Arial" w:cs="Arial"/>
                      <w:color w:val="808080" w:themeColor="background1" w:themeShade="80"/>
                      <w:sz w:val="18"/>
                      <w:szCs w:val="18"/>
                    </w:rPr>
                  </w:pPr>
                  <w:r w:rsidRPr="00EB58EB">
                    <w:rPr>
                      <w:rFonts w:ascii="Arial" w:hAnsi="Arial" w:cs="Arial"/>
                      <w:color w:val="808080" w:themeColor="background1" w:themeShade="80"/>
                      <w:sz w:val="18"/>
                      <w:szCs w:val="18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259.2pt;margin-top:2in;width:26.25pt;height:24pt;z-index:251658240" stroked="f">
            <v:fill opacity="0"/>
            <v:textbox>
              <w:txbxContent>
                <w:p w:rsidR="00EB58EB" w:rsidRPr="00EB58EB" w:rsidRDefault="00EB58EB">
                  <w:pPr>
                    <w:rPr>
                      <w:rFonts w:ascii="Arial" w:hAnsi="Arial" w:cs="Arial"/>
                      <w:color w:val="808080" w:themeColor="background1" w:themeShade="80"/>
                      <w:sz w:val="18"/>
                      <w:szCs w:val="18"/>
                    </w:rPr>
                  </w:pPr>
                  <w:r w:rsidRPr="00EB58EB">
                    <w:rPr>
                      <w:rFonts w:ascii="Arial" w:hAnsi="Arial" w:cs="Arial"/>
                      <w:color w:val="808080" w:themeColor="background1" w:themeShade="80"/>
                      <w:sz w:val="18"/>
                      <w:szCs w:val="18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262.95pt;margin-top:241.5pt;width:22.5pt;height:29.25pt;z-index:251659264" stroked="f">
            <v:fill opacity="0"/>
            <v:textbox>
              <w:txbxContent>
                <w:p w:rsidR="00EB58EB" w:rsidRPr="00EB58EB" w:rsidRDefault="00EB58EB" w:rsidP="00EB58EB">
                  <w:pPr>
                    <w:rPr>
                      <w:rFonts w:ascii="Arial" w:hAnsi="Arial" w:cs="Arial"/>
                      <w:color w:val="808080" w:themeColor="background1" w:themeShade="8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808080" w:themeColor="background1" w:themeShade="80"/>
                      <w:sz w:val="18"/>
                      <w:szCs w:val="18"/>
                    </w:rPr>
                    <w:t>1</w:t>
                  </w:r>
                </w:p>
              </w:txbxContent>
            </v:textbox>
          </v:shape>
        </w:pict>
      </w:r>
      <w:r w:rsidR="00723C42">
        <w:rPr>
          <w:noProof/>
        </w:rPr>
        <w:drawing>
          <wp:inline distT="0" distB="0" distL="0" distR="0" wp14:anchorId="40809161" wp14:editId="1F560A03">
            <wp:extent cx="5705475" cy="5054307"/>
            <wp:effectExtent l="19050" t="1905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5054307"/>
                    </a:xfrm>
                    <a:prstGeom prst="rect">
                      <a:avLst/>
                    </a:prstGeom>
                    <a:noFill/>
                    <a:ln w="12700" cmpd="sng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D5FDE" w:rsidRPr="00DC484D" w:rsidRDefault="008D5FDE" w:rsidP="00723C42">
      <w:pPr>
        <w:jc w:val="center"/>
      </w:pPr>
    </w:p>
    <w:p w:rsidR="00DC484D" w:rsidRPr="00DC484D" w:rsidRDefault="00DC484D" w:rsidP="00DC484D"/>
    <w:p w:rsidR="00DC484D" w:rsidRDefault="00DC484D"/>
    <w:sectPr w:rsidR="00DC484D" w:rsidSect="002719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7B22"/>
    <w:rsid w:val="0020641B"/>
    <w:rsid w:val="00271963"/>
    <w:rsid w:val="0072172E"/>
    <w:rsid w:val="00723C42"/>
    <w:rsid w:val="007C7A4E"/>
    <w:rsid w:val="00807B22"/>
    <w:rsid w:val="00886BD7"/>
    <w:rsid w:val="008D5FDE"/>
    <w:rsid w:val="00907C4B"/>
    <w:rsid w:val="009A357B"/>
    <w:rsid w:val="00A82BDC"/>
    <w:rsid w:val="00B13036"/>
    <w:rsid w:val="00B43283"/>
    <w:rsid w:val="00DC484D"/>
    <w:rsid w:val="00DD16DC"/>
    <w:rsid w:val="00EB58EB"/>
    <w:rsid w:val="00FE46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8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32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328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82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9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Администрация ЛМО</cp:lastModifiedBy>
  <cp:revision>25</cp:revision>
  <cp:lastPrinted>2021-06-23T13:02:00Z</cp:lastPrinted>
  <dcterms:created xsi:type="dcterms:W3CDTF">2013-07-11T07:21:00Z</dcterms:created>
  <dcterms:modified xsi:type="dcterms:W3CDTF">2021-09-07T11:34:00Z</dcterms:modified>
</cp:coreProperties>
</file>