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45" w:rsidRDefault="00D65B45" w:rsidP="00D65B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D65B45" w:rsidRDefault="00D65B45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81A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81A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481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812DE" w:rsidRPr="0010481A" w:rsidRDefault="008B263E" w:rsidP="007812DE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10481A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0481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7812DE" w:rsidRPr="001048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0481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812DE" w:rsidRPr="0010481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812DE" w:rsidRPr="0010481A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104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12DE" w:rsidRPr="0010481A" w:rsidRDefault="007812DE" w:rsidP="007812D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81A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7812DE" w:rsidRPr="007812DE" w:rsidRDefault="007812DE" w:rsidP="007812D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E41" w:rsidRDefault="00C74E41" w:rsidP="007812D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97029E">
        <w:rPr>
          <w:bCs/>
          <w:color w:val="000000"/>
          <w:sz w:val="28"/>
          <w:szCs w:val="28"/>
        </w:rPr>
        <w:t xml:space="preserve">внесении изменений в </w:t>
      </w:r>
      <w:r w:rsidR="006E5D36">
        <w:rPr>
          <w:bCs/>
          <w:color w:val="000000"/>
          <w:sz w:val="28"/>
          <w:szCs w:val="28"/>
        </w:rPr>
        <w:t>схему размещения нестационарных торговых объектов (объектов по предоставлению услуг) в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 w:rsidRPr="00C74E41">
        <w:rPr>
          <w:bCs/>
          <w:color w:val="000000"/>
          <w:sz w:val="28"/>
          <w:szCs w:val="28"/>
        </w:rPr>
        <w:t>Левокумск</w:t>
      </w:r>
      <w:r w:rsidR="006E5D36">
        <w:rPr>
          <w:bCs/>
          <w:color w:val="000000"/>
          <w:sz w:val="28"/>
          <w:szCs w:val="28"/>
        </w:rPr>
        <w:t xml:space="preserve">ом </w:t>
      </w:r>
      <w:r w:rsidR="006E5D36" w:rsidRPr="00C74E41">
        <w:rPr>
          <w:bCs/>
          <w:color w:val="000000"/>
          <w:sz w:val="28"/>
          <w:szCs w:val="28"/>
        </w:rPr>
        <w:t>муниципальном</w:t>
      </w:r>
      <w:r w:rsidR="006E5D36">
        <w:rPr>
          <w:bCs/>
          <w:color w:val="000000"/>
          <w:sz w:val="28"/>
          <w:szCs w:val="28"/>
        </w:rPr>
        <w:t xml:space="preserve"> округе</w:t>
      </w:r>
      <w:r w:rsidRPr="00C74E41">
        <w:rPr>
          <w:bCs/>
          <w:color w:val="000000"/>
          <w:sz w:val="28"/>
          <w:szCs w:val="28"/>
        </w:rPr>
        <w:t xml:space="preserve"> Ставропольского края</w:t>
      </w:r>
      <w:r w:rsidR="007812DE">
        <w:rPr>
          <w:bCs/>
          <w:color w:val="000000"/>
          <w:sz w:val="28"/>
          <w:szCs w:val="28"/>
        </w:rPr>
        <w:t xml:space="preserve">, утвержденную постановлением администрации </w:t>
      </w:r>
      <w:r w:rsidR="007812DE" w:rsidRPr="00C74E41">
        <w:rPr>
          <w:bCs/>
          <w:color w:val="000000"/>
          <w:sz w:val="28"/>
          <w:szCs w:val="28"/>
        </w:rPr>
        <w:t>Левокумского муниципального округа Ставропольского края</w:t>
      </w:r>
      <w:r w:rsidR="007812DE">
        <w:rPr>
          <w:bCs/>
          <w:color w:val="000000"/>
          <w:sz w:val="28"/>
          <w:szCs w:val="28"/>
        </w:rPr>
        <w:t xml:space="preserve"> от 1</w:t>
      </w:r>
      <w:r w:rsidR="008B263E">
        <w:rPr>
          <w:bCs/>
          <w:color w:val="000000"/>
          <w:sz w:val="28"/>
          <w:szCs w:val="28"/>
        </w:rPr>
        <w:t>3</w:t>
      </w:r>
      <w:r w:rsidR="007812DE">
        <w:rPr>
          <w:bCs/>
          <w:color w:val="000000"/>
          <w:sz w:val="28"/>
          <w:szCs w:val="28"/>
        </w:rPr>
        <w:t xml:space="preserve"> мая 202</w:t>
      </w:r>
      <w:r w:rsidR="008B263E">
        <w:rPr>
          <w:bCs/>
          <w:color w:val="000000"/>
          <w:sz w:val="28"/>
          <w:szCs w:val="28"/>
        </w:rPr>
        <w:t>4</w:t>
      </w:r>
      <w:r w:rsidR="007812DE">
        <w:rPr>
          <w:bCs/>
          <w:color w:val="000000"/>
          <w:sz w:val="28"/>
          <w:szCs w:val="28"/>
        </w:rPr>
        <w:t xml:space="preserve"> года № 4</w:t>
      </w:r>
      <w:r w:rsidR="008B263E">
        <w:rPr>
          <w:bCs/>
          <w:color w:val="000000"/>
          <w:sz w:val="28"/>
          <w:szCs w:val="28"/>
        </w:rPr>
        <w:t>75</w:t>
      </w:r>
    </w:p>
    <w:p w:rsidR="007812DE" w:rsidRDefault="007812DE" w:rsidP="007812D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812DE" w:rsidRPr="00C74E41" w:rsidRDefault="007812DE" w:rsidP="007812D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666666"/>
          <w:sz w:val="28"/>
          <w:szCs w:val="28"/>
        </w:rPr>
      </w:pPr>
    </w:p>
    <w:p w:rsidR="00C74E41" w:rsidRPr="00C74E41" w:rsidRDefault="00C74E41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В соответствии</w:t>
      </w:r>
      <w:r w:rsidR="006E5D36"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</w:t>
      </w:r>
      <w:r w:rsidR="00E55293">
        <w:rPr>
          <w:bCs/>
          <w:color w:val="000000"/>
          <w:sz w:val="28"/>
          <w:szCs w:val="28"/>
        </w:rPr>
        <w:t xml:space="preserve">регулированию размещения </w:t>
      </w:r>
      <w:r w:rsidR="006E5D36">
        <w:rPr>
          <w:bCs/>
          <w:color w:val="000000"/>
          <w:sz w:val="28"/>
          <w:szCs w:val="28"/>
        </w:rPr>
        <w:t xml:space="preserve">нестационарных торговых объектов (объектов по предоставлению услуг) в Левокумском муниципальном округе Ставропольского края от </w:t>
      </w:r>
      <w:r w:rsidR="00FB0595">
        <w:rPr>
          <w:bCs/>
          <w:color w:val="000000"/>
          <w:sz w:val="28"/>
          <w:szCs w:val="28"/>
        </w:rPr>
        <w:t>20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670078" w:rsidRPr="00670078">
        <w:rPr>
          <w:bCs/>
          <w:sz w:val="28"/>
          <w:szCs w:val="28"/>
        </w:rPr>
        <w:t>мая</w:t>
      </w:r>
      <w:r w:rsidR="006E5D36" w:rsidRPr="00670078">
        <w:rPr>
          <w:bCs/>
          <w:sz w:val="28"/>
          <w:szCs w:val="28"/>
        </w:rPr>
        <w:t xml:space="preserve"> 2</w:t>
      </w:r>
      <w:r w:rsidR="006E5D36" w:rsidRPr="00847290">
        <w:rPr>
          <w:bCs/>
          <w:sz w:val="28"/>
          <w:szCs w:val="28"/>
        </w:rPr>
        <w:t>02</w:t>
      </w:r>
      <w:r w:rsidR="00FB0595">
        <w:rPr>
          <w:bCs/>
          <w:sz w:val="28"/>
          <w:szCs w:val="28"/>
        </w:rPr>
        <w:t>4</w:t>
      </w:r>
      <w:r w:rsidR="006E5D36" w:rsidRPr="00847290">
        <w:rPr>
          <w:bCs/>
          <w:sz w:val="28"/>
          <w:szCs w:val="28"/>
        </w:rPr>
        <w:t xml:space="preserve"> года № </w:t>
      </w:r>
      <w:r w:rsidR="00FB0595">
        <w:rPr>
          <w:bCs/>
          <w:sz w:val="28"/>
          <w:szCs w:val="28"/>
        </w:rPr>
        <w:t>2</w:t>
      </w:r>
      <w:r w:rsidR="006E5D36" w:rsidRPr="00847290">
        <w:rPr>
          <w:bCs/>
          <w:sz w:val="28"/>
          <w:szCs w:val="28"/>
        </w:rPr>
        <w:t xml:space="preserve">, </w:t>
      </w:r>
      <w:r w:rsidR="006E5D36">
        <w:rPr>
          <w:bCs/>
          <w:color w:val="000000"/>
          <w:sz w:val="28"/>
          <w:szCs w:val="28"/>
        </w:rPr>
        <w:t xml:space="preserve">письмом </w:t>
      </w:r>
      <w:r w:rsidR="00ED6641">
        <w:rPr>
          <w:bCs/>
          <w:color w:val="000000"/>
          <w:sz w:val="28"/>
          <w:szCs w:val="28"/>
        </w:rPr>
        <w:t>министерства экономического развития</w:t>
      </w:r>
      <w:r w:rsidR="006E5D36">
        <w:rPr>
          <w:bCs/>
          <w:color w:val="000000"/>
          <w:sz w:val="28"/>
          <w:szCs w:val="28"/>
        </w:rPr>
        <w:t xml:space="preserve"> Ставропольского края </w:t>
      </w:r>
      <w:r w:rsidR="0038150D">
        <w:rPr>
          <w:bCs/>
          <w:color w:val="000000"/>
          <w:sz w:val="28"/>
          <w:szCs w:val="28"/>
        </w:rPr>
        <w:t>от</w:t>
      </w:r>
      <w:r w:rsidR="00F90986">
        <w:rPr>
          <w:bCs/>
          <w:color w:val="000000"/>
          <w:sz w:val="28"/>
          <w:szCs w:val="28"/>
        </w:rPr>
        <w:t xml:space="preserve"> </w:t>
      </w:r>
      <w:r w:rsidR="00FB0595">
        <w:rPr>
          <w:bCs/>
          <w:color w:val="000000"/>
          <w:sz w:val="28"/>
          <w:szCs w:val="28"/>
        </w:rPr>
        <w:t>___</w:t>
      </w:r>
      <w:r w:rsidR="007812DE">
        <w:rPr>
          <w:bCs/>
          <w:color w:val="000000"/>
          <w:sz w:val="28"/>
          <w:szCs w:val="28"/>
        </w:rPr>
        <w:t xml:space="preserve"> </w:t>
      </w:r>
      <w:r w:rsidR="00FB0595">
        <w:rPr>
          <w:bCs/>
          <w:color w:val="000000"/>
          <w:sz w:val="28"/>
          <w:szCs w:val="28"/>
        </w:rPr>
        <w:t>мая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6E5D36" w:rsidRPr="00847290">
        <w:rPr>
          <w:bCs/>
          <w:sz w:val="28"/>
          <w:szCs w:val="28"/>
        </w:rPr>
        <w:t>202</w:t>
      </w:r>
      <w:r w:rsidR="00FB0595">
        <w:rPr>
          <w:bCs/>
          <w:sz w:val="28"/>
          <w:szCs w:val="28"/>
        </w:rPr>
        <w:t>4</w:t>
      </w:r>
      <w:r w:rsidR="0068088F" w:rsidRPr="00847290">
        <w:rPr>
          <w:bCs/>
          <w:sz w:val="28"/>
          <w:szCs w:val="28"/>
        </w:rPr>
        <w:t xml:space="preserve"> года</w:t>
      </w:r>
      <w:r w:rsidR="007812DE">
        <w:rPr>
          <w:bCs/>
          <w:sz w:val="28"/>
          <w:szCs w:val="28"/>
        </w:rPr>
        <w:t xml:space="preserve"> № </w:t>
      </w:r>
      <w:r w:rsidR="00FB0595">
        <w:rPr>
          <w:bCs/>
          <w:sz w:val="28"/>
          <w:szCs w:val="28"/>
        </w:rPr>
        <w:t>__________</w:t>
      </w:r>
      <w:r w:rsidR="0068088F" w:rsidRPr="00847290">
        <w:rPr>
          <w:bCs/>
          <w:sz w:val="28"/>
          <w:szCs w:val="28"/>
        </w:rPr>
        <w:t xml:space="preserve"> «О согласовании проекта схемы</w:t>
      </w:r>
      <w:r w:rsidR="006E5D36" w:rsidRPr="00847290">
        <w:rPr>
          <w:bCs/>
          <w:sz w:val="28"/>
          <w:szCs w:val="28"/>
        </w:rPr>
        <w:t xml:space="preserve"> НТО»</w:t>
      </w:r>
      <w:r w:rsidR="006E5D36">
        <w:rPr>
          <w:bCs/>
          <w:color w:val="000000"/>
          <w:sz w:val="28"/>
          <w:szCs w:val="28"/>
        </w:rPr>
        <w:t>,</w:t>
      </w:r>
      <w:r w:rsidR="009D7717">
        <w:rPr>
          <w:bCs/>
          <w:color w:val="000000"/>
          <w:sz w:val="28"/>
          <w:szCs w:val="28"/>
        </w:rPr>
        <w:t xml:space="preserve">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7812DE" w:rsidRDefault="007812DE" w:rsidP="007812DE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</w:p>
    <w:p w:rsidR="00C74E41" w:rsidRDefault="00C74E41" w:rsidP="007812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7812DE" w:rsidRPr="00C74E41" w:rsidRDefault="007812DE" w:rsidP="007812DE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9D7717" w:rsidRDefault="00847290" w:rsidP="007812DE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размещения нестационарных торговых объектов в Левокумском муниципальном округе Ставропольского края на 202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утвержденную постановлением администрации Левокумского муниципального округа Ставропольского края от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(объектов по предоставлению услуг) в Левокумском муниципаль</w:t>
      </w:r>
      <w:r w:rsidR="006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округе Ставропольского края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290" w:rsidRDefault="00847290" w:rsidP="00847290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Схемы размещения нестационарных торговых объектов в Левокумском муниципальном округе Ставропольского края 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B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с. Величаевское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AB48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502" w:type="dxa"/>
        <w:tblInd w:w="-5" w:type="dxa"/>
        <w:tblLook w:val="04A0" w:firstRow="1" w:lastRow="0" w:firstColumn="1" w:lastColumn="0" w:noHBand="0" w:noVBand="1"/>
      </w:tblPr>
      <w:tblGrid>
        <w:gridCol w:w="549"/>
        <w:gridCol w:w="2399"/>
        <w:gridCol w:w="368"/>
        <w:gridCol w:w="2910"/>
        <w:gridCol w:w="1684"/>
        <w:gridCol w:w="1592"/>
      </w:tblGrid>
      <w:tr w:rsidR="00944D7E" w:rsidTr="00407CBE">
        <w:tc>
          <w:tcPr>
            <w:tcW w:w="549" w:type="dxa"/>
          </w:tcPr>
          <w:p w:rsidR="00847290" w:rsidRDefault="00847290" w:rsidP="0067007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4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9" w:type="dxa"/>
          </w:tcPr>
          <w:p w:rsidR="00847290" w:rsidRDefault="00944D7E" w:rsidP="00407CBE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Величаев</w:t>
            </w:r>
            <w:r w:rsidR="0084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ское,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Энгельса,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proofErr w:type="gramEnd"/>
            <w:r w:rsidR="0040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8" w:type="dxa"/>
          </w:tcPr>
          <w:p w:rsidR="00847290" w:rsidRDefault="00847290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0" w:type="dxa"/>
          </w:tcPr>
          <w:p w:rsidR="00847290" w:rsidRDefault="00944D7E" w:rsidP="00944D7E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Непродовольственные товары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4" w:type="dxa"/>
          </w:tcPr>
          <w:p w:rsidR="00847290" w:rsidRDefault="00944D7E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павильон</w:t>
            </w:r>
          </w:p>
        </w:tc>
        <w:tc>
          <w:tcPr>
            <w:tcW w:w="1592" w:type="dxa"/>
          </w:tcPr>
          <w:p w:rsidR="00847290" w:rsidRDefault="00670078" w:rsidP="001B469A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</w:t>
            </w:r>
            <w:r w:rsidR="001B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4-31.12.2024</w:t>
            </w:r>
          </w:p>
        </w:tc>
      </w:tr>
    </w:tbl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Default="00CF34B9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D51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DD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Н.Н.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) н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9F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7812DE" w:rsidRDefault="001A4116" w:rsidP="00781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Default="001A4116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</w:t>
      </w:r>
      <w:proofErr w:type="spellStart"/>
      <w:r w:rsidR="00513ADB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7812DE" w:rsidRDefault="007812DE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1A4116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E11CF4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DD51FB" w:rsidRPr="00DD51FB">
        <w:rPr>
          <w:bCs/>
          <w:color w:val="000000"/>
          <w:sz w:val="28"/>
          <w:szCs w:val="28"/>
        </w:rPr>
        <w:t>обнародования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91DF7" w:rsidRDefault="00E91DF7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12DE" w:rsidRDefault="009E44CD" w:rsidP="007812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7812DE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9E44CD" w:rsidP="007812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округа Ставропольского края                        </w:t>
      </w:r>
      <w:r w:rsidR="007812DE">
        <w:rPr>
          <w:rFonts w:ascii="Times New Roman" w:hAnsi="Times New Roman" w:cs="Times New Roman"/>
          <w:sz w:val="28"/>
          <w:szCs w:val="24"/>
        </w:rPr>
        <w:t xml:space="preserve">                                      А.Н.</w:t>
      </w:r>
      <w:r w:rsidRPr="009E44CD">
        <w:rPr>
          <w:rFonts w:ascii="Times New Roman" w:hAnsi="Times New Roman" w:cs="Times New Roman"/>
          <w:sz w:val="28"/>
          <w:szCs w:val="24"/>
        </w:rPr>
        <w:t>Иванов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BEF" w:rsidRDefault="00F24BEF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47290" w:rsidRDefault="0084729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5F4C" w:rsidRDefault="00F45F4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4F6E" w:rsidRDefault="00E24F6E" w:rsidP="00781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E24F6E" w:rsidSect="00ED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BAF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AA824B6"/>
    <w:multiLevelType w:val="multilevel"/>
    <w:tmpl w:val="1466D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6B46E0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442F5"/>
    <w:rsid w:val="000621E4"/>
    <w:rsid w:val="0010481A"/>
    <w:rsid w:val="00144963"/>
    <w:rsid w:val="00180CC2"/>
    <w:rsid w:val="001A4116"/>
    <w:rsid w:val="001B469A"/>
    <w:rsid w:val="001E33F4"/>
    <w:rsid w:val="00254AA9"/>
    <w:rsid w:val="002E55A0"/>
    <w:rsid w:val="00300E8E"/>
    <w:rsid w:val="00353006"/>
    <w:rsid w:val="0038150D"/>
    <w:rsid w:val="0040278C"/>
    <w:rsid w:val="00404BEC"/>
    <w:rsid w:val="00407CBE"/>
    <w:rsid w:val="00414559"/>
    <w:rsid w:val="004245F0"/>
    <w:rsid w:val="00485B8B"/>
    <w:rsid w:val="0050552E"/>
    <w:rsid w:val="00513ADB"/>
    <w:rsid w:val="00520882"/>
    <w:rsid w:val="0057453F"/>
    <w:rsid w:val="005842E0"/>
    <w:rsid w:val="005D71F3"/>
    <w:rsid w:val="005E6775"/>
    <w:rsid w:val="00613C2F"/>
    <w:rsid w:val="0064470D"/>
    <w:rsid w:val="006643D7"/>
    <w:rsid w:val="00670078"/>
    <w:rsid w:val="00671EC5"/>
    <w:rsid w:val="0068088F"/>
    <w:rsid w:val="006E5D36"/>
    <w:rsid w:val="00734379"/>
    <w:rsid w:val="00745E8B"/>
    <w:rsid w:val="00770345"/>
    <w:rsid w:val="007812DE"/>
    <w:rsid w:val="00785B0F"/>
    <w:rsid w:val="00847290"/>
    <w:rsid w:val="008733EF"/>
    <w:rsid w:val="00880682"/>
    <w:rsid w:val="00891077"/>
    <w:rsid w:val="00894387"/>
    <w:rsid w:val="0089487E"/>
    <w:rsid w:val="00896645"/>
    <w:rsid w:val="008B263E"/>
    <w:rsid w:val="008D6F1E"/>
    <w:rsid w:val="008D7434"/>
    <w:rsid w:val="00944D7E"/>
    <w:rsid w:val="00946EC9"/>
    <w:rsid w:val="00957362"/>
    <w:rsid w:val="0097029E"/>
    <w:rsid w:val="00996DA1"/>
    <w:rsid w:val="009B32CE"/>
    <w:rsid w:val="009D7717"/>
    <w:rsid w:val="009E44CD"/>
    <w:rsid w:val="009F6444"/>
    <w:rsid w:val="00A82848"/>
    <w:rsid w:val="00A82E3D"/>
    <w:rsid w:val="00AA6412"/>
    <w:rsid w:val="00AB441E"/>
    <w:rsid w:val="00AB489E"/>
    <w:rsid w:val="00AC70FC"/>
    <w:rsid w:val="00AD7286"/>
    <w:rsid w:val="00B426F0"/>
    <w:rsid w:val="00B522A5"/>
    <w:rsid w:val="00B61EEC"/>
    <w:rsid w:val="00B86136"/>
    <w:rsid w:val="00BA68BB"/>
    <w:rsid w:val="00BD1713"/>
    <w:rsid w:val="00C07CBD"/>
    <w:rsid w:val="00C12D57"/>
    <w:rsid w:val="00C14AA3"/>
    <w:rsid w:val="00C46D8A"/>
    <w:rsid w:val="00C52EF1"/>
    <w:rsid w:val="00C56B8B"/>
    <w:rsid w:val="00C74E41"/>
    <w:rsid w:val="00CC0710"/>
    <w:rsid w:val="00CD7179"/>
    <w:rsid w:val="00CF34B9"/>
    <w:rsid w:val="00D65B45"/>
    <w:rsid w:val="00DD51FB"/>
    <w:rsid w:val="00E11CF4"/>
    <w:rsid w:val="00E24F6E"/>
    <w:rsid w:val="00E51792"/>
    <w:rsid w:val="00E52F16"/>
    <w:rsid w:val="00E55293"/>
    <w:rsid w:val="00E91DF7"/>
    <w:rsid w:val="00ED6641"/>
    <w:rsid w:val="00ED779D"/>
    <w:rsid w:val="00EE5703"/>
    <w:rsid w:val="00F23189"/>
    <w:rsid w:val="00F24BEF"/>
    <w:rsid w:val="00F3538F"/>
    <w:rsid w:val="00F45F4C"/>
    <w:rsid w:val="00F53447"/>
    <w:rsid w:val="00F61D94"/>
    <w:rsid w:val="00F90986"/>
    <w:rsid w:val="00FA1591"/>
    <w:rsid w:val="00FB0595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477BB-B2FE-4DDD-B287-B1C39C8C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88D8-9D1F-484F-9E67-FEFD490A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Severina</cp:lastModifiedBy>
  <cp:revision>16</cp:revision>
  <cp:lastPrinted>2023-06-20T06:10:00Z</cp:lastPrinted>
  <dcterms:created xsi:type="dcterms:W3CDTF">2023-06-16T12:24:00Z</dcterms:created>
  <dcterms:modified xsi:type="dcterms:W3CDTF">2024-05-20T11:39:00Z</dcterms:modified>
</cp:coreProperties>
</file>