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FF" w:rsidRDefault="00677DFF" w:rsidP="00355747">
      <w:pPr>
        <w:widowControl/>
        <w:adjustRightInd/>
        <w:spacing w:line="240" w:lineRule="exact"/>
        <w:textAlignment w:val="auto"/>
        <w:rPr>
          <w:sz w:val="28"/>
          <w:szCs w:val="28"/>
        </w:rPr>
      </w:pPr>
    </w:p>
    <w:p w:rsidR="00D82EC5" w:rsidRDefault="00D82EC5" w:rsidP="00355747">
      <w:pPr>
        <w:widowControl/>
        <w:adjustRightInd/>
        <w:spacing w:line="240" w:lineRule="exact"/>
        <w:textAlignment w:val="auto"/>
        <w:rPr>
          <w:sz w:val="28"/>
          <w:szCs w:val="28"/>
        </w:rPr>
      </w:pPr>
    </w:p>
    <w:p w:rsidR="004F0938" w:rsidRDefault="004F0938" w:rsidP="004F0938">
      <w:pPr>
        <w:jc w:val="right"/>
        <w:rPr>
          <w:b/>
          <w:sz w:val="32"/>
          <w:szCs w:val="36"/>
        </w:rPr>
      </w:pPr>
      <w:r w:rsidRPr="00E26799">
        <w:rPr>
          <w:b/>
          <w:sz w:val="32"/>
          <w:szCs w:val="36"/>
        </w:rPr>
        <w:t>ПРОЕКТ</w:t>
      </w:r>
    </w:p>
    <w:p w:rsidR="004E4EE6" w:rsidRDefault="004E4EE6" w:rsidP="004F0938">
      <w:pPr>
        <w:jc w:val="right"/>
        <w:rPr>
          <w:b/>
          <w:sz w:val="32"/>
          <w:szCs w:val="36"/>
        </w:rPr>
      </w:pPr>
    </w:p>
    <w:p w:rsidR="004F0938" w:rsidRPr="00EC70EB" w:rsidRDefault="004F0938" w:rsidP="004F0938">
      <w:pPr>
        <w:jc w:val="center"/>
        <w:rPr>
          <w:rFonts w:eastAsia="Calibri"/>
          <w:b/>
          <w:sz w:val="28"/>
          <w:szCs w:val="28"/>
          <w:lang w:eastAsia="en-US"/>
        </w:rPr>
      </w:pPr>
      <w:r w:rsidRPr="00EC70EB">
        <w:rPr>
          <w:rFonts w:eastAsia="Calibri"/>
          <w:b/>
          <w:sz w:val="28"/>
          <w:szCs w:val="28"/>
          <w:lang w:eastAsia="en-US"/>
        </w:rPr>
        <w:t>СТАВРОПОЛЬСКИЙ КРАЙ</w:t>
      </w:r>
    </w:p>
    <w:p w:rsidR="004F0938" w:rsidRPr="00EC70EB" w:rsidRDefault="004F0938" w:rsidP="004F0938">
      <w:pPr>
        <w:jc w:val="center"/>
        <w:rPr>
          <w:rFonts w:eastAsia="Calibri"/>
          <w:b/>
          <w:sz w:val="28"/>
          <w:szCs w:val="28"/>
          <w:lang w:eastAsia="en-US"/>
        </w:rPr>
      </w:pPr>
    </w:p>
    <w:p w:rsidR="004F0938" w:rsidRPr="00EC70EB" w:rsidRDefault="004F0938" w:rsidP="004F0938">
      <w:pPr>
        <w:jc w:val="center"/>
        <w:rPr>
          <w:rFonts w:eastAsia="Calibri"/>
          <w:b/>
          <w:sz w:val="28"/>
          <w:szCs w:val="28"/>
          <w:lang w:eastAsia="en-US"/>
        </w:rPr>
      </w:pPr>
      <w:r w:rsidRPr="00EC70EB">
        <w:rPr>
          <w:rFonts w:eastAsia="Calibri"/>
          <w:b/>
          <w:sz w:val="28"/>
          <w:szCs w:val="28"/>
          <w:lang w:eastAsia="en-US"/>
        </w:rPr>
        <w:t>АДМИНИСТРАЦИЯ ЛЕВОКУМСКОГО МУНИЦИПАЛЬНОГО ОКРУГА</w:t>
      </w:r>
    </w:p>
    <w:p w:rsidR="004F0938" w:rsidRPr="00EC70EB" w:rsidRDefault="004F0938" w:rsidP="004F0938">
      <w:pPr>
        <w:jc w:val="center"/>
        <w:rPr>
          <w:rFonts w:eastAsia="Calibri"/>
          <w:b/>
          <w:sz w:val="36"/>
          <w:szCs w:val="36"/>
          <w:lang w:eastAsia="en-US"/>
        </w:rPr>
      </w:pPr>
      <w:r w:rsidRPr="00EC70EB">
        <w:rPr>
          <w:rFonts w:eastAsia="Calibri"/>
          <w:b/>
          <w:sz w:val="36"/>
          <w:szCs w:val="36"/>
          <w:lang w:eastAsia="en-US"/>
        </w:rPr>
        <w:t>ПОСТАНОВЛЕНИЕ</w:t>
      </w:r>
      <w:r>
        <w:rPr>
          <w:rFonts w:eastAsia="Calibri"/>
          <w:b/>
          <w:sz w:val="36"/>
          <w:szCs w:val="36"/>
          <w:lang w:eastAsia="en-US"/>
        </w:rPr>
        <w:t xml:space="preserve">                        </w:t>
      </w:r>
    </w:p>
    <w:p w:rsidR="004F0938" w:rsidRPr="00EC70EB" w:rsidRDefault="00806FF1" w:rsidP="004F0938">
      <w:pPr>
        <w:tabs>
          <w:tab w:val="left" w:pos="8052"/>
        </w:tabs>
        <w:rPr>
          <w:rFonts w:eastAsia="Calibri"/>
          <w:b/>
          <w:sz w:val="28"/>
          <w:szCs w:val="28"/>
          <w:lang w:eastAsia="en-US"/>
        </w:rPr>
      </w:pPr>
      <w:r>
        <w:rPr>
          <w:rFonts w:eastAsia="Calibri"/>
          <w:b/>
          <w:sz w:val="28"/>
          <w:szCs w:val="28"/>
          <w:lang w:eastAsia="en-US"/>
        </w:rPr>
        <w:t>декабря</w:t>
      </w:r>
      <w:r w:rsidR="004F0938">
        <w:rPr>
          <w:rFonts w:eastAsia="Calibri"/>
          <w:b/>
          <w:sz w:val="28"/>
          <w:szCs w:val="28"/>
          <w:lang w:eastAsia="en-US"/>
        </w:rPr>
        <w:t xml:space="preserve"> </w:t>
      </w:r>
      <w:bookmarkStart w:id="0" w:name="_GoBack"/>
      <w:bookmarkEnd w:id="0"/>
      <w:r w:rsidR="004F0938">
        <w:rPr>
          <w:rFonts w:eastAsia="Calibri"/>
          <w:b/>
          <w:sz w:val="28"/>
          <w:szCs w:val="28"/>
          <w:lang w:eastAsia="en-US"/>
        </w:rPr>
        <w:t>2024 года                                                                                              №</w:t>
      </w:r>
    </w:p>
    <w:p w:rsidR="004F0938" w:rsidRPr="00EC70EB" w:rsidRDefault="004F0938" w:rsidP="004F0938">
      <w:pPr>
        <w:tabs>
          <w:tab w:val="left" w:pos="8052"/>
        </w:tabs>
        <w:jc w:val="center"/>
        <w:rPr>
          <w:rFonts w:eastAsia="Calibri"/>
          <w:b/>
          <w:sz w:val="28"/>
          <w:szCs w:val="28"/>
          <w:lang w:eastAsia="en-US"/>
        </w:rPr>
      </w:pPr>
      <w:r w:rsidRPr="00EC70EB">
        <w:rPr>
          <w:rFonts w:eastAsia="Calibri"/>
          <w:b/>
          <w:sz w:val="28"/>
          <w:szCs w:val="28"/>
          <w:lang w:eastAsia="en-US"/>
        </w:rPr>
        <w:t>с.</w:t>
      </w:r>
      <w:r>
        <w:rPr>
          <w:rFonts w:eastAsia="Calibri"/>
          <w:b/>
          <w:sz w:val="28"/>
          <w:szCs w:val="28"/>
          <w:lang w:eastAsia="en-US"/>
        </w:rPr>
        <w:t xml:space="preserve"> </w:t>
      </w:r>
      <w:r w:rsidRPr="00EC70EB">
        <w:rPr>
          <w:rFonts w:eastAsia="Calibri"/>
          <w:b/>
          <w:sz w:val="28"/>
          <w:szCs w:val="28"/>
          <w:lang w:eastAsia="en-US"/>
        </w:rPr>
        <w:t>Левокумское</w:t>
      </w:r>
    </w:p>
    <w:p w:rsidR="004F0938" w:rsidRPr="004A3B0A" w:rsidRDefault="004F0938" w:rsidP="004F0938">
      <w:pPr>
        <w:ind w:left="3540"/>
        <w:rPr>
          <w:b/>
          <w:sz w:val="28"/>
        </w:rPr>
      </w:pPr>
    </w:p>
    <w:p w:rsidR="00EC3056" w:rsidRDefault="00EC3056" w:rsidP="00EC3056">
      <w:pPr>
        <w:widowControl/>
        <w:adjustRightInd/>
        <w:spacing w:line="240" w:lineRule="exact"/>
        <w:rPr>
          <w:sz w:val="28"/>
          <w:szCs w:val="28"/>
        </w:rPr>
      </w:pPr>
    </w:p>
    <w:p w:rsidR="00EC3056" w:rsidRDefault="00EC3056" w:rsidP="00EC3056">
      <w:pPr>
        <w:autoSpaceDE w:val="0"/>
        <w:autoSpaceDN w:val="0"/>
        <w:spacing w:line="240" w:lineRule="exact"/>
        <w:rPr>
          <w:sz w:val="28"/>
          <w:szCs w:val="28"/>
        </w:rPr>
      </w:pPr>
      <w:r>
        <w:rPr>
          <w:sz w:val="28"/>
          <w:szCs w:val="28"/>
        </w:rPr>
        <w:t xml:space="preserve">Об утверждении Положения о </w:t>
      </w:r>
      <w:r w:rsidR="00D008CD">
        <w:rPr>
          <w:sz w:val="28"/>
          <w:szCs w:val="28"/>
        </w:rPr>
        <w:t xml:space="preserve">муниципальной </w:t>
      </w:r>
      <w:r>
        <w:rPr>
          <w:sz w:val="28"/>
          <w:szCs w:val="28"/>
        </w:rPr>
        <w:t xml:space="preserve">системе оповещения населения </w:t>
      </w:r>
      <w:r w:rsidR="004F0938">
        <w:rPr>
          <w:sz w:val="28"/>
          <w:szCs w:val="28"/>
        </w:rPr>
        <w:t>Левокумского</w:t>
      </w:r>
      <w:r>
        <w:rPr>
          <w:sz w:val="28"/>
          <w:szCs w:val="28"/>
        </w:rPr>
        <w:t xml:space="preserve"> </w:t>
      </w:r>
      <w:r w:rsidR="003B40B2">
        <w:rPr>
          <w:sz w:val="28"/>
          <w:szCs w:val="28"/>
        </w:rPr>
        <w:t>муниципального</w:t>
      </w:r>
      <w:r>
        <w:rPr>
          <w:sz w:val="28"/>
          <w:szCs w:val="28"/>
        </w:rPr>
        <w:t xml:space="preserve"> округа Ставропольского края</w:t>
      </w:r>
    </w:p>
    <w:p w:rsidR="00EC3056" w:rsidRDefault="00EC3056" w:rsidP="00EC3056">
      <w:pPr>
        <w:autoSpaceDE w:val="0"/>
        <w:autoSpaceDN w:val="0"/>
        <w:jc w:val="left"/>
        <w:rPr>
          <w:sz w:val="28"/>
          <w:szCs w:val="28"/>
        </w:rPr>
      </w:pPr>
    </w:p>
    <w:p w:rsidR="00EC3056" w:rsidRDefault="00EC3056" w:rsidP="00EC3056">
      <w:pPr>
        <w:autoSpaceDE w:val="0"/>
        <w:autoSpaceDN w:val="0"/>
        <w:ind w:firstLine="567"/>
        <w:rPr>
          <w:sz w:val="28"/>
          <w:szCs w:val="28"/>
        </w:rPr>
      </w:pPr>
      <w:r>
        <w:rPr>
          <w:spacing w:val="2"/>
          <w:sz w:val="28"/>
          <w:szCs w:val="28"/>
          <w:shd w:val="clear" w:color="auto" w:fill="FFFFFF"/>
        </w:rPr>
        <w:t>В соответствии с федеральными законами от 12</w:t>
      </w:r>
      <w:r w:rsidR="00A86737">
        <w:rPr>
          <w:spacing w:val="2"/>
          <w:sz w:val="28"/>
          <w:szCs w:val="28"/>
          <w:shd w:val="clear" w:color="auto" w:fill="FFFFFF"/>
        </w:rPr>
        <w:t xml:space="preserve"> февраля </w:t>
      </w:r>
      <w:r>
        <w:rPr>
          <w:spacing w:val="2"/>
          <w:sz w:val="28"/>
          <w:szCs w:val="28"/>
          <w:shd w:val="clear" w:color="auto" w:fill="FFFFFF"/>
        </w:rPr>
        <w:t>1998</w:t>
      </w:r>
      <w:r w:rsidR="00CC1800">
        <w:rPr>
          <w:spacing w:val="2"/>
          <w:sz w:val="28"/>
          <w:szCs w:val="28"/>
          <w:shd w:val="clear" w:color="auto" w:fill="FFFFFF"/>
        </w:rPr>
        <w:t xml:space="preserve"> </w:t>
      </w:r>
      <w:r>
        <w:rPr>
          <w:spacing w:val="2"/>
          <w:sz w:val="28"/>
          <w:szCs w:val="28"/>
          <w:shd w:val="clear" w:color="auto" w:fill="FFFFFF"/>
        </w:rPr>
        <w:t>г</w:t>
      </w:r>
      <w:r w:rsidR="00CC1800">
        <w:rPr>
          <w:spacing w:val="2"/>
          <w:sz w:val="28"/>
          <w:szCs w:val="28"/>
          <w:shd w:val="clear" w:color="auto" w:fill="FFFFFF"/>
        </w:rPr>
        <w:t xml:space="preserve">ода </w:t>
      </w:r>
      <w:r>
        <w:rPr>
          <w:spacing w:val="2"/>
          <w:sz w:val="28"/>
          <w:szCs w:val="28"/>
          <w:shd w:val="clear" w:color="auto" w:fill="FFFFFF"/>
        </w:rPr>
        <w:t>№ 28-ФЗ «О гражданской обороне», от 21</w:t>
      </w:r>
      <w:r w:rsidR="00CC1800">
        <w:rPr>
          <w:spacing w:val="2"/>
          <w:sz w:val="28"/>
          <w:szCs w:val="28"/>
          <w:shd w:val="clear" w:color="auto" w:fill="FFFFFF"/>
        </w:rPr>
        <w:t xml:space="preserve"> </w:t>
      </w:r>
      <w:r w:rsidR="00A86737">
        <w:rPr>
          <w:spacing w:val="2"/>
          <w:sz w:val="28"/>
          <w:szCs w:val="28"/>
          <w:shd w:val="clear" w:color="auto" w:fill="FFFFFF"/>
        </w:rPr>
        <w:t xml:space="preserve">декабря </w:t>
      </w:r>
      <w:r>
        <w:rPr>
          <w:spacing w:val="2"/>
          <w:sz w:val="28"/>
          <w:szCs w:val="28"/>
          <w:shd w:val="clear" w:color="auto" w:fill="FFFFFF"/>
        </w:rPr>
        <w:t>1994</w:t>
      </w:r>
      <w:r w:rsidR="00CC1800">
        <w:rPr>
          <w:spacing w:val="2"/>
          <w:sz w:val="28"/>
          <w:szCs w:val="28"/>
          <w:shd w:val="clear" w:color="auto" w:fill="FFFFFF"/>
        </w:rPr>
        <w:t xml:space="preserve"> </w:t>
      </w:r>
      <w:r>
        <w:rPr>
          <w:spacing w:val="2"/>
          <w:sz w:val="28"/>
          <w:szCs w:val="28"/>
          <w:shd w:val="clear" w:color="auto" w:fill="FFFFFF"/>
        </w:rPr>
        <w:t>г</w:t>
      </w:r>
      <w:r w:rsidR="00CC1800">
        <w:rPr>
          <w:spacing w:val="2"/>
          <w:sz w:val="28"/>
          <w:szCs w:val="28"/>
          <w:shd w:val="clear" w:color="auto" w:fill="FFFFFF"/>
        </w:rPr>
        <w:t>ода</w:t>
      </w:r>
      <w:r>
        <w:rPr>
          <w:spacing w:val="2"/>
          <w:sz w:val="28"/>
          <w:szCs w:val="28"/>
          <w:shd w:val="clear" w:color="auto" w:fill="FFFFFF"/>
        </w:rPr>
        <w:t xml:space="preserve"> № 68-ФЗ «О защите населения и территорий от чрезвычайных ситуаций природного и техногенного характера», </w:t>
      </w:r>
      <w:r w:rsidR="00214393">
        <w:rPr>
          <w:spacing w:val="2"/>
          <w:sz w:val="28"/>
          <w:szCs w:val="28"/>
          <w:shd w:val="clear" w:color="auto" w:fill="FFFFFF"/>
        </w:rPr>
        <w:t xml:space="preserve">постановлением Правительства Российской Федерации от 17 мая 2023 г. № 769 «О порядке создания, реконструкции и поддержания в состоянии постоянной готовности к использованию систем оповещения населения», </w:t>
      </w:r>
      <w:r w:rsidR="00A86737">
        <w:rPr>
          <w:sz w:val="28"/>
          <w:szCs w:val="28"/>
        </w:rPr>
        <w:t>П</w:t>
      </w:r>
      <w:r>
        <w:rPr>
          <w:sz w:val="28"/>
          <w:szCs w:val="28"/>
        </w:rPr>
        <w:t xml:space="preserve">риказом </w:t>
      </w:r>
      <w:r w:rsidR="00A86737">
        <w:rPr>
          <w:sz w:val="28"/>
          <w:szCs w:val="28"/>
        </w:rPr>
        <w:t>М</w:t>
      </w:r>
      <w:r>
        <w:rPr>
          <w:sz w:val="28"/>
          <w:szCs w:val="28"/>
        </w:rPr>
        <w:t xml:space="preserve">инистерства Российской Федерации по делам гражданской обороны, чрезвычайным ситуациям и ликвидации последствий стихийных бедствий и </w:t>
      </w:r>
      <w:r w:rsidR="00A86737">
        <w:rPr>
          <w:sz w:val="28"/>
          <w:szCs w:val="28"/>
        </w:rPr>
        <w:t>М</w:t>
      </w:r>
      <w:r>
        <w:rPr>
          <w:sz w:val="28"/>
          <w:szCs w:val="28"/>
        </w:rPr>
        <w:t>инистерства цифрового развития, связи и массовых коммуникаций Российской Федерации от 31</w:t>
      </w:r>
      <w:r w:rsidR="00A86737">
        <w:rPr>
          <w:sz w:val="28"/>
          <w:szCs w:val="28"/>
        </w:rPr>
        <w:t xml:space="preserve"> июля </w:t>
      </w:r>
      <w:r>
        <w:rPr>
          <w:sz w:val="28"/>
          <w:szCs w:val="28"/>
        </w:rPr>
        <w:t>2020</w:t>
      </w:r>
      <w:r w:rsidR="00CC1800">
        <w:rPr>
          <w:sz w:val="28"/>
          <w:szCs w:val="28"/>
        </w:rPr>
        <w:t xml:space="preserve"> </w:t>
      </w:r>
      <w:r>
        <w:rPr>
          <w:sz w:val="28"/>
          <w:szCs w:val="28"/>
        </w:rPr>
        <w:t>г</w:t>
      </w:r>
      <w:r w:rsidR="004F0938">
        <w:rPr>
          <w:sz w:val="28"/>
          <w:szCs w:val="28"/>
        </w:rPr>
        <w:t>ода</w:t>
      </w:r>
      <w:r w:rsidR="00D008CD">
        <w:rPr>
          <w:sz w:val="28"/>
          <w:szCs w:val="28"/>
        </w:rPr>
        <w:t xml:space="preserve"> </w:t>
      </w:r>
      <w:r>
        <w:rPr>
          <w:sz w:val="28"/>
          <w:szCs w:val="28"/>
        </w:rPr>
        <w:t xml:space="preserve">№ 578/365 «Об утверждении Положения о системах оповещения населения», администрация </w:t>
      </w:r>
      <w:r w:rsidR="00CC5966">
        <w:rPr>
          <w:sz w:val="28"/>
          <w:szCs w:val="28"/>
        </w:rPr>
        <w:t>Левокумского</w:t>
      </w:r>
      <w:r>
        <w:rPr>
          <w:sz w:val="28"/>
          <w:szCs w:val="28"/>
        </w:rPr>
        <w:t xml:space="preserve"> </w:t>
      </w:r>
      <w:r w:rsidR="00214393">
        <w:rPr>
          <w:sz w:val="28"/>
          <w:szCs w:val="28"/>
        </w:rPr>
        <w:t>муниципального</w:t>
      </w:r>
      <w:r>
        <w:rPr>
          <w:sz w:val="28"/>
          <w:szCs w:val="28"/>
        </w:rPr>
        <w:t xml:space="preserve"> округа Ставропольского края</w:t>
      </w:r>
    </w:p>
    <w:p w:rsidR="00EC3056" w:rsidRDefault="00EC3056" w:rsidP="00EC3056">
      <w:pPr>
        <w:autoSpaceDE w:val="0"/>
        <w:autoSpaceDN w:val="0"/>
        <w:ind w:firstLine="567"/>
        <w:rPr>
          <w:sz w:val="28"/>
          <w:szCs w:val="28"/>
        </w:rPr>
      </w:pPr>
    </w:p>
    <w:p w:rsidR="00EC3056" w:rsidRDefault="00EC3056" w:rsidP="00EC3056">
      <w:pPr>
        <w:autoSpaceDE w:val="0"/>
        <w:autoSpaceDN w:val="0"/>
        <w:rPr>
          <w:sz w:val="28"/>
          <w:szCs w:val="28"/>
        </w:rPr>
      </w:pPr>
      <w:r>
        <w:rPr>
          <w:sz w:val="28"/>
          <w:szCs w:val="28"/>
        </w:rPr>
        <w:t>ПОСТАНОВЛЯЕТ:</w:t>
      </w:r>
    </w:p>
    <w:p w:rsidR="00EC3056" w:rsidRDefault="00EC3056" w:rsidP="00EC3056">
      <w:pPr>
        <w:autoSpaceDE w:val="0"/>
        <w:autoSpaceDN w:val="0"/>
        <w:ind w:firstLine="567"/>
        <w:rPr>
          <w:sz w:val="28"/>
          <w:szCs w:val="28"/>
        </w:rPr>
      </w:pPr>
    </w:p>
    <w:p w:rsidR="00EC3056" w:rsidRDefault="00EC3056" w:rsidP="00EC3056">
      <w:pPr>
        <w:autoSpaceDE w:val="0"/>
        <w:autoSpaceDN w:val="0"/>
        <w:ind w:firstLine="709"/>
        <w:rPr>
          <w:sz w:val="28"/>
          <w:szCs w:val="28"/>
        </w:rPr>
      </w:pPr>
      <w:r>
        <w:rPr>
          <w:sz w:val="28"/>
          <w:szCs w:val="28"/>
        </w:rPr>
        <w:t xml:space="preserve">1. Утвердить прилагаемое Положение о </w:t>
      </w:r>
      <w:r w:rsidR="009D619E">
        <w:rPr>
          <w:sz w:val="28"/>
          <w:szCs w:val="28"/>
        </w:rPr>
        <w:t xml:space="preserve">муниципальной </w:t>
      </w:r>
      <w:r>
        <w:rPr>
          <w:sz w:val="28"/>
          <w:szCs w:val="28"/>
        </w:rPr>
        <w:t xml:space="preserve">системе оповещения населения </w:t>
      </w:r>
      <w:r w:rsidR="00CC5966">
        <w:rPr>
          <w:sz w:val="28"/>
          <w:szCs w:val="28"/>
        </w:rPr>
        <w:t>Левокумского</w:t>
      </w:r>
      <w:r w:rsidR="009D619E">
        <w:rPr>
          <w:sz w:val="28"/>
          <w:szCs w:val="28"/>
        </w:rPr>
        <w:t xml:space="preserve"> муниципального</w:t>
      </w:r>
      <w:r>
        <w:rPr>
          <w:sz w:val="28"/>
          <w:szCs w:val="28"/>
        </w:rPr>
        <w:t xml:space="preserve"> округа Ставропольского края</w:t>
      </w:r>
      <w:r w:rsidR="00806FF1">
        <w:rPr>
          <w:sz w:val="28"/>
          <w:szCs w:val="28"/>
        </w:rPr>
        <w:t xml:space="preserve"> (далее – Положение)</w:t>
      </w:r>
      <w:r>
        <w:rPr>
          <w:sz w:val="28"/>
          <w:szCs w:val="28"/>
        </w:rPr>
        <w:t>.</w:t>
      </w:r>
    </w:p>
    <w:p w:rsidR="00376F5F" w:rsidRDefault="00EC3056" w:rsidP="004F0938">
      <w:pPr>
        <w:shd w:val="clear" w:color="auto" w:fill="FFFFFF"/>
        <w:spacing w:line="288" w:lineRule="atLeast"/>
        <w:rPr>
          <w:sz w:val="28"/>
          <w:szCs w:val="28"/>
        </w:rPr>
      </w:pPr>
      <w:r>
        <w:rPr>
          <w:sz w:val="28"/>
          <w:szCs w:val="28"/>
        </w:rPr>
        <w:tab/>
      </w:r>
    </w:p>
    <w:p w:rsidR="00B4184C" w:rsidRDefault="00376F5F" w:rsidP="00376F5F">
      <w:pPr>
        <w:shd w:val="clear" w:color="auto" w:fill="FFFFFF"/>
        <w:spacing w:line="288" w:lineRule="atLeast"/>
        <w:rPr>
          <w:sz w:val="28"/>
          <w:szCs w:val="28"/>
        </w:rPr>
      </w:pPr>
      <w:r>
        <w:rPr>
          <w:sz w:val="28"/>
          <w:szCs w:val="28"/>
        </w:rPr>
        <w:tab/>
      </w:r>
      <w:r w:rsidR="004F0938">
        <w:rPr>
          <w:sz w:val="28"/>
          <w:szCs w:val="28"/>
        </w:rPr>
        <w:t>2</w:t>
      </w:r>
      <w:r w:rsidR="001C009E" w:rsidRPr="00E145F3">
        <w:rPr>
          <w:sz w:val="28"/>
          <w:szCs w:val="28"/>
        </w:rPr>
        <w:t xml:space="preserve">. </w:t>
      </w:r>
      <w:r w:rsidR="00B4184C" w:rsidRPr="00B4184C">
        <w:rPr>
          <w:sz w:val="28"/>
          <w:szCs w:val="28"/>
        </w:rPr>
        <w:t xml:space="preserve">Признать утратившим силу постановление администрации Левокумского муниципального </w:t>
      </w:r>
      <w:r w:rsidR="00B4184C">
        <w:rPr>
          <w:sz w:val="28"/>
          <w:szCs w:val="28"/>
        </w:rPr>
        <w:t>округа</w:t>
      </w:r>
      <w:r w:rsidR="00B4184C" w:rsidRPr="00B4184C">
        <w:rPr>
          <w:sz w:val="28"/>
          <w:szCs w:val="28"/>
        </w:rPr>
        <w:t xml:space="preserve"> Ставропольского края                                          от 1</w:t>
      </w:r>
      <w:r w:rsidR="00B4184C">
        <w:rPr>
          <w:sz w:val="28"/>
          <w:szCs w:val="28"/>
        </w:rPr>
        <w:t>0</w:t>
      </w:r>
      <w:r w:rsidR="00B4184C" w:rsidRPr="00B4184C">
        <w:rPr>
          <w:sz w:val="28"/>
          <w:szCs w:val="28"/>
        </w:rPr>
        <w:t xml:space="preserve"> </w:t>
      </w:r>
      <w:r w:rsidR="00B4184C">
        <w:rPr>
          <w:sz w:val="28"/>
          <w:szCs w:val="28"/>
        </w:rPr>
        <w:t xml:space="preserve">февраля </w:t>
      </w:r>
      <w:r w:rsidR="00B4184C" w:rsidRPr="00B4184C">
        <w:rPr>
          <w:sz w:val="28"/>
          <w:szCs w:val="28"/>
        </w:rPr>
        <w:t>20</w:t>
      </w:r>
      <w:r w:rsidR="00B4184C">
        <w:rPr>
          <w:sz w:val="28"/>
          <w:szCs w:val="28"/>
        </w:rPr>
        <w:t>21</w:t>
      </w:r>
      <w:r w:rsidR="00B4184C" w:rsidRPr="00B4184C">
        <w:rPr>
          <w:sz w:val="28"/>
          <w:szCs w:val="28"/>
        </w:rPr>
        <w:t xml:space="preserve"> года № </w:t>
      </w:r>
      <w:r w:rsidR="00B4184C">
        <w:rPr>
          <w:sz w:val="28"/>
          <w:szCs w:val="28"/>
        </w:rPr>
        <w:t>154</w:t>
      </w:r>
      <w:r w:rsidR="00B4184C" w:rsidRPr="00B4184C">
        <w:rPr>
          <w:sz w:val="28"/>
          <w:szCs w:val="28"/>
        </w:rPr>
        <w:t xml:space="preserve"> «</w:t>
      </w:r>
      <w:r w:rsidR="004E4EE6" w:rsidRPr="004E4EE6">
        <w:rPr>
          <w:sz w:val="28"/>
          <w:szCs w:val="28"/>
        </w:rPr>
        <w:t>Об утверждении Положения о порядке оповещения и информировании населения Левокумского района Ставропольского края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00B4184C" w:rsidRPr="00B4184C">
        <w:rPr>
          <w:sz w:val="28"/>
          <w:szCs w:val="28"/>
        </w:rPr>
        <w:t>».</w:t>
      </w:r>
    </w:p>
    <w:p w:rsidR="00B4184C" w:rsidRDefault="00B4184C" w:rsidP="00376F5F">
      <w:pPr>
        <w:shd w:val="clear" w:color="auto" w:fill="FFFFFF"/>
        <w:spacing w:line="288" w:lineRule="atLeast"/>
        <w:rPr>
          <w:sz w:val="28"/>
          <w:szCs w:val="28"/>
        </w:rPr>
      </w:pPr>
    </w:p>
    <w:p w:rsidR="001C009E" w:rsidRDefault="004E4EE6" w:rsidP="00376F5F">
      <w:pPr>
        <w:shd w:val="clear" w:color="auto" w:fill="FFFFFF"/>
        <w:spacing w:line="288" w:lineRule="atLeast"/>
        <w:rPr>
          <w:sz w:val="28"/>
          <w:szCs w:val="28"/>
        </w:rPr>
      </w:pPr>
      <w:r>
        <w:rPr>
          <w:sz w:val="28"/>
          <w:szCs w:val="28"/>
        </w:rPr>
        <w:tab/>
        <w:t>3.</w:t>
      </w:r>
      <w:r w:rsidR="00B4184C">
        <w:rPr>
          <w:sz w:val="28"/>
          <w:szCs w:val="28"/>
        </w:rPr>
        <w:tab/>
      </w:r>
      <w:r w:rsidR="00376F5F" w:rsidRPr="00327CF9">
        <w:rPr>
          <w:sz w:val="28"/>
          <w:szCs w:val="28"/>
        </w:rPr>
        <w:t>Отделу по информационным технологиям администрации Левокумского муниципального округа Ставропольского края (</w:t>
      </w:r>
      <w:proofErr w:type="spellStart"/>
      <w:r w:rsidR="00376F5F">
        <w:rPr>
          <w:sz w:val="28"/>
          <w:szCs w:val="28"/>
        </w:rPr>
        <w:t>Бударина</w:t>
      </w:r>
      <w:proofErr w:type="spellEnd"/>
      <w:r w:rsidR="00376F5F">
        <w:rPr>
          <w:sz w:val="28"/>
          <w:szCs w:val="28"/>
        </w:rPr>
        <w:t xml:space="preserve"> Н. Н.</w:t>
      </w:r>
      <w:r w:rsidR="00376F5F" w:rsidRPr="00327CF9">
        <w:rPr>
          <w:sz w:val="28"/>
          <w:szCs w:val="28"/>
        </w:rPr>
        <w:t xml:space="preserve">) </w:t>
      </w:r>
      <w:r w:rsidR="00806FF1">
        <w:rPr>
          <w:sz w:val="28"/>
          <w:szCs w:val="28"/>
        </w:rPr>
        <w:t xml:space="preserve">обеспечить </w:t>
      </w:r>
      <w:r w:rsidR="00376F5F" w:rsidRPr="00327CF9">
        <w:rPr>
          <w:sz w:val="28"/>
          <w:szCs w:val="28"/>
        </w:rPr>
        <w:t>разме</w:t>
      </w:r>
      <w:r w:rsidR="00806FF1">
        <w:rPr>
          <w:sz w:val="28"/>
          <w:szCs w:val="28"/>
        </w:rPr>
        <w:t>щение</w:t>
      </w:r>
      <w:r w:rsidR="00376F5F" w:rsidRPr="00327CF9">
        <w:rPr>
          <w:sz w:val="28"/>
          <w:szCs w:val="28"/>
        </w:rPr>
        <w:t xml:space="preserve"> настояще</w:t>
      </w:r>
      <w:r w:rsidR="00806FF1">
        <w:rPr>
          <w:sz w:val="28"/>
          <w:szCs w:val="28"/>
        </w:rPr>
        <w:t>го</w:t>
      </w:r>
      <w:r w:rsidR="00376F5F" w:rsidRPr="00327CF9">
        <w:rPr>
          <w:sz w:val="28"/>
          <w:szCs w:val="28"/>
        </w:rPr>
        <w:t xml:space="preserve"> постановлени</w:t>
      </w:r>
      <w:r w:rsidR="00806FF1">
        <w:rPr>
          <w:sz w:val="28"/>
          <w:szCs w:val="28"/>
        </w:rPr>
        <w:t>я</w:t>
      </w:r>
      <w:r w:rsidR="00376F5F" w:rsidRPr="00327CF9">
        <w:rPr>
          <w:sz w:val="28"/>
          <w:szCs w:val="28"/>
        </w:rPr>
        <w:t xml:space="preserve"> </w:t>
      </w:r>
      <w:r w:rsidR="00806FF1" w:rsidRPr="00327CF9">
        <w:rPr>
          <w:sz w:val="28"/>
          <w:szCs w:val="28"/>
        </w:rPr>
        <w:t>в информационно-телекоммуникационной сети «Интернет»</w:t>
      </w:r>
      <w:r w:rsidR="00806FF1">
        <w:rPr>
          <w:sz w:val="28"/>
          <w:szCs w:val="28"/>
        </w:rPr>
        <w:t xml:space="preserve"> </w:t>
      </w:r>
      <w:r w:rsidR="00376F5F" w:rsidRPr="00327CF9">
        <w:rPr>
          <w:sz w:val="28"/>
          <w:szCs w:val="28"/>
        </w:rPr>
        <w:t>на официальном сайте администрации Левокумского муниципального округа Ставропольского края.</w:t>
      </w:r>
    </w:p>
    <w:p w:rsidR="00376F5F" w:rsidRPr="00E145F3" w:rsidRDefault="00376F5F" w:rsidP="00376F5F">
      <w:pPr>
        <w:shd w:val="clear" w:color="auto" w:fill="FFFFFF"/>
        <w:spacing w:line="288" w:lineRule="atLeast"/>
        <w:rPr>
          <w:spacing w:val="1"/>
          <w:sz w:val="28"/>
          <w:szCs w:val="28"/>
        </w:rPr>
      </w:pPr>
    </w:p>
    <w:p w:rsidR="001C009E" w:rsidRDefault="001C009E" w:rsidP="00B4184C">
      <w:pPr>
        <w:ind w:right="-5" w:firstLine="567"/>
        <w:rPr>
          <w:sz w:val="28"/>
          <w:szCs w:val="28"/>
        </w:rPr>
      </w:pPr>
      <w:r>
        <w:rPr>
          <w:sz w:val="28"/>
          <w:szCs w:val="28"/>
        </w:rPr>
        <w:tab/>
      </w:r>
      <w:r w:rsidR="004E4EE6">
        <w:rPr>
          <w:sz w:val="28"/>
          <w:szCs w:val="28"/>
        </w:rPr>
        <w:t>4</w:t>
      </w:r>
      <w:r w:rsidRPr="00E145F3">
        <w:rPr>
          <w:sz w:val="28"/>
          <w:szCs w:val="28"/>
        </w:rPr>
        <w:t xml:space="preserve">. </w:t>
      </w:r>
      <w:r w:rsidRPr="00E145F3">
        <w:rPr>
          <w:spacing w:val="2"/>
          <w:sz w:val="28"/>
          <w:szCs w:val="28"/>
        </w:rPr>
        <w:t xml:space="preserve">Контроль за выполнением настоящего постановления </w:t>
      </w:r>
      <w:r w:rsidRPr="00E145F3">
        <w:rPr>
          <w:sz w:val="28"/>
          <w:szCs w:val="28"/>
        </w:rPr>
        <w:t xml:space="preserve">возложить на </w:t>
      </w:r>
      <w:r w:rsidR="004F0938">
        <w:rPr>
          <w:sz w:val="28"/>
          <w:szCs w:val="28"/>
        </w:rPr>
        <w:lastRenderedPageBreak/>
        <w:t xml:space="preserve">первого </w:t>
      </w:r>
      <w:r w:rsidRPr="00E145F3">
        <w:rPr>
          <w:sz w:val="28"/>
          <w:szCs w:val="28"/>
        </w:rPr>
        <w:t xml:space="preserve">заместителя </w:t>
      </w:r>
      <w:r w:rsidR="004F0938">
        <w:rPr>
          <w:sz w:val="28"/>
          <w:szCs w:val="28"/>
        </w:rPr>
        <w:t>г</w:t>
      </w:r>
      <w:r w:rsidRPr="00E145F3">
        <w:rPr>
          <w:sz w:val="28"/>
          <w:szCs w:val="28"/>
        </w:rPr>
        <w:t xml:space="preserve">лавы администрации </w:t>
      </w:r>
      <w:r w:rsidR="004F0938">
        <w:rPr>
          <w:sz w:val="28"/>
          <w:szCs w:val="28"/>
        </w:rPr>
        <w:t>Левокумского</w:t>
      </w:r>
      <w:r w:rsidRPr="00E145F3">
        <w:rPr>
          <w:sz w:val="28"/>
          <w:szCs w:val="28"/>
        </w:rPr>
        <w:t xml:space="preserve"> муниципального округа Ставропольского края </w:t>
      </w:r>
      <w:r w:rsidR="004F0938">
        <w:rPr>
          <w:sz w:val="28"/>
          <w:szCs w:val="28"/>
        </w:rPr>
        <w:t>Магазеева О. А.</w:t>
      </w:r>
    </w:p>
    <w:p w:rsidR="00376F5F" w:rsidRPr="00E145F3" w:rsidRDefault="00376F5F" w:rsidP="001C009E">
      <w:pPr>
        <w:ind w:left="-142" w:right="-5" w:firstLine="567"/>
        <w:rPr>
          <w:sz w:val="28"/>
          <w:szCs w:val="28"/>
        </w:rPr>
      </w:pPr>
    </w:p>
    <w:p w:rsidR="001C009E" w:rsidRPr="00E145F3" w:rsidRDefault="001C009E" w:rsidP="001C009E">
      <w:pPr>
        <w:shd w:val="clear" w:color="auto" w:fill="FFFFFF"/>
        <w:rPr>
          <w:sz w:val="28"/>
          <w:szCs w:val="28"/>
        </w:rPr>
      </w:pPr>
      <w:r w:rsidRPr="00E145F3">
        <w:rPr>
          <w:sz w:val="28"/>
          <w:szCs w:val="28"/>
        </w:rPr>
        <w:tab/>
      </w:r>
      <w:r w:rsidR="004E4EE6">
        <w:rPr>
          <w:sz w:val="28"/>
          <w:szCs w:val="28"/>
        </w:rPr>
        <w:t>5</w:t>
      </w:r>
      <w:r w:rsidRPr="00E145F3">
        <w:rPr>
          <w:sz w:val="28"/>
          <w:szCs w:val="28"/>
        </w:rPr>
        <w:t xml:space="preserve">. </w:t>
      </w:r>
      <w:r w:rsidR="00806FF1">
        <w:rPr>
          <w:sz w:val="28"/>
          <w:szCs w:val="28"/>
        </w:rPr>
        <w:t>Настоящее п</w:t>
      </w:r>
      <w:r w:rsidR="00376F5F" w:rsidRPr="00ED6566">
        <w:rPr>
          <w:sz w:val="28"/>
          <w:szCs w:val="28"/>
        </w:rPr>
        <w:t xml:space="preserve">остановление вступает в силу после его официального </w:t>
      </w:r>
      <w:r w:rsidR="00806FF1">
        <w:rPr>
          <w:sz w:val="28"/>
          <w:szCs w:val="28"/>
        </w:rPr>
        <w:t>обнародования путем официального опубликования</w:t>
      </w:r>
      <w:r w:rsidR="00376F5F">
        <w:rPr>
          <w:sz w:val="28"/>
          <w:szCs w:val="28"/>
        </w:rPr>
        <w:t>.</w:t>
      </w:r>
    </w:p>
    <w:p w:rsidR="001C009E" w:rsidRPr="00E145F3" w:rsidRDefault="001C009E" w:rsidP="001C009E">
      <w:pPr>
        <w:shd w:val="clear" w:color="auto" w:fill="FFFFFF"/>
        <w:rPr>
          <w:color w:val="000000"/>
          <w:sz w:val="28"/>
          <w:szCs w:val="28"/>
        </w:rPr>
      </w:pPr>
      <w:r w:rsidRPr="00E145F3">
        <w:rPr>
          <w:color w:val="000000"/>
          <w:sz w:val="28"/>
          <w:szCs w:val="28"/>
        </w:rPr>
        <w:tab/>
      </w:r>
    </w:p>
    <w:p w:rsidR="001C009E" w:rsidRPr="00E145F3" w:rsidRDefault="001C009E" w:rsidP="001C009E">
      <w:pPr>
        <w:spacing w:line="240" w:lineRule="exact"/>
        <w:rPr>
          <w:sz w:val="28"/>
          <w:szCs w:val="28"/>
        </w:rPr>
      </w:pPr>
      <w:r w:rsidRPr="00E145F3">
        <w:rPr>
          <w:sz w:val="28"/>
          <w:szCs w:val="28"/>
        </w:rPr>
        <w:t xml:space="preserve">Глава </w:t>
      </w:r>
      <w:r w:rsidR="00376F5F">
        <w:rPr>
          <w:sz w:val="28"/>
          <w:szCs w:val="28"/>
        </w:rPr>
        <w:t>Левокумского</w:t>
      </w:r>
      <w:r w:rsidRPr="00E145F3">
        <w:rPr>
          <w:sz w:val="28"/>
          <w:szCs w:val="28"/>
        </w:rPr>
        <w:t xml:space="preserve"> муниципального</w:t>
      </w:r>
    </w:p>
    <w:p w:rsidR="001C009E" w:rsidRPr="00E145F3" w:rsidRDefault="001C009E" w:rsidP="001C009E">
      <w:pPr>
        <w:spacing w:line="240" w:lineRule="exact"/>
        <w:rPr>
          <w:sz w:val="28"/>
          <w:szCs w:val="28"/>
        </w:rPr>
      </w:pPr>
      <w:r w:rsidRPr="00E145F3">
        <w:rPr>
          <w:sz w:val="28"/>
          <w:szCs w:val="28"/>
        </w:rPr>
        <w:t xml:space="preserve">округа Ставропольского края                                               </w:t>
      </w:r>
      <w:r w:rsidR="004F0938">
        <w:rPr>
          <w:sz w:val="28"/>
          <w:szCs w:val="28"/>
        </w:rPr>
        <w:t xml:space="preserve">           </w:t>
      </w:r>
      <w:r w:rsidRPr="00E145F3">
        <w:rPr>
          <w:sz w:val="28"/>
          <w:szCs w:val="28"/>
        </w:rPr>
        <w:t xml:space="preserve">   </w:t>
      </w:r>
      <w:r w:rsidR="004F0938">
        <w:rPr>
          <w:sz w:val="28"/>
          <w:szCs w:val="28"/>
        </w:rPr>
        <w:t>А. Н. Иванов</w:t>
      </w:r>
    </w:p>
    <w:p w:rsidR="001C009E" w:rsidRPr="00E145F3" w:rsidRDefault="001C009E" w:rsidP="001C009E">
      <w:pPr>
        <w:spacing w:line="240" w:lineRule="exact"/>
        <w:rPr>
          <w:sz w:val="28"/>
          <w:szCs w:val="28"/>
        </w:rPr>
      </w:pPr>
    </w:p>
    <w:p w:rsidR="001C009E" w:rsidRDefault="001C009E" w:rsidP="001C009E">
      <w:pPr>
        <w:pBdr>
          <w:bottom w:val="single" w:sz="4" w:space="1" w:color="auto"/>
        </w:pBdr>
        <w:spacing w:line="240" w:lineRule="exact"/>
        <w:rPr>
          <w:color w:val="0070C0"/>
          <w:sz w:val="28"/>
          <w:szCs w:val="28"/>
        </w:rPr>
      </w:pPr>
    </w:p>
    <w:p w:rsidR="004F0938" w:rsidRDefault="004F0938" w:rsidP="001C009E">
      <w:pPr>
        <w:pBdr>
          <w:bottom w:val="single" w:sz="4" w:space="1" w:color="auto"/>
        </w:pBdr>
        <w:spacing w:line="240" w:lineRule="exact"/>
        <w:rPr>
          <w:color w:val="0070C0"/>
          <w:sz w:val="28"/>
          <w:szCs w:val="28"/>
        </w:rPr>
      </w:pPr>
    </w:p>
    <w:p w:rsidR="004F0938" w:rsidRDefault="004F0938"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4E4EE6" w:rsidRDefault="004E4EE6" w:rsidP="001C009E">
      <w:pPr>
        <w:pBdr>
          <w:bottom w:val="single" w:sz="4" w:space="1" w:color="auto"/>
        </w:pBdr>
        <w:spacing w:line="240" w:lineRule="exact"/>
        <w:rPr>
          <w:color w:val="0070C0"/>
          <w:sz w:val="28"/>
          <w:szCs w:val="28"/>
        </w:rPr>
      </w:pPr>
    </w:p>
    <w:p w:rsidR="00806FF1" w:rsidRDefault="00806FF1" w:rsidP="001C009E">
      <w:pPr>
        <w:pBdr>
          <w:bottom w:val="single" w:sz="4" w:space="1" w:color="auto"/>
        </w:pBdr>
        <w:spacing w:line="240" w:lineRule="exact"/>
        <w:rPr>
          <w:color w:val="0070C0"/>
          <w:sz w:val="28"/>
          <w:szCs w:val="28"/>
        </w:rPr>
      </w:pPr>
    </w:p>
    <w:p w:rsidR="00806FF1" w:rsidRDefault="00806FF1" w:rsidP="001C009E">
      <w:pPr>
        <w:pBdr>
          <w:bottom w:val="single" w:sz="4" w:space="1" w:color="auto"/>
        </w:pBdr>
        <w:spacing w:line="240" w:lineRule="exact"/>
        <w:rPr>
          <w:color w:val="0070C0"/>
          <w:sz w:val="28"/>
          <w:szCs w:val="28"/>
        </w:rPr>
      </w:pPr>
    </w:p>
    <w:p w:rsidR="00806FF1" w:rsidRDefault="00806FF1" w:rsidP="001C009E">
      <w:pPr>
        <w:pBdr>
          <w:bottom w:val="single" w:sz="4" w:space="1" w:color="auto"/>
        </w:pBdr>
        <w:spacing w:line="240" w:lineRule="exact"/>
        <w:rPr>
          <w:color w:val="0070C0"/>
          <w:sz w:val="28"/>
          <w:szCs w:val="28"/>
        </w:rPr>
      </w:pPr>
    </w:p>
    <w:p w:rsidR="00806FF1" w:rsidRDefault="00806FF1" w:rsidP="001C009E">
      <w:pPr>
        <w:pBdr>
          <w:bottom w:val="single" w:sz="4" w:space="1" w:color="auto"/>
        </w:pBdr>
        <w:spacing w:line="240" w:lineRule="exact"/>
        <w:rPr>
          <w:color w:val="0070C0"/>
          <w:sz w:val="28"/>
          <w:szCs w:val="28"/>
        </w:rPr>
      </w:pPr>
    </w:p>
    <w:p w:rsidR="00806FF1" w:rsidRDefault="00806FF1" w:rsidP="001C009E">
      <w:pPr>
        <w:pBdr>
          <w:bottom w:val="single" w:sz="4" w:space="1" w:color="auto"/>
        </w:pBdr>
        <w:spacing w:line="240" w:lineRule="exact"/>
        <w:rPr>
          <w:color w:val="0070C0"/>
          <w:sz w:val="28"/>
          <w:szCs w:val="28"/>
        </w:rPr>
      </w:pPr>
    </w:p>
    <w:p w:rsidR="00806FF1" w:rsidRDefault="00806FF1" w:rsidP="001C009E">
      <w:pPr>
        <w:pBdr>
          <w:bottom w:val="single" w:sz="4" w:space="1" w:color="auto"/>
        </w:pBdr>
        <w:spacing w:line="240" w:lineRule="exact"/>
        <w:rPr>
          <w:color w:val="0070C0"/>
          <w:sz w:val="28"/>
          <w:szCs w:val="28"/>
        </w:rPr>
      </w:pPr>
    </w:p>
    <w:p w:rsidR="00806FF1" w:rsidRDefault="00806FF1" w:rsidP="001C009E">
      <w:pPr>
        <w:pBdr>
          <w:bottom w:val="single" w:sz="4" w:space="1" w:color="auto"/>
        </w:pBdr>
        <w:spacing w:line="240" w:lineRule="exact"/>
        <w:rPr>
          <w:color w:val="0070C0"/>
          <w:sz w:val="28"/>
          <w:szCs w:val="28"/>
        </w:rPr>
      </w:pPr>
    </w:p>
    <w:p w:rsidR="004E4EE6" w:rsidRPr="00E145F3" w:rsidRDefault="004E4EE6" w:rsidP="001C009E">
      <w:pPr>
        <w:pBdr>
          <w:bottom w:val="single" w:sz="4" w:space="1" w:color="auto"/>
        </w:pBdr>
        <w:spacing w:line="240" w:lineRule="exact"/>
        <w:rPr>
          <w:color w:val="0070C0"/>
          <w:sz w:val="28"/>
          <w:szCs w:val="28"/>
        </w:rPr>
      </w:pPr>
    </w:p>
    <w:p w:rsidR="001C009E" w:rsidRPr="00E145F3" w:rsidRDefault="001C009E" w:rsidP="001C009E">
      <w:pPr>
        <w:pBdr>
          <w:bottom w:val="single" w:sz="4" w:space="1" w:color="auto"/>
        </w:pBdr>
        <w:spacing w:line="240" w:lineRule="exact"/>
        <w:rPr>
          <w:color w:val="0070C0"/>
          <w:sz w:val="28"/>
          <w:szCs w:val="28"/>
        </w:rPr>
      </w:pPr>
    </w:p>
    <w:p w:rsidR="004F0938" w:rsidRDefault="001C009E" w:rsidP="00644596">
      <w:pPr>
        <w:spacing w:line="240" w:lineRule="exact"/>
        <w:rPr>
          <w:sz w:val="28"/>
          <w:szCs w:val="28"/>
        </w:rPr>
      </w:pPr>
      <w:r w:rsidRPr="00E145F3">
        <w:rPr>
          <w:sz w:val="28"/>
          <w:szCs w:val="28"/>
        </w:rPr>
        <w:t>Проект по</w:t>
      </w:r>
      <w:r w:rsidR="004F0938">
        <w:rPr>
          <w:sz w:val="28"/>
          <w:szCs w:val="28"/>
        </w:rPr>
        <w:t xml:space="preserve">становления вносит первый заместитель </w:t>
      </w:r>
    </w:p>
    <w:p w:rsidR="004F0938" w:rsidRDefault="004F0938" w:rsidP="00644596">
      <w:pPr>
        <w:spacing w:line="240" w:lineRule="exact"/>
        <w:rPr>
          <w:sz w:val="28"/>
          <w:szCs w:val="28"/>
        </w:rPr>
      </w:pPr>
      <w:r>
        <w:rPr>
          <w:sz w:val="28"/>
          <w:szCs w:val="28"/>
        </w:rPr>
        <w:t>г</w:t>
      </w:r>
      <w:r w:rsidR="001C009E" w:rsidRPr="00E145F3">
        <w:rPr>
          <w:sz w:val="28"/>
          <w:szCs w:val="28"/>
        </w:rPr>
        <w:t>лавы администрации</w:t>
      </w:r>
      <w:r w:rsidR="00644596">
        <w:rPr>
          <w:sz w:val="28"/>
          <w:szCs w:val="28"/>
        </w:rPr>
        <w:t xml:space="preserve"> </w:t>
      </w:r>
      <w:r>
        <w:rPr>
          <w:sz w:val="28"/>
          <w:szCs w:val="28"/>
        </w:rPr>
        <w:t>Левокумского</w:t>
      </w:r>
      <w:r w:rsidR="00644596" w:rsidRPr="00FA2A0A">
        <w:rPr>
          <w:sz w:val="28"/>
          <w:szCs w:val="28"/>
        </w:rPr>
        <w:t xml:space="preserve"> </w:t>
      </w:r>
      <w:r w:rsidR="00644596">
        <w:rPr>
          <w:sz w:val="28"/>
          <w:szCs w:val="28"/>
        </w:rPr>
        <w:t xml:space="preserve">муниципального </w:t>
      </w:r>
    </w:p>
    <w:p w:rsidR="001C009E" w:rsidRDefault="00644596" w:rsidP="00644596">
      <w:pPr>
        <w:spacing w:line="240" w:lineRule="exact"/>
        <w:rPr>
          <w:sz w:val="28"/>
          <w:szCs w:val="28"/>
        </w:rPr>
      </w:pPr>
      <w:r w:rsidRPr="00FA2A0A">
        <w:rPr>
          <w:sz w:val="28"/>
          <w:szCs w:val="28"/>
        </w:rPr>
        <w:t>округа</w:t>
      </w:r>
      <w:r>
        <w:rPr>
          <w:sz w:val="28"/>
          <w:szCs w:val="28"/>
        </w:rPr>
        <w:t xml:space="preserve"> </w:t>
      </w:r>
      <w:r w:rsidRPr="00FA2A0A">
        <w:rPr>
          <w:sz w:val="28"/>
          <w:szCs w:val="28"/>
        </w:rPr>
        <w:t>Ставропольского края</w:t>
      </w:r>
      <w:r>
        <w:rPr>
          <w:sz w:val="28"/>
          <w:szCs w:val="28"/>
        </w:rPr>
        <w:t xml:space="preserve">                               </w:t>
      </w:r>
      <w:r w:rsidR="004F0938">
        <w:rPr>
          <w:sz w:val="28"/>
          <w:szCs w:val="28"/>
        </w:rPr>
        <w:t xml:space="preserve">             </w:t>
      </w:r>
      <w:r>
        <w:rPr>
          <w:sz w:val="28"/>
          <w:szCs w:val="28"/>
        </w:rPr>
        <w:t xml:space="preserve">              </w:t>
      </w:r>
      <w:r w:rsidR="004F0938">
        <w:rPr>
          <w:sz w:val="28"/>
          <w:szCs w:val="28"/>
        </w:rPr>
        <w:t>О. А. Магазеев</w:t>
      </w:r>
    </w:p>
    <w:p w:rsidR="00644596" w:rsidRPr="00E145F3" w:rsidRDefault="00644596" w:rsidP="001C009E">
      <w:pPr>
        <w:spacing w:line="240" w:lineRule="exact"/>
        <w:rPr>
          <w:sz w:val="28"/>
          <w:szCs w:val="28"/>
        </w:rPr>
      </w:pPr>
    </w:p>
    <w:p w:rsidR="004F0938" w:rsidRPr="008476BB" w:rsidRDefault="004F0938" w:rsidP="004F0938">
      <w:pPr>
        <w:adjustRightInd/>
        <w:textAlignment w:val="auto"/>
        <w:rPr>
          <w:sz w:val="28"/>
          <w:szCs w:val="28"/>
          <w:lang w:eastAsia="zh-CN"/>
        </w:rPr>
      </w:pPr>
      <w:r w:rsidRPr="008476BB">
        <w:rPr>
          <w:sz w:val="28"/>
          <w:szCs w:val="28"/>
          <w:lang w:eastAsia="zh-CN"/>
        </w:rPr>
        <w:t>Проект визируют:</w:t>
      </w:r>
    </w:p>
    <w:p w:rsidR="004F0938" w:rsidRPr="008476BB" w:rsidRDefault="004F0938" w:rsidP="004F0938">
      <w:pPr>
        <w:adjustRightInd/>
        <w:textAlignment w:val="auto"/>
        <w:rPr>
          <w:sz w:val="28"/>
          <w:szCs w:val="28"/>
          <w:lang w:eastAsia="zh-CN"/>
        </w:rPr>
      </w:pPr>
    </w:p>
    <w:p w:rsidR="004F0938" w:rsidRPr="008476BB" w:rsidRDefault="004F0938" w:rsidP="004F0938">
      <w:pPr>
        <w:adjustRightInd/>
        <w:textAlignment w:val="auto"/>
        <w:rPr>
          <w:sz w:val="28"/>
          <w:szCs w:val="28"/>
          <w:lang w:eastAsia="zh-CN"/>
        </w:rPr>
      </w:pPr>
      <w:r w:rsidRPr="008476BB">
        <w:rPr>
          <w:sz w:val="28"/>
          <w:szCs w:val="28"/>
          <w:lang w:eastAsia="zh-CN"/>
        </w:rPr>
        <w:t>начальник отдела муниципального хозяйства</w:t>
      </w:r>
    </w:p>
    <w:p w:rsidR="004F0938" w:rsidRPr="008476BB" w:rsidRDefault="004F0938" w:rsidP="004F0938">
      <w:pPr>
        <w:adjustRightInd/>
        <w:textAlignment w:val="auto"/>
        <w:rPr>
          <w:sz w:val="28"/>
          <w:szCs w:val="28"/>
          <w:lang w:eastAsia="zh-CN"/>
        </w:rPr>
      </w:pPr>
      <w:r w:rsidRPr="008476BB">
        <w:rPr>
          <w:sz w:val="28"/>
          <w:szCs w:val="28"/>
          <w:lang w:eastAsia="zh-CN"/>
        </w:rPr>
        <w:t>и по делам гражданской обороны, предупреждению</w:t>
      </w:r>
    </w:p>
    <w:p w:rsidR="004F0938" w:rsidRPr="008476BB" w:rsidRDefault="004F0938" w:rsidP="004F0938">
      <w:pPr>
        <w:adjustRightInd/>
        <w:textAlignment w:val="auto"/>
        <w:rPr>
          <w:sz w:val="28"/>
          <w:szCs w:val="28"/>
          <w:lang w:eastAsia="zh-CN"/>
        </w:rPr>
      </w:pPr>
      <w:r w:rsidRPr="008476BB">
        <w:rPr>
          <w:sz w:val="28"/>
          <w:szCs w:val="28"/>
          <w:lang w:eastAsia="zh-CN"/>
        </w:rPr>
        <w:t>и ликвидации последствий чрезвычайных ситуаций</w:t>
      </w:r>
    </w:p>
    <w:p w:rsidR="004F0938" w:rsidRPr="008476BB" w:rsidRDefault="004F0938" w:rsidP="004F0938">
      <w:pPr>
        <w:adjustRightInd/>
        <w:textAlignment w:val="auto"/>
        <w:rPr>
          <w:sz w:val="28"/>
          <w:szCs w:val="28"/>
          <w:lang w:eastAsia="zh-CN"/>
        </w:rPr>
      </w:pPr>
      <w:r w:rsidRPr="008476BB">
        <w:rPr>
          <w:sz w:val="28"/>
          <w:szCs w:val="28"/>
          <w:lang w:eastAsia="zh-CN"/>
        </w:rPr>
        <w:t xml:space="preserve">администрации Левокумского муниципального округа </w:t>
      </w:r>
    </w:p>
    <w:p w:rsidR="004F0938" w:rsidRPr="008476BB" w:rsidRDefault="004F0938" w:rsidP="004F0938">
      <w:pPr>
        <w:adjustRightInd/>
        <w:textAlignment w:val="auto"/>
        <w:rPr>
          <w:sz w:val="28"/>
          <w:szCs w:val="28"/>
          <w:lang w:eastAsia="zh-CN"/>
        </w:rPr>
      </w:pPr>
      <w:r w:rsidRPr="008476BB">
        <w:rPr>
          <w:sz w:val="28"/>
          <w:szCs w:val="28"/>
          <w:lang w:eastAsia="zh-CN"/>
        </w:rPr>
        <w:t xml:space="preserve">Ставропольского края                                                            </w:t>
      </w:r>
      <w:r>
        <w:rPr>
          <w:sz w:val="28"/>
          <w:szCs w:val="28"/>
          <w:lang w:eastAsia="zh-CN"/>
        </w:rPr>
        <w:t xml:space="preserve">  </w:t>
      </w:r>
      <w:r w:rsidRPr="008476BB">
        <w:rPr>
          <w:sz w:val="28"/>
          <w:szCs w:val="28"/>
          <w:lang w:eastAsia="zh-CN"/>
        </w:rPr>
        <w:t xml:space="preserve">А. А. Обмачевский </w:t>
      </w:r>
    </w:p>
    <w:p w:rsidR="004F0938" w:rsidRPr="008476BB" w:rsidRDefault="004F0938" w:rsidP="004F0938">
      <w:pPr>
        <w:adjustRightInd/>
        <w:textAlignment w:val="auto"/>
        <w:rPr>
          <w:sz w:val="28"/>
          <w:szCs w:val="28"/>
          <w:lang w:eastAsia="zh-CN"/>
        </w:rPr>
      </w:pPr>
    </w:p>
    <w:p w:rsidR="004F0938" w:rsidRDefault="00806FF1" w:rsidP="004F0938">
      <w:pPr>
        <w:adjustRightInd/>
        <w:textAlignment w:val="auto"/>
        <w:rPr>
          <w:sz w:val="28"/>
          <w:szCs w:val="28"/>
          <w:lang w:eastAsia="zh-CN"/>
        </w:rPr>
      </w:pPr>
      <w:r>
        <w:rPr>
          <w:sz w:val="28"/>
          <w:szCs w:val="28"/>
          <w:lang w:eastAsia="zh-CN"/>
        </w:rPr>
        <w:t>Заместитель начальника</w:t>
      </w:r>
      <w:r w:rsidR="004F0938" w:rsidRPr="008476BB">
        <w:rPr>
          <w:sz w:val="28"/>
          <w:szCs w:val="28"/>
          <w:lang w:eastAsia="zh-CN"/>
        </w:rPr>
        <w:t xml:space="preserve"> отдела правового </w:t>
      </w:r>
    </w:p>
    <w:p w:rsidR="004F0938" w:rsidRPr="008476BB" w:rsidRDefault="004F0938" w:rsidP="004F0938">
      <w:pPr>
        <w:adjustRightInd/>
        <w:textAlignment w:val="auto"/>
        <w:rPr>
          <w:sz w:val="28"/>
          <w:szCs w:val="28"/>
          <w:lang w:eastAsia="zh-CN"/>
        </w:rPr>
      </w:pPr>
      <w:r w:rsidRPr="008476BB">
        <w:rPr>
          <w:sz w:val="28"/>
          <w:szCs w:val="28"/>
          <w:lang w:eastAsia="zh-CN"/>
        </w:rPr>
        <w:t>и кадрового обеспечения администрации Левокумского</w:t>
      </w:r>
    </w:p>
    <w:p w:rsidR="004F0938" w:rsidRPr="008476BB" w:rsidRDefault="004F0938" w:rsidP="004F0938">
      <w:pPr>
        <w:adjustRightInd/>
        <w:textAlignment w:val="auto"/>
        <w:rPr>
          <w:sz w:val="28"/>
          <w:szCs w:val="28"/>
          <w:lang w:eastAsia="zh-CN"/>
        </w:rPr>
      </w:pPr>
      <w:r w:rsidRPr="008476BB">
        <w:rPr>
          <w:sz w:val="28"/>
          <w:szCs w:val="28"/>
          <w:lang w:eastAsia="zh-CN"/>
        </w:rPr>
        <w:t xml:space="preserve">муниципального округа Ставропольского края                          </w:t>
      </w:r>
      <w:r w:rsidR="00806FF1">
        <w:rPr>
          <w:sz w:val="28"/>
          <w:szCs w:val="28"/>
          <w:lang w:eastAsia="zh-CN"/>
        </w:rPr>
        <w:t xml:space="preserve">Ю. Н. </w:t>
      </w:r>
      <w:proofErr w:type="spellStart"/>
      <w:r w:rsidR="00806FF1">
        <w:rPr>
          <w:sz w:val="28"/>
          <w:szCs w:val="28"/>
          <w:lang w:eastAsia="zh-CN"/>
        </w:rPr>
        <w:t>Зеленова</w:t>
      </w:r>
      <w:proofErr w:type="spellEnd"/>
    </w:p>
    <w:p w:rsidR="004F0938" w:rsidRPr="008476BB" w:rsidRDefault="004F0938" w:rsidP="004F0938">
      <w:pPr>
        <w:adjustRightInd/>
        <w:textAlignment w:val="auto"/>
        <w:rPr>
          <w:rFonts w:eastAsia="Calibri"/>
          <w:sz w:val="28"/>
          <w:szCs w:val="28"/>
          <w:lang w:eastAsia="zh-CN"/>
        </w:rPr>
      </w:pPr>
    </w:p>
    <w:p w:rsidR="004F0938" w:rsidRPr="008476BB" w:rsidRDefault="004F0938" w:rsidP="004F0938">
      <w:pPr>
        <w:adjustRightInd/>
        <w:textAlignment w:val="auto"/>
        <w:rPr>
          <w:sz w:val="28"/>
          <w:szCs w:val="28"/>
          <w:lang w:eastAsia="zh-CN"/>
        </w:rPr>
      </w:pPr>
      <w:r w:rsidRPr="008476BB">
        <w:rPr>
          <w:sz w:val="28"/>
          <w:szCs w:val="28"/>
          <w:lang w:eastAsia="zh-CN"/>
        </w:rPr>
        <w:t xml:space="preserve">начальник отдела по организационным и общим </w:t>
      </w:r>
    </w:p>
    <w:p w:rsidR="004F0938" w:rsidRPr="008476BB" w:rsidRDefault="004F0938" w:rsidP="004F0938">
      <w:pPr>
        <w:adjustRightInd/>
        <w:textAlignment w:val="auto"/>
        <w:rPr>
          <w:sz w:val="28"/>
          <w:szCs w:val="28"/>
          <w:lang w:eastAsia="zh-CN"/>
        </w:rPr>
      </w:pPr>
      <w:r w:rsidRPr="008476BB">
        <w:rPr>
          <w:sz w:val="28"/>
          <w:szCs w:val="28"/>
          <w:lang w:eastAsia="zh-CN"/>
        </w:rPr>
        <w:t>вопросам администрации Левокумского</w:t>
      </w:r>
    </w:p>
    <w:p w:rsidR="004F0938" w:rsidRDefault="004F0938" w:rsidP="004F0938">
      <w:pPr>
        <w:adjustRightInd/>
        <w:textAlignment w:val="auto"/>
        <w:rPr>
          <w:sz w:val="28"/>
          <w:szCs w:val="28"/>
          <w:lang w:eastAsia="zh-CN"/>
        </w:rPr>
      </w:pPr>
      <w:r w:rsidRPr="008476BB">
        <w:rPr>
          <w:sz w:val="28"/>
          <w:szCs w:val="28"/>
          <w:lang w:eastAsia="zh-CN"/>
        </w:rPr>
        <w:t>муниципального округа Ставропольского края                          О. В. Королева</w:t>
      </w:r>
    </w:p>
    <w:p w:rsidR="004F0938" w:rsidRDefault="004F0938" w:rsidP="004F0938">
      <w:pPr>
        <w:adjustRightInd/>
        <w:textAlignment w:val="auto"/>
        <w:rPr>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544"/>
      </w:tblGrid>
      <w:tr w:rsidR="004F0938" w:rsidRPr="009778AD" w:rsidTr="00DF55CD">
        <w:trPr>
          <w:trHeight w:val="400"/>
        </w:trPr>
        <w:tc>
          <w:tcPr>
            <w:tcW w:w="9464" w:type="dxa"/>
            <w:gridSpan w:val="2"/>
            <w:tcBorders>
              <w:top w:val="nil"/>
              <w:left w:val="nil"/>
              <w:bottom w:val="single" w:sz="4" w:space="0" w:color="auto"/>
              <w:right w:val="nil"/>
            </w:tcBorders>
          </w:tcPr>
          <w:p w:rsidR="004F0938" w:rsidRPr="009778AD" w:rsidRDefault="004F0938" w:rsidP="00DF55CD">
            <w:pPr>
              <w:adjustRightInd/>
              <w:ind w:left="34"/>
              <w:textAlignment w:val="auto"/>
              <w:rPr>
                <w:rFonts w:eastAsia="Calibri"/>
                <w:sz w:val="28"/>
                <w:szCs w:val="28"/>
                <w:lang w:eastAsia="en-US"/>
              </w:rPr>
            </w:pPr>
          </w:p>
          <w:p w:rsidR="004F0938" w:rsidRPr="009778AD" w:rsidRDefault="004F0938" w:rsidP="00DF55CD">
            <w:pPr>
              <w:adjustRightInd/>
              <w:ind w:left="34"/>
              <w:textAlignment w:val="auto"/>
              <w:rPr>
                <w:rFonts w:eastAsia="Calibri"/>
                <w:sz w:val="28"/>
                <w:szCs w:val="28"/>
                <w:lang w:eastAsia="en-US"/>
              </w:rPr>
            </w:pPr>
            <w:r w:rsidRPr="009778AD">
              <w:rPr>
                <w:rFonts w:eastAsia="Calibri"/>
                <w:sz w:val="28"/>
                <w:szCs w:val="28"/>
                <w:lang w:eastAsia="en-US"/>
              </w:rPr>
              <w:t>Проект подготовлен отделом муниципального хозяйства и по делам гражданской обороны, предупреждению и ликвидации последствий чрезвычайных ситуаций администрации Левокумского муниципального округа Ставропольского края</w:t>
            </w:r>
          </w:p>
          <w:p w:rsidR="004F0938" w:rsidRPr="009778AD" w:rsidRDefault="004F0938" w:rsidP="00DF55CD">
            <w:pPr>
              <w:adjustRightInd/>
              <w:textAlignment w:val="auto"/>
              <w:rPr>
                <w:rFonts w:eastAsia="Calibri"/>
                <w:sz w:val="28"/>
                <w:szCs w:val="28"/>
                <w:lang w:eastAsia="en-US"/>
              </w:rPr>
            </w:pPr>
          </w:p>
        </w:tc>
      </w:tr>
      <w:tr w:rsidR="004F0938" w:rsidRPr="009778AD" w:rsidTr="00DF55CD">
        <w:tc>
          <w:tcPr>
            <w:tcW w:w="5920" w:type="dxa"/>
            <w:tcBorders>
              <w:top w:val="single" w:sz="4" w:space="0" w:color="auto"/>
              <w:left w:val="single" w:sz="4" w:space="0" w:color="auto"/>
              <w:bottom w:val="single" w:sz="4" w:space="0" w:color="auto"/>
              <w:right w:val="single" w:sz="4" w:space="0" w:color="auto"/>
            </w:tcBorders>
            <w:hideMark/>
          </w:tcPr>
          <w:p w:rsidR="004F0938" w:rsidRPr="009778AD" w:rsidRDefault="004F0938" w:rsidP="00DF55CD">
            <w:pPr>
              <w:adjustRightInd/>
              <w:textAlignment w:val="auto"/>
              <w:rPr>
                <w:rFonts w:eastAsia="Calibri"/>
                <w:sz w:val="28"/>
                <w:szCs w:val="28"/>
                <w:lang w:eastAsia="en-US"/>
              </w:rPr>
            </w:pPr>
            <w:r w:rsidRPr="009778AD">
              <w:rPr>
                <w:rFonts w:eastAsia="Calibri"/>
                <w:sz w:val="28"/>
                <w:szCs w:val="28"/>
                <w:lang w:eastAsia="en-US"/>
              </w:rPr>
              <w:t>Исполнитель проекта:</w:t>
            </w:r>
          </w:p>
          <w:p w:rsidR="004F0938" w:rsidRPr="009778AD" w:rsidRDefault="004F0938" w:rsidP="00DF55CD">
            <w:pPr>
              <w:adjustRightInd/>
              <w:textAlignment w:val="auto"/>
              <w:rPr>
                <w:rFonts w:eastAsia="Calibri"/>
                <w:sz w:val="28"/>
                <w:szCs w:val="28"/>
                <w:lang w:eastAsia="en-US"/>
              </w:rPr>
            </w:pPr>
            <w:r w:rsidRPr="009778AD">
              <w:rPr>
                <w:rFonts w:eastAsia="Calibri"/>
                <w:sz w:val="28"/>
                <w:szCs w:val="28"/>
                <w:lang w:eastAsia="en-US"/>
              </w:rPr>
              <w:t>Малюков Максим Сергеевич</w:t>
            </w:r>
          </w:p>
          <w:p w:rsidR="004F0938" w:rsidRPr="009778AD" w:rsidRDefault="004F0938" w:rsidP="00DF55CD">
            <w:pPr>
              <w:adjustRightInd/>
              <w:textAlignment w:val="auto"/>
              <w:rPr>
                <w:rFonts w:eastAsia="Calibri"/>
                <w:sz w:val="28"/>
                <w:szCs w:val="28"/>
                <w:lang w:eastAsia="en-US"/>
              </w:rPr>
            </w:pPr>
            <w:r w:rsidRPr="009778AD">
              <w:rPr>
                <w:rFonts w:eastAsia="Calibri"/>
                <w:sz w:val="28"/>
                <w:szCs w:val="28"/>
                <w:lang w:eastAsia="en-US"/>
              </w:rPr>
              <w:t>телефон: 3-19-19</w:t>
            </w:r>
          </w:p>
        </w:tc>
        <w:tc>
          <w:tcPr>
            <w:tcW w:w="3544" w:type="dxa"/>
            <w:tcBorders>
              <w:top w:val="single" w:sz="4" w:space="0" w:color="auto"/>
              <w:left w:val="single" w:sz="4" w:space="0" w:color="auto"/>
              <w:bottom w:val="single" w:sz="4" w:space="0" w:color="auto"/>
              <w:right w:val="single" w:sz="4" w:space="0" w:color="auto"/>
            </w:tcBorders>
            <w:hideMark/>
          </w:tcPr>
          <w:p w:rsidR="004F0938" w:rsidRPr="009778AD" w:rsidRDefault="004F0938" w:rsidP="00DF55CD">
            <w:pPr>
              <w:adjustRightInd/>
              <w:textAlignment w:val="auto"/>
              <w:rPr>
                <w:rFonts w:eastAsia="Calibri"/>
                <w:sz w:val="28"/>
                <w:szCs w:val="28"/>
                <w:lang w:eastAsia="en-US"/>
              </w:rPr>
            </w:pPr>
            <w:r w:rsidRPr="009778AD">
              <w:rPr>
                <w:rFonts w:eastAsia="Calibri"/>
                <w:sz w:val="28"/>
                <w:szCs w:val="28"/>
                <w:lang w:eastAsia="en-US"/>
              </w:rPr>
              <w:t>РКПД № ____</w:t>
            </w:r>
          </w:p>
          <w:p w:rsidR="004F0938" w:rsidRPr="009778AD" w:rsidRDefault="004F0938" w:rsidP="00DF55CD">
            <w:pPr>
              <w:adjustRightInd/>
              <w:textAlignment w:val="auto"/>
              <w:rPr>
                <w:rFonts w:eastAsia="Calibri"/>
                <w:sz w:val="36"/>
                <w:szCs w:val="28"/>
                <w:lang w:eastAsia="en-US"/>
              </w:rPr>
            </w:pPr>
            <w:r w:rsidRPr="009778AD">
              <w:rPr>
                <w:rFonts w:eastAsia="Calibri"/>
                <w:sz w:val="28"/>
                <w:szCs w:val="28"/>
                <w:lang w:eastAsia="en-US"/>
              </w:rPr>
              <w:t>от</w:t>
            </w:r>
          </w:p>
        </w:tc>
      </w:tr>
    </w:tbl>
    <w:p w:rsidR="004F0938" w:rsidRPr="009778AD" w:rsidRDefault="004F0938" w:rsidP="004F0938">
      <w:pPr>
        <w:adjustRightInd/>
        <w:jc w:val="right"/>
        <w:textAlignment w:val="auto"/>
        <w:rPr>
          <w:rFonts w:eastAsia="Calibri"/>
          <w:sz w:val="28"/>
          <w:szCs w:val="28"/>
          <w:lang w:eastAsia="en-US"/>
        </w:rPr>
      </w:pPr>
    </w:p>
    <w:p w:rsidR="004F0938" w:rsidRPr="009778AD" w:rsidRDefault="004F0938" w:rsidP="004F0938">
      <w:pPr>
        <w:pBdr>
          <w:bottom w:val="single" w:sz="12" w:space="0" w:color="auto"/>
        </w:pBdr>
        <w:adjustRightInd/>
        <w:textAlignment w:val="auto"/>
        <w:rPr>
          <w:rFonts w:eastAsia="Calibri"/>
          <w:sz w:val="28"/>
          <w:szCs w:val="22"/>
          <w:lang w:eastAsia="en-US"/>
        </w:rPr>
      </w:pPr>
      <w:r w:rsidRPr="009778AD">
        <w:rPr>
          <w:rFonts w:eastAsia="Calibri"/>
          <w:sz w:val="28"/>
          <w:szCs w:val="22"/>
          <w:lang w:eastAsia="en-US"/>
        </w:rPr>
        <w:t>Дата передачи проекта</w:t>
      </w:r>
    </w:p>
    <w:p w:rsidR="004F0938" w:rsidRPr="009778AD" w:rsidRDefault="004F0938" w:rsidP="004F0938">
      <w:pPr>
        <w:pBdr>
          <w:bottom w:val="single" w:sz="12" w:space="0" w:color="auto"/>
        </w:pBdr>
        <w:adjustRightInd/>
        <w:textAlignment w:val="auto"/>
        <w:rPr>
          <w:rFonts w:eastAsia="Calibri"/>
          <w:sz w:val="28"/>
          <w:szCs w:val="22"/>
          <w:lang w:eastAsia="en-US"/>
        </w:rPr>
      </w:pPr>
      <w:r w:rsidRPr="009778AD">
        <w:rPr>
          <w:rFonts w:eastAsia="Calibri"/>
          <w:sz w:val="28"/>
          <w:szCs w:val="22"/>
          <w:lang w:eastAsia="en-US"/>
        </w:rPr>
        <w:t>в отдел по организационным и общим вопросам</w:t>
      </w:r>
    </w:p>
    <w:p w:rsidR="004F0938" w:rsidRPr="009778AD" w:rsidRDefault="004F0938" w:rsidP="004F0938">
      <w:pPr>
        <w:pBdr>
          <w:bottom w:val="single" w:sz="12" w:space="0" w:color="auto"/>
        </w:pBdr>
        <w:adjustRightInd/>
        <w:jc w:val="center"/>
        <w:textAlignment w:val="auto"/>
        <w:rPr>
          <w:rFonts w:eastAsia="Calibri"/>
          <w:sz w:val="28"/>
          <w:szCs w:val="28"/>
          <w:lang w:eastAsia="en-US"/>
        </w:rPr>
      </w:pPr>
    </w:p>
    <w:p w:rsidR="004F0938" w:rsidRPr="009778AD" w:rsidRDefault="004F0938" w:rsidP="004F0938">
      <w:pPr>
        <w:adjustRightInd/>
        <w:jc w:val="center"/>
        <w:textAlignment w:val="auto"/>
        <w:rPr>
          <w:rFonts w:ascii="Calibri" w:eastAsia="Calibri" w:hAnsi="Calibri"/>
          <w:sz w:val="22"/>
          <w:szCs w:val="22"/>
          <w:lang w:eastAsia="en-US"/>
        </w:rPr>
      </w:pPr>
    </w:p>
    <w:p w:rsidR="004F0938" w:rsidRPr="009778AD" w:rsidRDefault="004F0938" w:rsidP="004F0938">
      <w:pPr>
        <w:adjustRightInd/>
        <w:ind w:firstLine="708"/>
        <w:textAlignment w:val="auto"/>
        <w:rPr>
          <w:sz w:val="28"/>
        </w:rPr>
      </w:pPr>
    </w:p>
    <w:p w:rsidR="004F0938" w:rsidRDefault="004F0938" w:rsidP="004F0938">
      <w:pPr>
        <w:adjustRightInd/>
        <w:textAlignment w:val="auto"/>
        <w:rPr>
          <w:sz w:val="28"/>
          <w:szCs w:val="28"/>
          <w:lang w:eastAsia="zh-CN"/>
        </w:rPr>
      </w:pPr>
    </w:p>
    <w:p w:rsidR="004F0938" w:rsidRDefault="004F0938" w:rsidP="004F0938">
      <w:pPr>
        <w:adjustRightInd/>
        <w:textAlignment w:val="auto"/>
        <w:rPr>
          <w:sz w:val="28"/>
          <w:szCs w:val="28"/>
          <w:lang w:eastAsia="zh-CN"/>
        </w:rPr>
      </w:pPr>
    </w:p>
    <w:p w:rsidR="004F0938" w:rsidRDefault="004F0938" w:rsidP="004F0938">
      <w:pPr>
        <w:adjustRightInd/>
        <w:textAlignment w:val="auto"/>
        <w:rPr>
          <w:sz w:val="28"/>
          <w:szCs w:val="28"/>
          <w:lang w:eastAsia="zh-CN"/>
        </w:rPr>
      </w:pPr>
    </w:p>
    <w:p w:rsidR="004F0938" w:rsidRDefault="004F0938" w:rsidP="004F0938">
      <w:pPr>
        <w:adjustRightInd/>
        <w:textAlignment w:val="auto"/>
        <w:rPr>
          <w:sz w:val="28"/>
          <w:szCs w:val="28"/>
          <w:lang w:eastAsia="zh-CN"/>
        </w:rPr>
      </w:pPr>
    </w:p>
    <w:p w:rsidR="004F0938" w:rsidRDefault="004F0938" w:rsidP="004F0938">
      <w:pPr>
        <w:adjustRightInd/>
        <w:textAlignment w:val="auto"/>
        <w:rPr>
          <w:sz w:val="28"/>
          <w:szCs w:val="28"/>
          <w:lang w:eastAsia="zh-CN"/>
        </w:rPr>
      </w:pPr>
    </w:p>
    <w:p w:rsidR="004F0938" w:rsidRDefault="004F0938" w:rsidP="004F0938">
      <w:pPr>
        <w:adjustRightInd/>
        <w:textAlignment w:val="auto"/>
        <w:rPr>
          <w:sz w:val="28"/>
          <w:szCs w:val="28"/>
          <w:lang w:eastAsia="zh-CN"/>
        </w:rPr>
      </w:pPr>
    </w:p>
    <w:p w:rsidR="00D82EC5" w:rsidRDefault="00D82EC5" w:rsidP="00355747">
      <w:pPr>
        <w:widowControl/>
        <w:adjustRightInd/>
        <w:spacing w:line="240" w:lineRule="exact"/>
        <w:textAlignment w:val="auto"/>
        <w:rPr>
          <w:sz w:val="28"/>
          <w:szCs w:val="28"/>
        </w:rPr>
      </w:pPr>
    </w:p>
    <w:p w:rsidR="004E4EE6" w:rsidRDefault="004E4EE6" w:rsidP="00355747">
      <w:pPr>
        <w:widowControl/>
        <w:adjustRightInd/>
        <w:spacing w:line="240" w:lineRule="exact"/>
        <w:textAlignment w:val="auto"/>
        <w:rPr>
          <w:sz w:val="28"/>
          <w:szCs w:val="28"/>
        </w:rPr>
      </w:pPr>
    </w:p>
    <w:p w:rsidR="004E4EE6" w:rsidRDefault="004E4EE6" w:rsidP="00355747">
      <w:pPr>
        <w:widowControl/>
        <w:adjustRightInd/>
        <w:spacing w:line="240" w:lineRule="exact"/>
        <w:textAlignment w:val="auto"/>
        <w:rPr>
          <w:sz w:val="28"/>
          <w:szCs w:val="28"/>
        </w:rPr>
      </w:pPr>
    </w:p>
    <w:p w:rsidR="00D82EC5" w:rsidRDefault="00D82EC5" w:rsidP="00355747">
      <w:pPr>
        <w:widowControl/>
        <w:adjustRightInd/>
        <w:spacing w:line="240" w:lineRule="exact"/>
        <w:textAlignment w:val="auto"/>
        <w:rPr>
          <w:sz w:val="28"/>
          <w:szCs w:val="28"/>
        </w:rPr>
      </w:pPr>
    </w:p>
    <w:p w:rsidR="00D82EC5" w:rsidRDefault="00D82EC5" w:rsidP="00355747">
      <w:pPr>
        <w:widowControl/>
        <w:adjustRightInd/>
        <w:spacing w:line="240" w:lineRule="exact"/>
        <w:textAlignment w:val="auto"/>
        <w:rPr>
          <w:sz w:val="28"/>
          <w:szCs w:val="28"/>
        </w:rPr>
      </w:pPr>
    </w:p>
    <w:tbl>
      <w:tblPr>
        <w:tblW w:w="0" w:type="auto"/>
        <w:tblLook w:val="04A0" w:firstRow="1" w:lastRow="0" w:firstColumn="1" w:lastColumn="0" w:noHBand="0" w:noVBand="1"/>
      </w:tblPr>
      <w:tblGrid>
        <w:gridCol w:w="3969"/>
        <w:gridCol w:w="5385"/>
      </w:tblGrid>
      <w:tr w:rsidR="00BF604F" w:rsidRPr="00C55ADE" w:rsidTr="00BF604F">
        <w:tc>
          <w:tcPr>
            <w:tcW w:w="3969" w:type="dxa"/>
            <w:shd w:val="clear" w:color="auto" w:fill="auto"/>
          </w:tcPr>
          <w:p w:rsidR="00BF604F" w:rsidRPr="00C55ADE" w:rsidRDefault="00BF604F" w:rsidP="00DF55CD">
            <w:pPr>
              <w:tabs>
                <w:tab w:val="left" w:pos="6465"/>
                <w:tab w:val="right" w:pos="9498"/>
              </w:tabs>
              <w:adjustRightInd/>
              <w:spacing w:line="240" w:lineRule="exact"/>
              <w:textAlignment w:val="auto"/>
              <w:rPr>
                <w:sz w:val="28"/>
              </w:rPr>
            </w:pPr>
          </w:p>
          <w:p w:rsidR="00BF604F" w:rsidRPr="00C55ADE" w:rsidRDefault="00BF604F" w:rsidP="00DF55CD">
            <w:pPr>
              <w:tabs>
                <w:tab w:val="left" w:pos="6465"/>
                <w:tab w:val="right" w:pos="9498"/>
              </w:tabs>
              <w:adjustRightInd/>
              <w:spacing w:line="240" w:lineRule="exact"/>
              <w:textAlignment w:val="auto"/>
              <w:rPr>
                <w:sz w:val="28"/>
              </w:rPr>
            </w:pPr>
          </w:p>
          <w:p w:rsidR="00BF604F" w:rsidRPr="00C55ADE" w:rsidRDefault="00BF604F" w:rsidP="00DF55CD">
            <w:pPr>
              <w:tabs>
                <w:tab w:val="left" w:pos="6465"/>
                <w:tab w:val="right" w:pos="9498"/>
              </w:tabs>
              <w:adjustRightInd/>
              <w:spacing w:line="240" w:lineRule="exact"/>
              <w:textAlignment w:val="auto"/>
              <w:rPr>
                <w:sz w:val="28"/>
              </w:rPr>
            </w:pPr>
          </w:p>
        </w:tc>
        <w:tc>
          <w:tcPr>
            <w:tcW w:w="5385" w:type="dxa"/>
            <w:shd w:val="clear" w:color="auto" w:fill="auto"/>
          </w:tcPr>
          <w:p w:rsidR="00BF604F" w:rsidRPr="00C55ADE" w:rsidRDefault="00BF604F" w:rsidP="00DF55CD">
            <w:pPr>
              <w:tabs>
                <w:tab w:val="left" w:pos="6465"/>
                <w:tab w:val="right" w:pos="9498"/>
              </w:tabs>
              <w:adjustRightInd/>
              <w:spacing w:line="240" w:lineRule="exact"/>
              <w:jc w:val="center"/>
              <w:textAlignment w:val="auto"/>
              <w:rPr>
                <w:sz w:val="28"/>
              </w:rPr>
            </w:pPr>
            <w:r w:rsidRPr="00C55ADE">
              <w:rPr>
                <w:sz w:val="28"/>
              </w:rPr>
              <w:t>УТВЕРЖДЕНО</w:t>
            </w:r>
          </w:p>
          <w:p w:rsidR="00BF604F" w:rsidRPr="00C55ADE" w:rsidRDefault="00BF604F" w:rsidP="00DF55CD">
            <w:pPr>
              <w:adjustRightInd/>
              <w:spacing w:line="240" w:lineRule="exact"/>
              <w:jc w:val="center"/>
              <w:textAlignment w:val="auto"/>
              <w:rPr>
                <w:sz w:val="28"/>
              </w:rPr>
            </w:pPr>
            <w:r w:rsidRPr="00C55ADE">
              <w:rPr>
                <w:sz w:val="28"/>
              </w:rPr>
              <w:t>постановлением администрации</w:t>
            </w:r>
          </w:p>
          <w:p w:rsidR="00BF604F" w:rsidRPr="00C55ADE" w:rsidRDefault="00BF604F" w:rsidP="00DF55CD">
            <w:pPr>
              <w:adjustRightInd/>
              <w:spacing w:line="240" w:lineRule="exact"/>
              <w:jc w:val="center"/>
              <w:textAlignment w:val="auto"/>
              <w:rPr>
                <w:sz w:val="28"/>
              </w:rPr>
            </w:pPr>
            <w:r w:rsidRPr="00C55ADE">
              <w:rPr>
                <w:sz w:val="28"/>
              </w:rPr>
              <w:t>Левокумского муниципального округа</w:t>
            </w:r>
          </w:p>
          <w:p w:rsidR="00BF604F" w:rsidRPr="00C55ADE" w:rsidRDefault="00BF604F" w:rsidP="00DF55CD">
            <w:pPr>
              <w:adjustRightInd/>
              <w:spacing w:line="240" w:lineRule="exact"/>
              <w:jc w:val="center"/>
              <w:textAlignment w:val="auto"/>
              <w:rPr>
                <w:sz w:val="28"/>
              </w:rPr>
            </w:pPr>
            <w:r w:rsidRPr="00C55ADE">
              <w:rPr>
                <w:sz w:val="28"/>
              </w:rPr>
              <w:t>Ставропольского края</w:t>
            </w:r>
          </w:p>
          <w:p w:rsidR="00BF604F" w:rsidRPr="00C55ADE" w:rsidRDefault="00BF604F" w:rsidP="004E4EE6">
            <w:pPr>
              <w:tabs>
                <w:tab w:val="left" w:pos="6465"/>
                <w:tab w:val="right" w:pos="9498"/>
              </w:tabs>
              <w:adjustRightInd/>
              <w:spacing w:line="240" w:lineRule="exact"/>
              <w:jc w:val="center"/>
              <w:textAlignment w:val="auto"/>
              <w:rPr>
                <w:sz w:val="28"/>
              </w:rPr>
            </w:pPr>
            <w:r w:rsidRPr="00C55ADE">
              <w:rPr>
                <w:sz w:val="28"/>
              </w:rPr>
              <w:t xml:space="preserve">от </w:t>
            </w:r>
            <w:r w:rsidR="004E4EE6">
              <w:rPr>
                <w:sz w:val="28"/>
                <w:u w:val="single"/>
              </w:rPr>
              <w:t>_________</w:t>
            </w:r>
            <w:r w:rsidRPr="00C55ADE">
              <w:rPr>
                <w:sz w:val="28"/>
              </w:rPr>
              <w:t>№</w:t>
            </w:r>
            <w:r w:rsidR="004E4EE6" w:rsidRPr="004E4EE6">
              <w:rPr>
                <w:sz w:val="28"/>
                <w:u w:val="single"/>
              </w:rPr>
              <w:t>_____</w:t>
            </w:r>
          </w:p>
        </w:tc>
      </w:tr>
    </w:tbl>
    <w:p w:rsidR="00677DFF" w:rsidRDefault="00677DFF" w:rsidP="00677DFF">
      <w:pPr>
        <w:autoSpaceDE w:val="0"/>
        <w:autoSpaceDN w:val="0"/>
        <w:jc w:val="left"/>
        <w:textAlignment w:val="auto"/>
        <w:rPr>
          <w:sz w:val="28"/>
          <w:szCs w:val="28"/>
        </w:rPr>
      </w:pPr>
    </w:p>
    <w:p w:rsidR="009D619E" w:rsidRDefault="009D619E" w:rsidP="00677DFF">
      <w:pPr>
        <w:autoSpaceDE w:val="0"/>
        <w:autoSpaceDN w:val="0"/>
        <w:jc w:val="left"/>
        <w:textAlignment w:val="auto"/>
        <w:rPr>
          <w:sz w:val="28"/>
          <w:szCs w:val="28"/>
        </w:rPr>
      </w:pPr>
    </w:p>
    <w:p w:rsidR="00FC1657" w:rsidRPr="007A6F70" w:rsidRDefault="00FC1657" w:rsidP="00677DFF">
      <w:pPr>
        <w:autoSpaceDE w:val="0"/>
        <w:autoSpaceDN w:val="0"/>
        <w:jc w:val="left"/>
        <w:textAlignment w:val="auto"/>
        <w:rPr>
          <w:sz w:val="28"/>
          <w:szCs w:val="28"/>
        </w:rPr>
      </w:pPr>
    </w:p>
    <w:p w:rsidR="00677DFF" w:rsidRDefault="00677DFF" w:rsidP="00677DFF">
      <w:pPr>
        <w:widowControl/>
        <w:tabs>
          <w:tab w:val="left" w:pos="142"/>
        </w:tabs>
        <w:autoSpaceDE w:val="0"/>
        <w:autoSpaceDN w:val="0"/>
        <w:jc w:val="center"/>
        <w:rPr>
          <w:bCs/>
          <w:sz w:val="28"/>
          <w:szCs w:val="28"/>
        </w:rPr>
      </w:pPr>
      <w:r w:rsidRPr="007A6F70">
        <w:rPr>
          <w:bCs/>
          <w:sz w:val="28"/>
          <w:szCs w:val="28"/>
        </w:rPr>
        <w:t>ПОЛОЖЕНИЕ</w:t>
      </w:r>
    </w:p>
    <w:p w:rsidR="00CC1800" w:rsidRPr="007A6F70" w:rsidRDefault="00CC1800" w:rsidP="00677DFF">
      <w:pPr>
        <w:widowControl/>
        <w:tabs>
          <w:tab w:val="left" w:pos="142"/>
        </w:tabs>
        <w:autoSpaceDE w:val="0"/>
        <w:autoSpaceDN w:val="0"/>
        <w:jc w:val="center"/>
        <w:rPr>
          <w:bCs/>
          <w:sz w:val="28"/>
          <w:szCs w:val="28"/>
        </w:rPr>
      </w:pPr>
    </w:p>
    <w:p w:rsidR="00677DFF" w:rsidRPr="007A6F70" w:rsidRDefault="00677DFF" w:rsidP="002576B7">
      <w:pPr>
        <w:widowControl/>
        <w:tabs>
          <w:tab w:val="left" w:pos="142"/>
        </w:tabs>
        <w:autoSpaceDE w:val="0"/>
        <w:autoSpaceDN w:val="0"/>
        <w:spacing w:line="240" w:lineRule="exact"/>
        <w:jc w:val="center"/>
        <w:rPr>
          <w:sz w:val="28"/>
          <w:szCs w:val="28"/>
        </w:rPr>
      </w:pPr>
      <w:r w:rsidRPr="007A6F70">
        <w:rPr>
          <w:sz w:val="28"/>
          <w:szCs w:val="28"/>
        </w:rPr>
        <w:t xml:space="preserve">о </w:t>
      </w:r>
      <w:r w:rsidR="00D008CD">
        <w:rPr>
          <w:sz w:val="28"/>
          <w:szCs w:val="28"/>
        </w:rPr>
        <w:t xml:space="preserve">муниципальной </w:t>
      </w:r>
      <w:r w:rsidRPr="007A6F70">
        <w:rPr>
          <w:sz w:val="28"/>
          <w:szCs w:val="28"/>
        </w:rPr>
        <w:t xml:space="preserve">системе оповещения населения </w:t>
      </w:r>
      <w:r w:rsidR="002576B7">
        <w:rPr>
          <w:sz w:val="28"/>
          <w:szCs w:val="28"/>
        </w:rPr>
        <w:t>Левокумского</w:t>
      </w:r>
      <w:r w:rsidR="00CC1800">
        <w:rPr>
          <w:sz w:val="28"/>
          <w:szCs w:val="28"/>
        </w:rPr>
        <w:t xml:space="preserve"> </w:t>
      </w:r>
      <w:r w:rsidR="00D008CD">
        <w:rPr>
          <w:sz w:val="28"/>
          <w:szCs w:val="28"/>
        </w:rPr>
        <w:t>муниципального</w:t>
      </w:r>
      <w:r w:rsidR="00106148">
        <w:rPr>
          <w:sz w:val="28"/>
          <w:szCs w:val="28"/>
        </w:rPr>
        <w:t xml:space="preserve"> округа</w:t>
      </w:r>
      <w:r w:rsidRPr="007A6F70">
        <w:rPr>
          <w:sz w:val="28"/>
          <w:szCs w:val="28"/>
        </w:rPr>
        <w:t xml:space="preserve"> Ставропольского края</w:t>
      </w:r>
    </w:p>
    <w:p w:rsidR="00677DFF" w:rsidRPr="007A6F70" w:rsidRDefault="00677DFF" w:rsidP="00677DFF">
      <w:pPr>
        <w:autoSpaceDE w:val="0"/>
        <w:autoSpaceDN w:val="0"/>
        <w:jc w:val="center"/>
        <w:rPr>
          <w:sz w:val="28"/>
          <w:szCs w:val="28"/>
        </w:rPr>
      </w:pPr>
    </w:p>
    <w:p w:rsidR="00677DFF" w:rsidRPr="007A6F70" w:rsidRDefault="00677DFF" w:rsidP="00677DFF">
      <w:pPr>
        <w:autoSpaceDE w:val="0"/>
        <w:autoSpaceDN w:val="0"/>
        <w:jc w:val="center"/>
        <w:rPr>
          <w:sz w:val="28"/>
          <w:szCs w:val="28"/>
        </w:rPr>
      </w:pPr>
      <w:r w:rsidRPr="007A6F70">
        <w:rPr>
          <w:sz w:val="28"/>
          <w:szCs w:val="28"/>
        </w:rPr>
        <w:t>1. Общие положения</w:t>
      </w:r>
    </w:p>
    <w:p w:rsidR="00677DFF" w:rsidRPr="00124BDF" w:rsidRDefault="00677DFF" w:rsidP="00124BDF">
      <w:pPr>
        <w:autoSpaceDE w:val="0"/>
        <w:autoSpaceDN w:val="0"/>
        <w:ind w:firstLine="709"/>
        <w:rPr>
          <w:sz w:val="28"/>
          <w:szCs w:val="28"/>
        </w:rPr>
      </w:pPr>
    </w:p>
    <w:p w:rsidR="00677DFF" w:rsidRDefault="00124BDF" w:rsidP="00124BDF">
      <w:pPr>
        <w:widowControl/>
        <w:tabs>
          <w:tab w:val="left" w:pos="142"/>
        </w:tabs>
        <w:autoSpaceDE w:val="0"/>
        <w:autoSpaceDN w:val="0"/>
        <w:rPr>
          <w:sz w:val="28"/>
          <w:szCs w:val="28"/>
        </w:rPr>
      </w:pPr>
      <w:r>
        <w:rPr>
          <w:sz w:val="28"/>
          <w:szCs w:val="28"/>
        </w:rPr>
        <w:tab/>
      </w:r>
      <w:r>
        <w:rPr>
          <w:sz w:val="28"/>
          <w:szCs w:val="28"/>
        </w:rPr>
        <w:tab/>
      </w:r>
      <w:r w:rsidR="00677DFF" w:rsidRPr="00124BDF">
        <w:rPr>
          <w:sz w:val="28"/>
          <w:szCs w:val="28"/>
        </w:rPr>
        <w:t xml:space="preserve">1.1. Настоящее Положение </w:t>
      </w:r>
      <w:r w:rsidRPr="00124BDF">
        <w:rPr>
          <w:sz w:val="28"/>
          <w:szCs w:val="28"/>
        </w:rPr>
        <w:t xml:space="preserve">о </w:t>
      </w:r>
      <w:r w:rsidR="003527F6">
        <w:rPr>
          <w:sz w:val="28"/>
          <w:szCs w:val="28"/>
        </w:rPr>
        <w:t xml:space="preserve">муниципальной </w:t>
      </w:r>
      <w:r w:rsidRPr="00124BDF">
        <w:rPr>
          <w:sz w:val="28"/>
          <w:szCs w:val="28"/>
        </w:rPr>
        <w:t xml:space="preserve">системе оповещения населения </w:t>
      </w:r>
      <w:r w:rsidR="00BF604F">
        <w:rPr>
          <w:sz w:val="28"/>
          <w:szCs w:val="28"/>
        </w:rPr>
        <w:t>Левокумского</w:t>
      </w:r>
      <w:r w:rsidRPr="00124BDF">
        <w:rPr>
          <w:sz w:val="28"/>
          <w:szCs w:val="28"/>
        </w:rPr>
        <w:t xml:space="preserve"> </w:t>
      </w:r>
      <w:r w:rsidR="003527F6">
        <w:rPr>
          <w:sz w:val="28"/>
          <w:szCs w:val="28"/>
        </w:rPr>
        <w:t xml:space="preserve">муниципального </w:t>
      </w:r>
      <w:r w:rsidRPr="00124BDF">
        <w:rPr>
          <w:sz w:val="28"/>
          <w:szCs w:val="28"/>
        </w:rPr>
        <w:t xml:space="preserve"> округа Ставропольского края</w:t>
      </w:r>
      <w:r w:rsidR="001219AA">
        <w:rPr>
          <w:sz w:val="28"/>
          <w:szCs w:val="28"/>
        </w:rPr>
        <w:t xml:space="preserve"> (далее – Положение) </w:t>
      </w:r>
      <w:r w:rsidRPr="00124BDF">
        <w:rPr>
          <w:sz w:val="28"/>
          <w:szCs w:val="28"/>
        </w:rPr>
        <w:t xml:space="preserve"> </w:t>
      </w:r>
      <w:r w:rsidR="00677DFF" w:rsidRPr="00124BDF">
        <w:rPr>
          <w:sz w:val="28"/>
          <w:szCs w:val="28"/>
        </w:rPr>
        <w:t>разработано в соответствии с федеральными законами от 21</w:t>
      </w:r>
      <w:r w:rsidR="00CC1800">
        <w:rPr>
          <w:sz w:val="28"/>
          <w:szCs w:val="28"/>
        </w:rPr>
        <w:t xml:space="preserve"> </w:t>
      </w:r>
      <w:r>
        <w:rPr>
          <w:sz w:val="28"/>
          <w:szCs w:val="28"/>
        </w:rPr>
        <w:t xml:space="preserve">декабря </w:t>
      </w:r>
      <w:r w:rsidR="00677DFF" w:rsidRPr="00124BDF">
        <w:rPr>
          <w:sz w:val="28"/>
          <w:szCs w:val="28"/>
        </w:rPr>
        <w:t>1994</w:t>
      </w:r>
      <w:r w:rsidR="00CC1800">
        <w:rPr>
          <w:sz w:val="28"/>
          <w:szCs w:val="28"/>
        </w:rPr>
        <w:t xml:space="preserve"> </w:t>
      </w:r>
      <w:r w:rsidR="00677DFF" w:rsidRPr="00124BDF">
        <w:rPr>
          <w:sz w:val="28"/>
          <w:szCs w:val="28"/>
        </w:rPr>
        <w:t>г</w:t>
      </w:r>
      <w:r w:rsidR="00BF604F">
        <w:rPr>
          <w:sz w:val="28"/>
          <w:szCs w:val="28"/>
        </w:rPr>
        <w:t>ода</w:t>
      </w:r>
      <w:r w:rsidR="00677DFF" w:rsidRPr="00124BDF">
        <w:rPr>
          <w:sz w:val="28"/>
          <w:szCs w:val="28"/>
        </w:rPr>
        <w:t xml:space="preserve"> № 68-ФЗ «О защите населения и территорий от чрезвычайных ситуаций природного и техногенного характера», от</w:t>
      </w:r>
      <w:r w:rsidR="002576B7">
        <w:rPr>
          <w:sz w:val="28"/>
          <w:szCs w:val="28"/>
        </w:rPr>
        <w:t xml:space="preserve"> </w:t>
      </w:r>
      <w:r w:rsidR="00677DFF" w:rsidRPr="00124BDF">
        <w:rPr>
          <w:sz w:val="28"/>
          <w:szCs w:val="28"/>
        </w:rPr>
        <w:t>12</w:t>
      </w:r>
      <w:r>
        <w:rPr>
          <w:sz w:val="28"/>
          <w:szCs w:val="28"/>
        </w:rPr>
        <w:t xml:space="preserve"> февраля </w:t>
      </w:r>
      <w:r w:rsidR="00677DFF" w:rsidRPr="00124BDF">
        <w:rPr>
          <w:sz w:val="28"/>
          <w:szCs w:val="28"/>
        </w:rPr>
        <w:t>1998</w:t>
      </w:r>
      <w:r w:rsidR="00CC1800">
        <w:rPr>
          <w:sz w:val="28"/>
          <w:szCs w:val="28"/>
        </w:rPr>
        <w:t xml:space="preserve"> </w:t>
      </w:r>
      <w:r w:rsidR="00677DFF" w:rsidRPr="00124BDF">
        <w:rPr>
          <w:sz w:val="28"/>
          <w:szCs w:val="28"/>
        </w:rPr>
        <w:t>г</w:t>
      </w:r>
      <w:r w:rsidR="00BF604F">
        <w:rPr>
          <w:sz w:val="28"/>
          <w:szCs w:val="28"/>
        </w:rPr>
        <w:t>ода</w:t>
      </w:r>
      <w:r w:rsidR="00677DFF" w:rsidRPr="00124BDF">
        <w:rPr>
          <w:sz w:val="28"/>
          <w:szCs w:val="28"/>
        </w:rPr>
        <w:t xml:space="preserve"> </w:t>
      </w:r>
      <w:hyperlink r:id="rId8" w:history="1">
        <w:r w:rsidR="00677DFF" w:rsidRPr="00124BDF">
          <w:rPr>
            <w:sz w:val="28"/>
            <w:szCs w:val="28"/>
          </w:rPr>
          <w:t>№ 28-ФЗ</w:t>
        </w:r>
      </w:hyperlink>
      <w:r w:rsidR="00677DFF" w:rsidRPr="00124BDF">
        <w:rPr>
          <w:sz w:val="28"/>
          <w:szCs w:val="28"/>
        </w:rPr>
        <w:t xml:space="preserve"> «О гражданской обороне», от 26</w:t>
      </w:r>
      <w:r>
        <w:rPr>
          <w:sz w:val="28"/>
          <w:szCs w:val="28"/>
        </w:rPr>
        <w:t xml:space="preserve"> февраля </w:t>
      </w:r>
      <w:r w:rsidR="00677DFF" w:rsidRPr="00124BDF">
        <w:rPr>
          <w:sz w:val="28"/>
          <w:szCs w:val="28"/>
        </w:rPr>
        <w:t>1997</w:t>
      </w:r>
      <w:r w:rsidR="00CC1800">
        <w:rPr>
          <w:sz w:val="28"/>
          <w:szCs w:val="28"/>
        </w:rPr>
        <w:t xml:space="preserve"> </w:t>
      </w:r>
      <w:r w:rsidR="00677DFF" w:rsidRPr="00124BDF">
        <w:rPr>
          <w:sz w:val="28"/>
          <w:szCs w:val="28"/>
        </w:rPr>
        <w:t>г</w:t>
      </w:r>
      <w:r w:rsidR="00BF604F">
        <w:rPr>
          <w:sz w:val="28"/>
          <w:szCs w:val="28"/>
        </w:rPr>
        <w:t>ода</w:t>
      </w:r>
      <w:r w:rsidR="00677DFF" w:rsidRPr="00124BDF">
        <w:rPr>
          <w:sz w:val="28"/>
          <w:szCs w:val="28"/>
        </w:rPr>
        <w:t xml:space="preserve"> </w:t>
      </w:r>
      <w:hyperlink r:id="rId9" w:history="1">
        <w:r w:rsidR="00677DFF" w:rsidRPr="00124BDF">
          <w:rPr>
            <w:sz w:val="28"/>
            <w:szCs w:val="28"/>
          </w:rPr>
          <w:t>№ 31-ФЗ</w:t>
        </w:r>
      </w:hyperlink>
      <w:r w:rsidR="00677DFF" w:rsidRPr="00124BDF">
        <w:rPr>
          <w:sz w:val="28"/>
          <w:szCs w:val="28"/>
        </w:rPr>
        <w:t xml:space="preserve"> «О мобилизационной подготовке и мобилизации в Российской Федерации», от </w:t>
      </w:r>
      <w:r w:rsidR="00CC1800">
        <w:rPr>
          <w:sz w:val="28"/>
          <w:szCs w:val="28"/>
        </w:rPr>
        <w:t>0</w:t>
      </w:r>
      <w:r w:rsidR="00677DFF" w:rsidRPr="00124BDF">
        <w:rPr>
          <w:sz w:val="28"/>
          <w:szCs w:val="28"/>
        </w:rPr>
        <w:t>6</w:t>
      </w:r>
      <w:r>
        <w:rPr>
          <w:sz w:val="28"/>
          <w:szCs w:val="28"/>
        </w:rPr>
        <w:t xml:space="preserve"> октября </w:t>
      </w:r>
      <w:r w:rsidR="00677DFF" w:rsidRPr="00124BDF">
        <w:rPr>
          <w:sz w:val="28"/>
          <w:szCs w:val="28"/>
        </w:rPr>
        <w:t>2003</w:t>
      </w:r>
      <w:r w:rsidR="00CC1800">
        <w:rPr>
          <w:sz w:val="28"/>
          <w:szCs w:val="28"/>
        </w:rPr>
        <w:t xml:space="preserve"> </w:t>
      </w:r>
      <w:r w:rsidR="00677DFF" w:rsidRPr="00124BDF">
        <w:rPr>
          <w:sz w:val="28"/>
          <w:szCs w:val="28"/>
        </w:rPr>
        <w:t>г</w:t>
      </w:r>
      <w:r w:rsidR="00BF604F">
        <w:rPr>
          <w:sz w:val="28"/>
          <w:szCs w:val="28"/>
        </w:rPr>
        <w:t>ода</w:t>
      </w:r>
      <w:r w:rsidR="00677DFF" w:rsidRPr="00124BDF">
        <w:rPr>
          <w:sz w:val="28"/>
          <w:szCs w:val="28"/>
        </w:rPr>
        <w:t xml:space="preserve"> </w:t>
      </w:r>
      <w:hyperlink r:id="rId10" w:history="1">
        <w:r w:rsidR="00677DFF" w:rsidRPr="00124BDF">
          <w:rPr>
            <w:sz w:val="28"/>
            <w:szCs w:val="28"/>
          </w:rPr>
          <w:t>№ 131-ФЗ</w:t>
        </w:r>
      </w:hyperlink>
      <w:r w:rsidR="00677DFF" w:rsidRPr="00124BDF">
        <w:rPr>
          <w:sz w:val="28"/>
          <w:szCs w:val="28"/>
        </w:rPr>
        <w:t xml:space="preserve"> «Об общих принципах организации местного самоуправления в Российской Федерации», постановлениями Правительства Российской Федерации от 30</w:t>
      </w:r>
      <w:r w:rsidR="00043EEF">
        <w:rPr>
          <w:sz w:val="28"/>
          <w:szCs w:val="28"/>
        </w:rPr>
        <w:t xml:space="preserve"> декабря </w:t>
      </w:r>
      <w:r w:rsidR="00677DFF" w:rsidRPr="00124BDF">
        <w:rPr>
          <w:sz w:val="28"/>
          <w:szCs w:val="28"/>
        </w:rPr>
        <w:t>2003</w:t>
      </w:r>
      <w:r w:rsidR="00CC1800">
        <w:rPr>
          <w:sz w:val="28"/>
          <w:szCs w:val="28"/>
        </w:rPr>
        <w:t xml:space="preserve"> </w:t>
      </w:r>
      <w:r w:rsidR="00677DFF" w:rsidRPr="00124BDF">
        <w:rPr>
          <w:sz w:val="28"/>
          <w:szCs w:val="28"/>
        </w:rPr>
        <w:t>г</w:t>
      </w:r>
      <w:r w:rsidR="002576B7">
        <w:rPr>
          <w:sz w:val="28"/>
          <w:szCs w:val="28"/>
        </w:rPr>
        <w:t xml:space="preserve">ода </w:t>
      </w:r>
      <w:hyperlink r:id="rId11" w:history="1">
        <w:r w:rsidR="00677DFF" w:rsidRPr="00124BDF">
          <w:rPr>
            <w:sz w:val="28"/>
            <w:szCs w:val="28"/>
          </w:rPr>
          <w:t>№ 794</w:t>
        </w:r>
      </w:hyperlink>
      <w:r w:rsidR="00677DFF" w:rsidRPr="00124BDF">
        <w:rPr>
          <w:sz w:val="28"/>
          <w:szCs w:val="28"/>
        </w:rPr>
        <w:t xml:space="preserve"> «О единой государственной системе предупреждения и ликвидации чрезвычайных ситуаций»,</w:t>
      </w:r>
      <w:r w:rsidR="002576B7">
        <w:rPr>
          <w:sz w:val="28"/>
          <w:szCs w:val="28"/>
        </w:rPr>
        <w:t xml:space="preserve"> </w:t>
      </w:r>
      <w:r w:rsidR="00677DFF" w:rsidRPr="00124BDF">
        <w:rPr>
          <w:sz w:val="28"/>
          <w:szCs w:val="28"/>
        </w:rPr>
        <w:t>от 26</w:t>
      </w:r>
      <w:r w:rsidR="00043EEF">
        <w:rPr>
          <w:sz w:val="28"/>
          <w:szCs w:val="28"/>
        </w:rPr>
        <w:t xml:space="preserve"> ноября </w:t>
      </w:r>
      <w:r w:rsidR="00677DFF" w:rsidRPr="00124BDF">
        <w:rPr>
          <w:sz w:val="28"/>
          <w:szCs w:val="28"/>
        </w:rPr>
        <w:t>2007</w:t>
      </w:r>
      <w:r w:rsidR="00CC1800">
        <w:rPr>
          <w:sz w:val="28"/>
          <w:szCs w:val="28"/>
        </w:rPr>
        <w:t xml:space="preserve"> </w:t>
      </w:r>
      <w:r w:rsidR="00677DFF" w:rsidRPr="00124BDF">
        <w:rPr>
          <w:sz w:val="28"/>
          <w:szCs w:val="28"/>
        </w:rPr>
        <w:t>г</w:t>
      </w:r>
      <w:r w:rsidR="00BF604F">
        <w:rPr>
          <w:sz w:val="28"/>
          <w:szCs w:val="28"/>
        </w:rPr>
        <w:t>ода</w:t>
      </w:r>
      <w:r w:rsidR="00CC1800">
        <w:rPr>
          <w:sz w:val="28"/>
          <w:szCs w:val="28"/>
        </w:rPr>
        <w:t xml:space="preserve"> </w:t>
      </w:r>
      <w:hyperlink r:id="rId12" w:history="1">
        <w:r w:rsidR="00677DFF" w:rsidRPr="00124BDF">
          <w:rPr>
            <w:sz w:val="28"/>
            <w:szCs w:val="28"/>
          </w:rPr>
          <w:t>№ 804</w:t>
        </w:r>
      </w:hyperlink>
      <w:r w:rsidR="00677DFF" w:rsidRPr="00124BDF">
        <w:rPr>
          <w:sz w:val="28"/>
          <w:szCs w:val="28"/>
        </w:rPr>
        <w:t xml:space="preserve"> «Об утверждении Положения о гражданской обороне в Российской Федерации», от 02</w:t>
      </w:r>
      <w:r w:rsidR="00043EEF">
        <w:rPr>
          <w:sz w:val="28"/>
          <w:szCs w:val="28"/>
        </w:rPr>
        <w:t xml:space="preserve"> апреля </w:t>
      </w:r>
      <w:r w:rsidR="00677DFF" w:rsidRPr="00124BDF">
        <w:rPr>
          <w:sz w:val="28"/>
          <w:szCs w:val="28"/>
        </w:rPr>
        <w:t>2020</w:t>
      </w:r>
      <w:r w:rsidR="00CC1800">
        <w:rPr>
          <w:sz w:val="28"/>
          <w:szCs w:val="28"/>
        </w:rPr>
        <w:t xml:space="preserve"> </w:t>
      </w:r>
      <w:r w:rsidR="00677DFF" w:rsidRPr="00124BDF">
        <w:rPr>
          <w:sz w:val="28"/>
          <w:szCs w:val="28"/>
        </w:rPr>
        <w:t>г</w:t>
      </w:r>
      <w:r w:rsidR="00BF604F">
        <w:rPr>
          <w:sz w:val="28"/>
          <w:szCs w:val="28"/>
        </w:rPr>
        <w:t>ода</w:t>
      </w:r>
      <w:r w:rsidR="00677DFF" w:rsidRPr="00124BDF">
        <w:rPr>
          <w:sz w:val="28"/>
          <w:szCs w:val="28"/>
        </w:rPr>
        <w:t xml:space="preserve"> </w:t>
      </w:r>
      <w:hyperlink r:id="rId13" w:history="1">
        <w:r w:rsidR="00677DFF" w:rsidRPr="00124BDF">
          <w:rPr>
            <w:sz w:val="28"/>
            <w:szCs w:val="28"/>
          </w:rPr>
          <w:t>№ 417</w:t>
        </w:r>
      </w:hyperlink>
      <w:r w:rsidR="00677DFF" w:rsidRPr="00124BDF">
        <w:rPr>
          <w:sz w:val="28"/>
          <w:szCs w:val="28"/>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w:t>
      </w:r>
      <w:r w:rsidR="008436D9" w:rsidRPr="007A6F70">
        <w:rPr>
          <w:sz w:val="28"/>
          <w:szCs w:val="28"/>
        </w:rPr>
        <w:t>от 26</w:t>
      </w:r>
      <w:r w:rsidR="00270B29">
        <w:rPr>
          <w:sz w:val="28"/>
          <w:szCs w:val="28"/>
        </w:rPr>
        <w:t xml:space="preserve"> сентября </w:t>
      </w:r>
      <w:r w:rsidR="008436D9" w:rsidRPr="007A6F70">
        <w:rPr>
          <w:sz w:val="28"/>
          <w:szCs w:val="28"/>
        </w:rPr>
        <w:t>2016</w:t>
      </w:r>
      <w:r w:rsidR="00CC1800">
        <w:rPr>
          <w:sz w:val="28"/>
          <w:szCs w:val="28"/>
        </w:rPr>
        <w:t xml:space="preserve"> </w:t>
      </w:r>
      <w:r w:rsidR="008436D9" w:rsidRPr="007A6F70">
        <w:rPr>
          <w:sz w:val="28"/>
          <w:szCs w:val="28"/>
        </w:rPr>
        <w:t>г</w:t>
      </w:r>
      <w:r w:rsidR="00BF604F">
        <w:rPr>
          <w:sz w:val="28"/>
          <w:szCs w:val="28"/>
        </w:rPr>
        <w:t>ода</w:t>
      </w:r>
      <w:r w:rsidR="008436D9" w:rsidRPr="007A6F70">
        <w:rPr>
          <w:sz w:val="28"/>
          <w:szCs w:val="28"/>
        </w:rPr>
        <w:t xml:space="preserve">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r w:rsidR="008436D9">
        <w:rPr>
          <w:sz w:val="28"/>
          <w:szCs w:val="28"/>
        </w:rPr>
        <w:t>,</w:t>
      </w:r>
      <w:r w:rsidR="002576B7">
        <w:rPr>
          <w:sz w:val="28"/>
          <w:szCs w:val="28"/>
        </w:rPr>
        <w:t xml:space="preserve"> </w:t>
      </w:r>
      <w:r w:rsidR="00CB75B4">
        <w:rPr>
          <w:spacing w:val="2"/>
          <w:sz w:val="28"/>
          <w:szCs w:val="28"/>
          <w:shd w:val="clear" w:color="auto" w:fill="FFFFFF"/>
        </w:rPr>
        <w:t>от 17 мая 2023 г</w:t>
      </w:r>
      <w:r w:rsidR="00BF604F">
        <w:rPr>
          <w:spacing w:val="2"/>
          <w:sz w:val="28"/>
          <w:szCs w:val="28"/>
          <w:shd w:val="clear" w:color="auto" w:fill="FFFFFF"/>
        </w:rPr>
        <w:t>ода</w:t>
      </w:r>
      <w:r w:rsidR="00CB75B4">
        <w:rPr>
          <w:spacing w:val="2"/>
          <w:sz w:val="28"/>
          <w:szCs w:val="28"/>
          <w:shd w:val="clear" w:color="auto" w:fill="FFFFFF"/>
        </w:rPr>
        <w:t xml:space="preserve"> № 769 «О порядке создания, реконструкции и поддержания в состоянии постоянной готовности к использованию систем оповещения населения»,</w:t>
      </w:r>
      <w:r w:rsidR="00677DFF" w:rsidRPr="00124BDF">
        <w:rPr>
          <w:sz w:val="28"/>
          <w:szCs w:val="28"/>
        </w:rPr>
        <w:t xml:space="preserve">   </w:t>
      </w:r>
      <w:r w:rsidR="00733968">
        <w:rPr>
          <w:sz w:val="28"/>
          <w:szCs w:val="28"/>
        </w:rPr>
        <w:t>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w:t>
      </w:r>
      <w:r w:rsidR="00553A2B">
        <w:rPr>
          <w:sz w:val="28"/>
          <w:szCs w:val="28"/>
        </w:rPr>
        <w:t xml:space="preserve"> </w:t>
      </w:r>
      <w:r w:rsidR="00733968">
        <w:rPr>
          <w:sz w:val="28"/>
          <w:szCs w:val="28"/>
        </w:rPr>
        <w:t>г</w:t>
      </w:r>
      <w:r w:rsidR="002576B7">
        <w:rPr>
          <w:sz w:val="28"/>
          <w:szCs w:val="28"/>
        </w:rPr>
        <w:t>ода</w:t>
      </w:r>
      <w:r w:rsidR="00553A2B">
        <w:rPr>
          <w:sz w:val="28"/>
          <w:szCs w:val="28"/>
        </w:rPr>
        <w:t xml:space="preserve"> </w:t>
      </w:r>
      <w:r w:rsidR="00733968">
        <w:rPr>
          <w:sz w:val="28"/>
          <w:szCs w:val="28"/>
        </w:rPr>
        <w:t xml:space="preserve">№ 578/365 «Об утверждении Положения о системах оповещения населения», </w:t>
      </w:r>
      <w:r w:rsidR="00677DFF" w:rsidRPr="00124BDF">
        <w:rPr>
          <w:sz w:val="28"/>
          <w:szCs w:val="28"/>
        </w:rPr>
        <w:t>для координации деятельности по выполнению мероприятий, направленных на создание и поддержание в состоянии постоянной готовности систем</w:t>
      </w:r>
      <w:r w:rsidR="00270B29">
        <w:rPr>
          <w:sz w:val="28"/>
          <w:szCs w:val="28"/>
        </w:rPr>
        <w:t>ы</w:t>
      </w:r>
      <w:r w:rsidR="00677DFF" w:rsidRPr="00124BDF">
        <w:rPr>
          <w:sz w:val="28"/>
          <w:szCs w:val="28"/>
        </w:rPr>
        <w:t xml:space="preserve"> оповещения населения</w:t>
      </w:r>
      <w:r w:rsidR="00270B29">
        <w:rPr>
          <w:sz w:val="28"/>
          <w:szCs w:val="28"/>
        </w:rPr>
        <w:t xml:space="preserve"> в </w:t>
      </w:r>
      <w:r w:rsidR="00BF604F">
        <w:rPr>
          <w:sz w:val="28"/>
          <w:szCs w:val="28"/>
        </w:rPr>
        <w:t>Левокумском</w:t>
      </w:r>
      <w:r w:rsidR="00270B29">
        <w:rPr>
          <w:sz w:val="28"/>
          <w:szCs w:val="28"/>
        </w:rPr>
        <w:t xml:space="preserve"> муниципальном округе Ставропольского края</w:t>
      </w:r>
      <w:r w:rsidR="00677DFF" w:rsidRPr="00124BDF">
        <w:rPr>
          <w:sz w:val="28"/>
          <w:szCs w:val="28"/>
        </w:rPr>
        <w:t>.</w:t>
      </w:r>
    </w:p>
    <w:p w:rsidR="0071448D" w:rsidRPr="007A6F70" w:rsidRDefault="00677DFF" w:rsidP="008436D9">
      <w:pPr>
        <w:autoSpaceDE w:val="0"/>
        <w:autoSpaceDN w:val="0"/>
        <w:ind w:firstLine="709"/>
        <w:rPr>
          <w:sz w:val="28"/>
          <w:szCs w:val="28"/>
        </w:rPr>
      </w:pPr>
      <w:r w:rsidRPr="00124BDF">
        <w:rPr>
          <w:sz w:val="28"/>
          <w:szCs w:val="28"/>
        </w:rPr>
        <w:t>1.2. Положение определяет назначение</w:t>
      </w:r>
      <w:r w:rsidR="00031358">
        <w:rPr>
          <w:sz w:val="28"/>
          <w:szCs w:val="28"/>
        </w:rPr>
        <w:t>, задачи и требования к системе</w:t>
      </w:r>
      <w:r w:rsidRPr="00124BDF">
        <w:rPr>
          <w:sz w:val="28"/>
          <w:szCs w:val="28"/>
        </w:rPr>
        <w:t xml:space="preserve"> оповещения населения, порядок </w:t>
      </w:r>
      <w:r w:rsidR="00031358">
        <w:rPr>
          <w:sz w:val="28"/>
          <w:szCs w:val="28"/>
        </w:rPr>
        <w:t>её</w:t>
      </w:r>
      <w:r w:rsidRPr="00124BDF">
        <w:rPr>
          <w:sz w:val="28"/>
          <w:szCs w:val="28"/>
        </w:rPr>
        <w:t xml:space="preserve"> задействования</w:t>
      </w:r>
      <w:r w:rsidRPr="007A6F70">
        <w:rPr>
          <w:sz w:val="28"/>
          <w:szCs w:val="28"/>
        </w:rPr>
        <w:t xml:space="preserve"> и поддержания в состоянии </w:t>
      </w:r>
      <w:r w:rsidRPr="007A6F70">
        <w:rPr>
          <w:sz w:val="28"/>
          <w:szCs w:val="28"/>
        </w:rPr>
        <w:lastRenderedPageBreak/>
        <w:t>постоянной готовности.</w:t>
      </w:r>
    </w:p>
    <w:p w:rsidR="00677DFF" w:rsidRPr="007A6F70" w:rsidRDefault="00677DFF" w:rsidP="00677DFF">
      <w:pPr>
        <w:autoSpaceDE w:val="0"/>
        <w:autoSpaceDN w:val="0"/>
        <w:ind w:firstLine="709"/>
        <w:rPr>
          <w:sz w:val="28"/>
          <w:szCs w:val="28"/>
        </w:rPr>
      </w:pPr>
      <w:r w:rsidRPr="007A6F70">
        <w:rPr>
          <w:sz w:val="28"/>
          <w:szCs w:val="28"/>
        </w:rPr>
        <w:t>1.3.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677DFF" w:rsidRPr="007A6F70" w:rsidRDefault="00677DFF" w:rsidP="00677DFF">
      <w:pPr>
        <w:autoSpaceDE w:val="0"/>
        <w:autoSpaceDN w:val="0"/>
        <w:ind w:firstLine="709"/>
        <w:rPr>
          <w:sz w:val="28"/>
          <w:szCs w:val="28"/>
        </w:rPr>
      </w:pPr>
      <w:r w:rsidRPr="007A6F70">
        <w:rPr>
          <w:sz w:val="28"/>
          <w:szCs w:val="28"/>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677DFF" w:rsidRPr="007A6F70" w:rsidRDefault="00677DFF" w:rsidP="00677DFF">
      <w:pPr>
        <w:autoSpaceDE w:val="0"/>
        <w:autoSpaceDN w:val="0"/>
        <w:ind w:firstLine="709"/>
        <w:rPr>
          <w:sz w:val="28"/>
          <w:szCs w:val="28"/>
        </w:rPr>
      </w:pPr>
      <w:r w:rsidRPr="007A6F70">
        <w:rPr>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677DFF" w:rsidRDefault="007271DE" w:rsidP="00F529BC">
      <w:pPr>
        <w:shd w:val="clear" w:color="auto" w:fill="FFFFFF"/>
        <w:rPr>
          <w:sz w:val="28"/>
          <w:szCs w:val="28"/>
        </w:rPr>
      </w:pPr>
      <w:r>
        <w:rPr>
          <w:sz w:val="28"/>
          <w:szCs w:val="28"/>
        </w:rPr>
        <w:tab/>
      </w:r>
      <w:r w:rsidR="00677DFF" w:rsidRPr="007A6F70">
        <w:rPr>
          <w:sz w:val="28"/>
          <w:szCs w:val="28"/>
        </w:rPr>
        <w:t xml:space="preserve">1.4. </w:t>
      </w:r>
      <w:r w:rsidR="00CB75B4">
        <w:rPr>
          <w:sz w:val="28"/>
          <w:szCs w:val="28"/>
        </w:rPr>
        <w:t>Муниципальная с</w:t>
      </w:r>
      <w:r w:rsidR="00677DFF" w:rsidRPr="007A6F70">
        <w:rPr>
          <w:sz w:val="28"/>
          <w:szCs w:val="28"/>
        </w:rPr>
        <w:t xml:space="preserve">истема оповещения населения </w:t>
      </w:r>
      <w:r w:rsidR="00BF604F">
        <w:rPr>
          <w:sz w:val="28"/>
          <w:szCs w:val="28"/>
        </w:rPr>
        <w:t>Левокумского</w:t>
      </w:r>
      <w:r w:rsidR="00B111D0">
        <w:rPr>
          <w:sz w:val="28"/>
          <w:szCs w:val="28"/>
        </w:rPr>
        <w:t xml:space="preserve"> </w:t>
      </w:r>
      <w:r w:rsidR="00CB75B4">
        <w:rPr>
          <w:sz w:val="28"/>
          <w:szCs w:val="28"/>
        </w:rPr>
        <w:t>муниципального</w:t>
      </w:r>
      <w:r w:rsidR="00677DFF" w:rsidRPr="007A6F70">
        <w:rPr>
          <w:sz w:val="28"/>
          <w:szCs w:val="28"/>
        </w:rPr>
        <w:t xml:space="preserve"> округа Ставропольского края </w:t>
      </w:r>
      <w:r w:rsidR="00A10072">
        <w:rPr>
          <w:sz w:val="28"/>
          <w:szCs w:val="28"/>
        </w:rPr>
        <w:t xml:space="preserve">( далее – МСОН) </w:t>
      </w:r>
      <w:r w:rsidR="00677DFF" w:rsidRPr="007A6F70">
        <w:rPr>
          <w:sz w:val="28"/>
          <w:szCs w:val="28"/>
        </w:rPr>
        <w:t xml:space="preserve">включается в систему управления гражданской обороной (далее – ГО) и </w:t>
      </w:r>
      <w:r w:rsidR="00F529BC" w:rsidRPr="008E1AE4">
        <w:rPr>
          <w:spacing w:val="2"/>
          <w:sz w:val="28"/>
          <w:szCs w:val="28"/>
        </w:rPr>
        <w:t>единой государственной системы предупреждения и ликвидации чрезвычайных ситуаций (далее - РСЧС)</w:t>
      </w:r>
      <w:r w:rsidR="00F529BC">
        <w:rPr>
          <w:spacing w:val="2"/>
          <w:sz w:val="28"/>
          <w:szCs w:val="28"/>
        </w:rPr>
        <w:t>,</w:t>
      </w:r>
      <w:r w:rsidR="00677DFF" w:rsidRPr="007A6F70">
        <w:rPr>
          <w:sz w:val="28"/>
          <w:szCs w:val="28"/>
        </w:rPr>
        <w:t xml:space="preserve">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677DFF" w:rsidRDefault="00DA1FDD" w:rsidP="00713B87">
      <w:pPr>
        <w:shd w:val="clear" w:color="auto" w:fill="FFFFFF"/>
        <w:rPr>
          <w:sz w:val="28"/>
          <w:szCs w:val="28"/>
        </w:rPr>
      </w:pPr>
      <w:r>
        <w:rPr>
          <w:sz w:val="28"/>
          <w:szCs w:val="28"/>
        </w:rPr>
        <w:tab/>
      </w:r>
      <w:r w:rsidR="00677DFF" w:rsidRPr="007A6F70">
        <w:rPr>
          <w:sz w:val="28"/>
          <w:szCs w:val="28"/>
        </w:rPr>
        <w:t>1.5.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F36BC0" w:rsidRPr="007A6F70" w:rsidRDefault="00951F22" w:rsidP="00677DFF">
      <w:pPr>
        <w:autoSpaceDE w:val="0"/>
        <w:autoSpaceDN w:val="0"/>
        <w:ind w:firstLine="709"/>
        <w:rPr>
          <w:sz w:val="28"/>
          <w:szCs w:val="28"/>
        </w:rPr>
      </w:pPr>
      <w:r>
        <w:rPr>
          <w:sz w:val="28"/>
          <w:szCs w:val="28"/>
        </w:rPr>
        <w:t xml:space="preserve">При условии недостаточного финансирования мероприятий создания </w:t>
      </w:r>
      <w:r w:rsidR="00F36BC0">
        <w:rPr>
          <w:sz w:val="28"/>
          <w:szCs w:val="28"/>
        </w:rPr>
        <w:t xml:space="preserve">КСЭОН </w:t>
      </w:r>
      <w:r w:rsidR="00BF604F">
        <w:rPr>
          <w:sz w:val="28"/>
          <w:szCs w:val="28"/>
        </w:rPr>
        <w:t>в Левокумском</w:t>
      </w:r>
      <w:r w:rsidR="00F36BC0">
        <w:rPr>
          <w:sz w:val="28"/>
          <w:szCs w:val="28"/>
        </w:rPr>
        <w:t xml:space="preserve"> </w:t>
      </w:r>
      <w:r w:rsidR="00FC1657">
        <w:rPr>
          <w:sz w:val="28"/>
          <w:szCs w:val="28"/>
        </w:rPr>
        <w:t>муниципально</w:t>
      </w:r>
      <w:r w:rsidR="00BF604F">
        <w:rPr>
          <w:sz w:val="28"/>
          <w:szCs w:val="28"/>
        </w:rPr>
        <w:t>м</w:t>
      </w:r>
      <w:r w:rsidR="00F36BC0">
        <w:rPr>
          <w:sz w:val="28"/>
          <w:szCs w:val="28"/>
        </w:rPr>
        <w:t xml:space="preserve"> округ</w:t>
      </w:r>
      <w:r w:rsidR="00BF604F">
        <w:rPr>
          <w:sz w:val="28"/>
          <w:szCs w:val="28"/>
        </w:rPr>
        <w:t>е</w:t>
      </w:r>
      <w:r w:rsidR="00F36BC0">
        <w:rPr>
          <w:sz w:val="28"/>
          <w:szCs w:val="28"/>
        </w:rPr>
        <w:t xml:space="preserve"> Ставропольского края</w:t>
      </w:r>
      <w:r>
        <w:rPr>
          <w:sz w:val="28"/>
          <w:szCs w:val="28"/>
        </w:rPr>
        <w:t xml:space="preserve"> допускается поэтапная их реализация (вводимая очередь)</w:t>
      </w:r>
      <w:r w:rsidR="00715E22">
        <w:rPr>
          <w:sz w:val="28"/>
          <w:szCs w:val="28"/>
        </w:rPr>
        <w:t>.</w:t>
      </w:r>
    </w:p>
    <w:p w:rsidR="00677DFF" w:rsidRPr="007A6F70" w:rsidRDefault="00677DFF" w:rsidP="00677DFF">
      <w:pPr>
        <w:autoSpaceDE w:val="0"/>
        <w:autoSpaceDN w:val="0"/>
        <w:ind w:firstLine="709"/>
        <w:rPr>
          <w:sz w:val="28"/>
          <w:szCs w:val="28"/>
        </w:rPr>
      </w:pPr>
      <w:r w:rsidRPr="007A6F70">
        <w:rPr>
          <w:sz w:val="28"/>
          <w:szCs w:val="28"/>
        </w:rPr>
        <w:t xml:space="preserve">Зона экстренного оповещения населения – это территория, подверженная </w:t>
      </w:r>
      <w:r w:rsidRPr="007A6F70">
        <w:rPr>
          <w:sz w:val="28"/>
          <w:szCs w:val="28"/>
        </w:rPr>
        <w:lastRenderedPageBreak/>
        <w:t>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677DFF" w:rsidRPr="007A6F70" w:rsidRDefault="00677DFF" w:rsidP="00677DFF">
      <w:pPr>
        <w:autoSpaceDE w:val="0"/>
        <w:autoSpaceDN w:val="0"/>
        <w:ind w:firstLine="709"/>
        <w:rPr>
          <w:sz w:val="28"/>
          <w:szCs w:val="28"/>
        </w:rPr>
      </w:pPr>
      <w:r w:rsidRPr="007A6F70">
        <w:rPr>
          <w:sz w:val="28"/>
          <w:szCs w:val="28"/>
        </w:rPr>
        <w:t>1.</w:t>
      </w:r>
      <w:r w:rsidR="00643241">
        <w:rPr>
          <w:sz w:val="28"/>
          <w:szCs w:val="28"/>
        </w:rPr>
        <w:t>6</w:t>
      </w:r>
      <w:r w:rsidRPr="007A6F70">
        <w:rPr>
          <w:sz w:val="28"/>
          <w:szCs w:val="28"/>
        </w:rPr>
        <w:t>. Системы оповещения населения создаются на следующих уровнях функционирования РСЧС:</w:t>
      </w:r>
    </w:p>
    <w:p w:rsidR="0071448D" w:rsidRDefault="00677DFF" w:rsidP="00677DFF">
      <w:pPr>
        <w:autoSpaceDE w:val="0"/>
        <w:autoSpaceDN w:val="0"/>
        <w:ind w:firstLine="709"/>
        <w:rPr>
          <w:sz w:val="28"/>
          <w:szCs w:val="28"/>
        </w:rPr>
      </w:pPr>
      <w:r w:rsidRPr="007A6F70">
        <w:rPr>
          <w:sz w:val="28"/>
          <w:szCs w:val="28"/>
        </w:rPr>
        <w:t>на муниципальном уровне –</w:t>
      </w:r>
      <w:r w:rsidR="0071448D">
        <w:rPr>
          <w:sz w:val="28"/>
          <w:szCs w:val="28"/>
        </w:rPr>
        <w:t xml:space="preserve"> МСОН;</w:t>
      </w:r>
    </w:p>
    <w:p w:rsidR="00677DFF" w:rsidRPr="007A6F70" w:rsidRDefault="00677DFF" w:rsidP="00677DFF">
      <w:pPr>
        <w:autoSpaceDE w:val="0"/>
        <w:autoSpaceDN w:val="0"/>
        <w:ind w:firstLine="709"/>
        <w:rPr>
          <w:sz w:val="28"/>
          <w:szCs w:val="28"/>
        </w:rPr>
      </w:pPr>
      <w:r w:rsidRPr="007A6F70">
        <w:rPr>
          <w:sz w:val="28"/>
          <w:szCs w:val="28"/>
        </w:rPr>
        <w:t>на объектовом уровне – локальная система оповещения</w:t>
      </w:r>
      <w:r w:rsidR="00444EA4">
        <w:rPr>
          <w:sz w:val="28"/>
          <w:szCs w:val="28"/>
        </w:rPr>
        <w:t xml:space="preserve"> населения (далее – ЛСОН)</w:t>
      </w:r>
      <w:r w:rsidRPr="007A6F70">
        <w:rPr>
          <w:sz w:val="28"/>
          <w:szCs w:val="28"/>
        </w:rPr>
        <w:t>.</w:t>
      </w:r>
    </w:p>
    <w:p w:rsidR="00677DFF" w:rsidRDefault="00014C4C" w:rsidP="00677DFF">
      <w:pPr>
        <w:autoSpaceDE w:val="0"/>
        <w:autoSpaceDN w:val="0"/>
        <w:ind w:firstLine="709"/>
        <w:rPr>
          <w:sz w:val="28"/>
          <w:szCs w:val="28"/>
        </w:rPr>
      </w:pPr>
      <w:r>
        <w:rPr>
          <w:sz w:val="28"/>
          <w:szCs w:val="28"/>
        </w:rPr>
        <w:t xml:space="preserve">МСОН </w:t>
      </w:r>
      <w:r w:rsidR="00677DFF" w:rsidRPr="007A6F70">
        <w:rPr>
          <w:sz w:val="28"/>
          <w:szCs w:val="28"/>
        </w:rPr>
        <w:t xml:space="preserve">создает администрация </w:t>
      </w:r>
      <w:r w:rsidR="00BF604F">
        <w:rPr>
          <w:sz w:val="28"/>
          <w:szCs w:val="28"/>
        </w:rPr>
        <w:t>Левокумского</w:t>
      </w:r>
      <w:r w:rsidR="00B111D0">
        <w:rPr>
          <w:sz w:val="28"/>
          <w:szCs w:val="28"/>
        </w:rPr>
        <w:t xml:space="preserve"> </w:t>
      </w:r>
      <w:r>
        <w:rPr>
          <w:sz w:val="28"/>
          <w:szCs w:val="28"/>
        </w:rPr>
        <w:t>муниципального</w:t>
      </w:r>
      <w:r w:rsidR="00677DFF" w:rsidRPr="007A6F70">
        <w:rPr>
          <w:sz w:val="28"/>
          <w:szCs w:val="28"/>
        </w:rPr>
        <w:t xml:space="preserve"> округа Ставропольского края (далее – администрация </w:t>
      </w:r>
      <w:r w:rsidR="00B4184C">
        <w:rPr>
          <w:sz w:val="28"/>
          <w:szCs w:val="28"/>
        </w:rPr>
        <w:t>Левокумского</w:t>
      </w:r>
      <w:r w:rsidR="00B111D0">
        <w:rPr>
          <w:sz w:val="28"/>
          <w:szCs w:val="28"/>
        </w:rPr>
        <w:t xml:space="preserve"> </w:t>
      </w:r>
      <w:r>
        <w:rPr>
          <w:sz w:val="28"/>
          <w:szCs w:val="28"/>
        </w:rPr>
        <w:t>муниципального</w:t>
      </w:r>
      <w:r w:rsidR="00B111D0">
        <w:rPr>
          <w:sz w:val="28"/>
          <w:szCs w:val="28"/>
        </w:rPr>
        <w:t xml:space="preserve"> округа</w:t>
      </w:r>
      <w:r w:rsidR="00677DFF" w:rsidRPr="007A6F70">
        <w:rPr>
          <w:sz w:val="28"/>
          <w:szCs w:val="28"/>
        </w:rPr>
        <w:t>).</w:t>
      </w:r>
    </w:p>
    <w:p w:rsidR="00713B87" w:rsidRPr="007A6F70" w:rsidRDefault="00014C4C" w:rsidP="00713B87">
      <w:pPr>
        <w:shd w:val="clear" w:color="auto" w:fill="FFFFFF"/>
        <w:ind w:firstLine="708"/>
        <w:rPr>
          <w:sz w:val="28"/>
          <w:szCs w:val="28"/>
        </w:rPr>
      </w:pPr>
      <w:r>
        <w:rPr>
          <w:sz w:val="28"/>
          <w:szCs w:val="28"/>
        </w:rPr>
        <w:t xml:space="preserve">МСОН </w:t>
      </w:r>
      <w:r w:rsidR="00713B87">
        <w:rPr>
          <w:sz w:val="28"/>
          <w:szCs w:val="28"/>
        </w:rPr>
        <w:t>является сегментом региональной системы оповещения населения.</w:t>
      </w:r>
    </w:p>
    <w:p w:rsidR="00677DFF" w:rsidRPr="007A6F70" w:rsidRDefault="00444EA4" w:rsidP="00677DFF">
      <w:pPr>
        <w:autoSpaceDE w:val="0"/>
        <w:autoSpaceDN w:val="0"/>
        <w:ind w:firstLine="709"/>
        <w:rPr>
          <w:sz w:val="28"/>
          <w:szCs w:val="28"/>
        </w:rPr>
      </w:pPr>
      <w:r>
        <w:rPr>
          <w:sz w:val="28"/>
          <w:szCs w:val="28"/>
        </w:rPr>
        <w:t xml:space="preserve">ЛСОН </w:t>
      </w:r>
      <w:r w:rsidR="00677DFF" w:rsidRPr="007A6F70">
        <w:rPr>
          <w:sz w:val="28"/>
          <w:szCs w:val="28"/>
        </w:rPr>
        <w:t xml:space="preserve">создают организации, эксплуатирующие опасные производственные объекты I и II классов опасности, особо радиационно опасные и </w:t>
      </w:r>
      <w:proofErr w:type="spellStart"/>
      <w:r w:rsidR="00677DFF" w:rsidRPr="007A6F70">
        <w:rPr>
          <w:sz w:val="28"/>
          <w:szCs w:val="28"/>
        </w:rPr>
        <w:t>ядерно</w:t>
      </w:r>
      <w:proofErr w:type="spellEnd"/>
      <w:r w:rsidR="00677DFF" w:rsidRPr="007A6F70">
        <w:rPr>
          <w:sz w:val="28"/>
          <w:szCs w:val="28"/>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677DFF" w:rsidRPr="007A6F70" w:rsidRDefault="00677DFF" w:rsidP="00677DFF">
      <w:pPr>
        <w:autoSpaceDE w:val="0"/>
        <w:autoSpaceDN w:val="0"/>
        <w:ind w:firstLine="709"/>
        <w:rPr>
          <w:sz w:val="28"/>
          <w:szCs w:val="28"/>
        </w:rPr>
      </w:pPr>
      <w:r w:rsidRPr="007A6F70">
        <w:rPr>
          <w:sz w:val="28"/>
          <w:szCs w:val="28"/>
        </w:rPr>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677DFF" w:rsidRPr="007A6F70" w:rsidRDefault="00270B29" w:rsidP="00677DFF">
      <w:pPr>
        <w:autoSpaceDE w:val="0"/>
        <w:autoSpaceDN w:val="0"/>
        <w:ind w:firstLine="709"/>
        <w:rPr>
          <w:sz w:val="28"/>
          <w:szCs w:val="28"/>
        </w:rPr>
      </w:pPr>
      <w:r>
        <w:rPr>
          <w:sz w:val="28"/>
          <w:szCs w:val="28"/>
        </w:rPr>
        <w:t>Границей</w:t>
      </w:r>
      <w:r w:rsidR="00677DFF" w:rsidRPr="007A6F70">
        <w:rPr>
          <w:sz w:val="28"/>
          <w:szCs w:val="28"/>
        </w:rPr>
        <w:t xml:space="preserve"> зон</w:t>
      </w:r>
      <w:r>
        <w:rPr>
          <w:sz w:val="28"/>
          <w:szCs w:val="28"/>
        </w:rPr>
        <w:t>ы</w:t>
      </w:r>
      <w:r w:rsidR="00677DFF" w:rsidRPr="007A6F70">
        <w:rPr>
          <w:sz w:val="28"/>
          <w:szCs w:val="28"/>
        </w:rPr>
        <w:t xml:space="preserve"> действия </w:t>
      </w:r>
      <w:r w:rsidR="00444EA4">
        <w:rPr>
          <w:sz w:val="28"/>
          <w:szCs w:val="28"/>
        </w:rPr>
        <w:t xml:space="preserve">МСОН </w:t>
      </w:r>
      <w:r w:rsidR="00677DFF" w:rsidRPr="007A6F70">
        <w:rPr>
          <w:sz w:val="28"/>
          <w:szCs w:val="28"/>
        </w:rPr>
        <w:t>явля</w:t>
      </w:r>
      <w:r>
        <w:rPr>
          <w:sz w:val="28"/>
          <w:szCs w:val="28"/>
        </w:rPr>
        <w:t>е</w:t>
      </w:r>
      <w:r w:rsidR="00677DFF" w:rsidRPr="007A6F70">
        <w:rPr>
          <w:sz w:val="28"/>
          <w:szCs w:val="28"/>
        </w:rPr>
        <w:t xml:space="preserve">тся административная граница </w:t>
      </w:r>
      <w:r w:rsidR="00BF604F">
        <w:rPr>
          <w:sz w:val="28"/>
          <w:szCs w:val="28"/>
        </w:rPr>
        <w:t>Левокумского</w:t>
      </w:r>
      <w:r w:rsidR="00864744">
        <w:rPr>
          <w:sz w:val="28"/>
          <w:szCs w:val="28"/>
        </w:rPr>
        <w:t xml:space="preserve"> </w:t>
      </w:r>
      <w:r w:rsidR="00BF604F">
        <w:rPr>
          <w:sz w:val="28"/>
          <w:szCs w:val="28"/>
        </w:rPr>
        <w:t>района Ставропольского края</w:t>
      </w:r>
      <w:r w:rsidR="00677DFF"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 xml:space="preserve">Границами зоны действия </w:t>
      </w:r>
      <w:r w:rsidR="00444EA4">
        <w:rPr>
          <w:sz w:val="28"/>
          <w:szCs w:val="28"/>
        </w:rPr>
        <w:t xml:space="preserve">ЛСОН </w:t>
      </w:r>
      <w:r w:rsidRPr="007A6F70">
        <w:rPr>
          <w:sz w:val="28"/>
          <w:szCs w:val="28"/>
        </w:rPr>
        <w:t xml:space="preserve">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w:t>
      </w:r>
      <w:proofErr w:type="spellStart"/>
      <w:r w:rsidRPr="007A6F70">
        <w:rPr>
          <w:sz w:val="28"/>
          <w:szCs w:val="28"/>
        </w:rPr>
        <w:t>ядерно</w:t>
      </w:r>
      <w:proofErr w:type="spellEnd"/>
      <w:r w:rsidRPr="007A6F70">
        <w:rPr>
          <w:sz w:val="28"/>
          <w:szCs w:val="28"/>
        </w:rP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677DFF" w:rsidRPr="007A6F70" w:rsidRDefault="00677DFF" w:rsidP="00677DFF">
      <w:pPr>
        <w:autoSpaceDE w:val="0"/>
        <w:autoSpaceDN w:val="0"/>
        <w:ind w:firstLine="709"/>
        <w:rPr>
          <w:sz w:val="28"/>
          <w:szCs w:val="28"/>
        </w:rPr>
      </w:pPr>
      <w:r w:rsidRPr="007A6F70">
        <w:rPr>
          <w:sz w:val="28"/>
          <w:szCs w:val="28"/>
        </w:rPr>
        <w:t>1.</w:t>
      </w:r>
      <w:r w:rsidR="00643241">
        <w:rPr>
          <w:sz w:val="28"/>
          <w:szCs w:val="28"/>
        </w:rPr>
        <w:t>7</w:t>
      </w:r>
      <w:r w:rsidRPr="007A6F70">
        <w:rPr>
          <w:sz w:val="28"/>
          <w:szCs w:val="28"/>
        </w:rPr>
        <w:t xml:space="preserve">. </w:t>
      </w:r>
      <w:r w:rsidR="00270B29">
        <w:rPr>
          <w:sz w:val="28"/>
          <w:szCs w:val="28"/>
        </w:rPr>
        <w:t xml:space="preserve">В </w:t>
      </w:r>
      <w:r w:rsidR="00BF604F">
        <w:rPr>
          <w:sz w:val="28"/>
          <w:szCs w:val="28"/>
        </w:rPr>
        <w:t>Левокумском</w:t>
      </w:r>
      <w:r w:rsidR="00270B29">
        <w:rPr>
          <w:sz w:val="28"/>
          <w:szCs w:val="28"/>
        </w:rPr>
        <w:t xml:space="preserve"> муниципальном округе </w:t>
      </w:r>
      <w:r w:rsidRPr="007A6F70">
        <w:rPr>
          <w:sz w:val="28"/>
          <w:szCs w:val="28"/>
        </w:rPr>
        <w:t>КСЭОН создается на муниципальном и объектовом уровнях.</w:t>
      </w:r>
    </w:p>
    <w:p w:rsidR="00677DFF" w:rsidRPr="007A6F70" w:rsidRDefault="00677DFF" w:rsidP="00677DFF">
      <w:pPr>
        <w:autoSpaceDE w:val="0"/>
        <w:autoSpaceDN w:val="0"/>
        <w:ind w:firstLine="709"/>
        <w:rPr>
          <w:sz w:val="28"/>
          <w:szCs w:val="28"/>
        </w:rPr>
      </w:pPr>
      <w:r w:rsidRPr="007A6F70">
        <w:rPr>
          <w:sz w:val="28"/>
          <w:szCs w:val="28"/>
        </w:rPr>
        <w:t>Границами зон действия (создания) КСЭОН являются границы зон экстренного оповещения населения.</w:t>
      </w:r>
    </w:p>
    <w:p w:rsidR="00677DFF" w:rsidRPr="007A6F70" w:rsidRDefault="00677DFF" w:rsidP="00677DFF">
      <w:pPr>
        <w:autoSpaceDE w:val="0"/>
        <w:autoSpaceDN w:val="0"/>
        <w:ind w:firstLine="709"/>
        <w:rPr>
          <w:sz w:val="28"/>
          <w:szCs w:val="28"/>
        </w:rPr>
      </w:pPr>
      <w:r w:rsidRPr="007A6F70">
        <w:rPr>
          <w:sz w:val="28"/>
          <w:szCs w:val="28"/>
        </w:rPr>
        <w:t>1.</w:t>
      </w:r>
      <w:r w:rsidR="00643241">
        <w:rPr>
          <w:sz w:val="28"/>
          <w:szCs w:val="28"/>
        </w:rPr>
        <w:t>8</w:t>
      </w:r>
      <w:r w:rsidRPr="007A6F70">
        <w:rPr>
          <w:sz w:val="28"/>
          <w:szCs w:val="28"/>
        </w:rPr>
        <w:t xml:space="preserve">. Создание и поддержание в состоянии постоянной готовности </w:t>
      </w:r>
      <w:r w:rsidR="00314599">
        <w:rPr>
          <w:sz w:val="28"/>
          <w:szCs w:val="28"/>
        </w:rPr>
        <w:t xml:space="preserve">МСОН </w:t>
      </w:r>
      <w:r w:rsidRPr="007A6F70">
        <w:rPr>
          <w:sz w:val="28"/>
          <w:szCs w:val="28"/>
        </w:rPr>
        <w:t>является составной частью комплекса мероприятий</w:t>
      </w:r>
      <w:r w:rsidR="002E0307">
        <w:rPr>
          <w:sz w:val="28"/>
          <w:szCs w:val="28"/>
        </w:rPr>
        <w:t>,</w:t>
      </w:r>
      <w:r w:rsidRPr="007A6F70">
        <w:rPr>
          <w:sz w:val="28"/>
          <w:szCs w:val="28"/>
        </w:rPr>
        <w:t xml:space="preserve"> </w:t>
      </w:r>
      <w:r w:rsidR="002E0307">
        <w:rPr>
          <w:sz w:val="28"/>
          <w:szCs w:val="28"/>
        </w:rPr>
        <w:t xml:space="preserve">проводимых </w:t>
      </w:r>
      <w:r w:rsidRPr="007A6F70">
        <w:rPr>
          <w:sz w:val="28"/>
          <w:szCs w:val="28"/>
        </w:rPr>
        <w:t xml:space="preserve">администрацией </w:t>
      </w:r>
      <w:r w:rsidR="00BF604F">
        <w:rPr>
          <w:sz w:val="28"/>
          <w:szCs w:val="28"/>
        </w:rPr>
        <w:t>Левокумского</w:t>
      </w:r>
      <w:r w:rsidR="00864744">
        <w:rPr>
          <w:sz w:val="28"/>
          <w:szCs w:val="28"/>
        </w:rPr>
        <w:t xml:space="preserve"> </w:t>
      </w:r>
      <w:r w:rsidR="00314599">
        <w:rPr>
          <w:sz w:val="28"/>
          <w:szCs w:val="28"/>
        </w:rPr>
        <w:t>муниципального</w:t>
      </w:r>
      <w:r w:rsidRPr="007A6F70">
        <w:rPr>
          <w:sz w:val="28"/>
          <w:szCs w:val="28"/>
        </w:rPr>
        <w:t xml:space="preserve"> округа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677DFF" w:rsidRPr="007A6F70" w:rsidRDefault="00677DFF" w:rsidP="00677DFF">
      <w:pPr>
        <w:autoSpaceDE w:val="0"/>
        <w:autoSpaceDN w:val="0"/>
        <w:ind w:firstLine="709"/>
        <w:rPr>
          <w:sz w:val="28"/>
          <w:szCs w:val="28"/>
        </w:rPr>
      </w:pPr>
      <w:r w:rsidRPr="007A6F70">
        <w:rPr>
          <w:sz w:val="28"/>
          <w:szCs w:val="28"/>
        </w:rPr>
        <w:lastRenderedPageBreak/>
        <w:t>1.</w:t>
      </w:r>
      <w:r w:rsidR="00643241">
        <w:rPr>
          <w:sz w:val="28"/>
          <w:szCs w:val="28"/>
        </w:rPr>
        <w:t>9</w:t>
      </w:r>
      <w:r w:rsidRPr="007A6F70">
        <w:rPr>
          <w:sz w:val="28"/>
          <w:szCs w:val="28"/>
        </w:rPr>
        <w:t xml:space="preserve">. Системы оповещения населения должны соответствовать требованиям, изложенным в </w:t>
      </w:r>
      <w:hyperlink w:anchor="P233" w:history="1">
        <w:r w:rsidRPr="007A6F70">
          <w:rPr>
            <w:sz w:val="28"/>
            <w:szCs w:val="28"/>
          </w:rPr>
          <w:t xml:space="preserve">приложении </w:t>
        </w:r>
      </w:hyperlink>
      <w:r w:rsidRPr="007A6F70">
        <w:rPr>
          <w:sz w:val="28"/>
          <w:szCs w:val="28"/>
        </w:rPr>
        <w:t>к настоящему Положению.</w:t>
      </w:r>
    </w:p>
    <w:p w:rsidR="00677DFF" w:rsidRDefault="00677DFF" w:rsidP="00677DFF">
      <w:pPr>
        <w:autoSpaceDE w:val="0"/>
        <w:autoSpaceDN w:val="0"/>
        <w:ind w:firstLine="709"/>
        <w:rPr>
          <w:sz w:val="28"/>
          <w:szCs w:val="28"/>
        </w:rPr>
      </w:pPr>
      <w:r w:rsidRPr="007A6F70">
        <w:rPr>
          <w:sz w:val="28"/>
          <w:szCs w:val="28"/>
        </w:rPr>
        <w:t xml:space="preserve">На системы оповещения населения оформляются паспорта, рекомендуемые образцы которых приведены в </w:t>
      </w:r>
      <w:hyperlink w:anchor="P331" w:history="1">
        <w:r w:rsidRPr="007A6F70">
          <w:rPr>
            <w:sz w:val="28"/>
            <w:szCs w:val="28"/>
          </w:rPr>
          <w:t>приложении № 2</w:t>
        </w:r>
      </w:hyperlink>
      <w:r w:rsidRPr="007A6F70">
        <w:rPr>
          <w:sz w:val="28"/>
          <w:szCs w:val="28"/>
        </w:rPr>
        <w:t xml:space="preserve"> к Положению о системах оповещения населения, утвержденному приказом </w:t>
      </w:r>
      <w:r w:rsidR="00643241">
        <w:rPr>
          <w:sz w:val="28"/>
          <w:szCs w:val="28"/>
        </w:rPr>
        <w:t>М</w:t>
      </w:r>
      <w:r w:rsidRPr="007A6F70">
        <w:rPr>
          <w:sz w:val="28"/>
          <w:szCs w:val="28"/>
        </w:rPr>
        <w:t>инистерства Российской Федерации по делам гражданской обороны, чрезвычайным ситуациям и ликвидации по</w:t>
      </w:r>
      <w:r w:rsidR="00643241">
        <w:rPr>
          <w:sz w:val="28"/>
          <w:szCs w:val="28"/>
        </w:rPr>
        <w:t>следствий стихийных бедствий и М</w:t>
      </w:r>
      <w:r w:rsidRPr="007A6F70">
        <w:rPr>
          <w:sz w:val="28"/>
          <w:szCs w:val="28"/>
        </w:rPr>
        <w:t>инистерства цифрового развития, связи и массовых коммуникаций Российской Федерации от 31</w:t>
      </w:r>
      <w:r w:rsidR="00643241">
        <w:rPr>
          <w:sz w:val="28"/>
          <w:szCs w:val="28"/>
        </w:rPr>
        <w:t xml:space="preserve">июля </w:t>
      </w:r>
      <w:r w:rsidRPr="007A6F70">
        <w:rPr>
          <w:sz w:val="28"/>
          <w:szCs w:val="28"/>
        </w:rPr>
        <w:t>2020</w:t>
      </w:r>
      <w:r w:rsidR="00553A2B">
        <w:rPr>
          <w:sz w:val="28"/>
          <w:szCs w:val="28"/>
        </w:rPr>
        <w:t xml:space="preserve"> </w:t>
      </w:r>
      <w:r w:rsidRPr="007A6F70">
        <w:rPr>
          <w:sz w:val="28"/>
          <w:szCs w:val="28"/>
        </w:rPr>
        <w:t>г</w:t>
      </w:r>
      <w:r w:rsidR="00BF604F">
        <w:rPr>
          <w:sz w:val="28"/>
          <w:szCs w:val="28"/>
        </w:rPr>
        <w:t>ода</w:t>
      </w:r>
      <w:r w:rsidRPr="007A6F70">
        <w:rPr>
          <w:sz w:val="28"/>
          <w:szCs w:val="28"/>
        </w:rPr>
        <w:t xml:space="preserve"> № 578/365 (далее – приказ МЧС России от 31</w:t>
      </w:r>
      <w:r w:rsidR="00BF604F">
        <w:rPr>
          <w:sz w:val="28"/>
          <w:szCs w:val="28"/>
        </w:rPr>
        <w:t xml:space="preserve"> июля </w:t>
      </w:r>
      <w:r w:rsidRPr="007A6F70">
        <w:rPr>
          <w:sz w:val="28"/>
          <w:szCs w:val="28"/>
        </w:rPr>
        <w:t>2020</w:t>
      </w:r>
      <w:r w:rsidR="00553A2B">
        <w:rPr>
          <w:sz w:val="28"/>
          <w:szCs w:val="28"/>
        </w:rPr>
        <w:t xml:space="preserve"> </w:t>
      </w:r>
      <w:r w:rsidRPr="007A6F70">
        <w:rPr>
          <w:sz w:val="28"/>
          <w:szCs w:val="28"/>
        </w:rPr>
        <w:t>г</w:t>
      </w:r>
      <w:r w:rsidR="00BF604F">
        <w:rPr>
          <w:sz w:val="28"/>
          <w:szCs w:val="28"/>
        </w:rPr>
        <w:t>ода</w:t>
      </w:r>
      <w:r w:rsidRPr="007A6F70">
        <w:rPr>
          <w:sz w:val="28"/>
          <w:szCs w:val="28"/>
        </w:rPr>
        <w:t xml:space="preserve">  № 578/365)</w:t>
      </w:r>
      <w:r>
        <w:rPr>
          <w:sz w:val="28"/>
          <w:szCs w:val="28"/>
        </w:rPr>
        <w:t>.</w:t>
      </w:r>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jc w:val="center"/>
        <w:rPr>
          <w:sz w:val="28"/>
          <w:szCs w:val="28"/>
        </w:rPr>
      </w:pPr>
      <w:r w:rsidRPr="007A6F70">
        <w:rPr>
          <w:sz w:val="28"/>
          <w:szCs w:val="28"/>
        </w:rPr>
        <w:t xml:space="preserve">2. </w:t>
      </w:r>
      <w:r w:rsidR="00AF7682">
        <w:rPr>
          <w:sz w:val="28"/>
          <w:szCs w:val="28"/>
        </w:rPr>
        <w:t>Назначение и о</w:t>
      </w:r>
      <w:r w:rsidR="002978E4">
        <w:rPr>
          <w:sz w:val="28"/>
          <w:szCs w:val="28"/>
        </w:rPr>
        <w:t>сновн</w:t>
      </w:r>
      <w:r w:rsidR="00AF7682">
        <w:rPr>
          <w:sz w:val="28"/>
          <w:szCs w:val="28"/>
        </w:rPr>
        <w:t>ые</w:t>
      </w:r>
      <w:r w:rsidR="002978E4">
        <w:rPr>
          <w:sz w:val="28"/>
          <w:szCs w:val="28"/>
        </w:rPr>
        <w:t xml:space="preserve"> задач</w:t>
      </w:r>
      <w:r w:rsidR="00AF7682">
        <w:rPr>
          <w:sz w:val="28"/>
          <w:szCs w:val="28"/>
        </w:rPr>
        <w:t>и</w:t>
      </w:r>
      <w:r w:rsidRPr="007A6F70">
        <w:rPr>
          <w:sz w:val="28"/>
          <w:szCs w:val="28"/>
        </w:rPr>
        <w:t xml:space="preserve"> </w:t>
      </w:r>
      <w:r w:rsidR="002978E4">
        <w:rPr>
          <w:sz w:val="28"/>
          <w:szCs w:val="28"/>
        </w:rPr>
        <w:t xml:space="preserve">муниципальной </w:t>
      </w:r>
      <w:r w:rsidRPr="007A6F70">
        <w:rPr>
          <w:sz w:val="28"/>
          <w:szCs w:val="28"/>
        </w:rPr>
        <w:t>систем</w:t>
      </w:r>
      <w:r w:rsidR="002978E4">
        <w:rPr>
          <w:sz w:val="28"/>
          <w:szCs w:val="28"/>
        </w:rPr>
        <w:t>ы</w:t>
      </w:r>
      <w:r w:rsidRPr="007A6F70">
        <w:rPr>
          <w:sz w:val="28"/>
          <w:szCs w:val="28"/>
        </w:rPr>
        <w:t xml:space="preserve"> оповещения</w:t>
      </w:r>
      <w:r w:rsidR="00AF7682">
        <w:rPr>
          <w:sz w:val="28"/>
          <w:szCs w:val="28"/>
        </w:rPr>
        <w:t xml:space="preserve"> населения</w:t>
      </w:r>
    </w:p>
    <w:p w:rsidR="00677DFF" w:rsidRDefault="00677DFF" w:rsidP="00677DFF">
      <w:pPr>
        <w:autoSpaceDE w:val="0"/>
        <w:autoSpaceDN w:val="0"/>
        <w:ind w:firstLine="709"/>
        <w:rPr>
          <w:sz w:val="28"/>
          <w:szCs w:val="28"/>
        </w:rPr>
      </w:pPr>
    </w:p>
    <w:p w:rsidR="00AF7682" w:rsidRPr="007A6F70" w:rsidRDefault="00AF7682" w:rsidP="00677DFF">
      <w:pPr>
        <w:autoSpaceDE w:val="0"/>
        <w:autoSpaceDN w:val="0"/>
        <w:ind w:firstLine="709"/>
        <w:rPr>
          <w:sz w:val="28"/>
          <w:szCs w:val="28"/>
        </w:rPr>
      </w:pPr>
      <w:r>
        <w:rPr>
          <w:sz w:val="28"/>
          <w:szCs w:val="28"/>
        </w:rPr>
        <w:t xml:space="preserve">2.1. Системы оповещения населения предназначены для обеспечения доведения сигналов и экстренной информации до населения, органов </w:t>
      </w:r>
      <w:r w:rsidR="00BF604F">
        <w:rPr>
          <w:sz w:val="28"/>
          <w:szCs w:val="28"/>
        </w:rPr>
        <w:t>управления и</w:t>
      </w:r>
      <w:r>
        <w:rPr>
          <w:sz w:val="28"/>
          <w:szCs w:val="28"/>
        </w:rPr>
        <w:t xml:space="preserve"> сил ГО и РСЧС.</w:t>
      </w:r>
    </w:p>
    <w:p w:rsidR="00CE43B7" w:rsidRDefault="00CE43B7" w:rsidP="00CE43B7">
      <w:pPr>
        <w:shd w:val="clear" w:color="auto" w:fill="FFFFFF"/>
        <w:rPr>
          <w:color w:val="2D2D2D"/>
          <w:sz w:val="28"/>
          <w:szCs w:val="28"/>
        </w:rPr>
      </w:pPr>
      <w:r>
        <w:rPr>
          <w:color w:val="2D2D2D"/>
          <w:sz w:val="28"/>
          <w:szCs w:val="28"/>
        </w:rPr>
        <w:tab/>
        <w:t>2.</w:t>
      </w:r>
      <w:r w:rsidR="00AF7682">
        <w:rPr>
          <w:color w:val="2D2D2D"/>
          <w:sz w:val="28"/>
          <w:szCs w:val="28"/>
        </w:rPr>
        <w:t>2</w:t>
      </w:r>
      <w:r w:rsidRPr="00544E2D">
        <w:rPr>
          <w:color w:val="2D2D2D"/>
          <w:sz w:val="28"/>
          <w:szCs w:val="28"/>
        </w:rPr>
        <w:t>. Основной задачей</w:t>
      </w:r>
      <w:r>
        <w:rPr>
          <w:color w:val="2D2D2D"/>
          <w:sz w:val="28"/>
          <w:szCs w:val="28"/>
        </w:rPr>
        <w:t xml:space="preserve"> </w:t>
      </w:r>
      <w:r w:rsidR="00891B35">
        <w:rPr>
          <w:color w:val="2D2D2D"/>
          <w:sz w:val="28"/>
          <w:szCs w:val="28"/>
        </w:rPr>
        <w:t xml:space="preserve">МСОН </w:t>
      </w:r>
      <w:r w:rsidRPr="00544E2D">
        <w:rPr>
          <w:color w:val="2D2D2D"/>
          <w:sz w:val="28"/>
          <w:szCs w:val="28"/>
        </w:rPr>
        <w:t>является обеспечение доведения сигналов оповещения и экстренной информации до:</w:t>
      </w:r>
    </w:p>
    <w:p w:rsidR="00CE43B7" w:rsidRDefault="00CE43B7" w:rsidP="00CE43B7">
      <w:pPr>
        <w:shd w:val="clear" w:color="auto" w:fill="FFFFFF"/>
        <w:spacing w:line="315" w:lineRule="atLeast"/>
        <w:rPr>
          <w:color w:val="2D2D2D"/>
          <w:spacing w:val="2"/>
          <w:sz w:val="28"/>
          <w:szCs w:val="28"/>
        </w:rPr>
      </w:pPr>
      <w:r>
        <w:rPr>
          <w:color w:val="2D2D2D"/>
          <w:spacing w:val="2"/>
          <w:sz w:val="28"/>
          <w:szCs w:val="28"/>
        </w:rPr>
        <w:tab/>
      </w:r>
      <w:r w:rsidRPr="00EA289B">
        <w:rPr>
          <w:color w:val="2D2D2D"/>
          <w:spacing w:val="2"/>
          <w:sz w:val="28"/>
          <w:szCs w:val="28"/>
        </w:rPr>
        <w:t xml:space="preserve">руководящего состава гражданской обороны и </w:t>
      </w:r>
      <w:r w:rsidR="00BF604F">
        <w:rPr>
          <w:color w:val="2D2D2D"/>
          <w:spacing w:val="2"/>
          <w:sz w:val="28"/>
          <w:szCs w:val="28"/>
        </w:rPr>
        <w:t>Левокумского</w:t>
      </w:r>
      <w:r>
        <w:rPr>
          <w:color w:val="2D2D2D"/>
          <w:spacing w:val="2"/>
          <w:sz w:val="28"/>
          <w:szCs w:val="28"/>
        </w:rPr>
        <w:t xml:space="preserve"> звена </w:t>
      </w:r>
      <w:r w:rsidRPr="00EA289B">
        <w:rPr>
          <w:color w:val="2D2D2D"/>
          <w:spacing w:val="2"/>
          <w:sz w:val="28"/>
          <w:szCs w:val="28"/>
        </w:rPr>
        <w:t>Ставропольской территориальной подсистемы РСЧС;</w:t>
      </w:r>
    </w:p>
    <w:p w:rsidR="00CE43B7" w:rsidRPr="00EA289B" w:rsidRDefault="00CE43B7" w:rsidP="00CE43B7">
      <w:pPr>
        <w:shd w:val="clear" w:color="auto" w:fill="FFFFFF"/>
        <w:spacing w:line="315" w:lineRule="atLeast"/>
        <w:rPr>
          <w:color w:val="2D2D2D"/>
          <w:spacing w:val="2"/>
          <w:sz w:val="28"/>
          <w:szCs w:val="28"/>
        </w:rPr>
      </w:pPr>
      <w:r>
        <w:rPr>
          <w:color w:val="2D2D2D"/>
          <w:spacing w:val="2"/>
          <w:sz w:val="28"/>
          <w:szCs w:val="28"/>
        </w:rPr>
        <w:tab/>
        <w:t>сил</w:t>
      </w:r>
      <w:r w:rsidRPr="00931A04">
        <w:rPr>
          <w:color w:val="2D2D2D"/>
          <w:spacing w:val="2"/>
          <w:sz w:val="28"/>
          <w:szCs w:val="28"/>
        </w:rPr>
        <w:t xml:space="preserve"> </w:t>
      </w:r>
      <w:r w:rsidRPr="00EA289B">
        <w:rPr>
          <w:color w:val="2D2D2D"/>
          <w:spacing w:val="2"/>
          <w:sz w:val="28"/>
          <w:szCs w:val="28"/>
        </w:rPr>
        <w:t xml:space="preserve">гражданской обороны и </w:t>
      </w:r>
      <w:r w:rsidR="00BF604F">
        <w:rPr>
          <w:color w:val="2D2D2D"/>
          <w:spacing w:val="2"/>
          <w:sz w:val="28"/>
          <w:szCs w:val="28"/>
        </w:rPr>
        <w:t>Левокумского</w:t>
      </w:r>
      <w:r>
        <w:rPr>
          <w:color w:val="2D2D2D"/>
          <w:spacing w:val="2"/>
          <w:sz w:val="28"/>
          <w:szCs w:val="28"/>
        </w:rPr>
        <w:t xml:space="preserve"> звена </w:t>
      </w:r>
      <w:r w:rsidRPr="00EA289B">
        <w:rPr>
          <w:color w:val="2D2D2D"/>
          <w:spacing w:val="2"/>
          <w:sz w:val="28"/>
          <w:szCs w:val="28"/>
        </w:rPr>
        <w:t>Ставропольской территориальной подсистемы РСЧС;</w:t>
      </w:r>
    </w:p>
    <w:p w:rsidR="00CE43B7" w:rsidRDefault="00CE43B7" w:rsidP="00CE43B7">
      <w:pPr>
        <w:shd w:val="clear" w:color="auto" w:fill="FFFFFF"/>
        <w:spacing w:line="315" w:lineRule="atLeast"/>
        <w:rPr>
          <w:color w:val="2D2D2D"/>
          <w:spacing w:val="2"/>
          <w:sz w:val="28"/>
          <w:szCs w:val="28"/>
        </w:rPr>
      </w:pPr>
      <w:r>
        <w:rPr>
          <w:color w:val="2D2D2D"/>
          <w:spacing w:val="2"/>
          <w:sz w:val="28"/>
          <w:szCs w:val="28"/>
        </w:rPr>
        <w:tab/>
      </w:r>
      <w:r w:rsidRPr="00EA289B">
        <w:rPr>
          <w:color w:val="2D2D2D"/>
          <w:spacing w:val="2"/>
          <w:sz w:val="28"/>
          <w:szCs w:val="28"/>
        </w:rPr>
        <w:t xml:space="preserve">дежурно-диспетчерских служб организаций, </w:t>
      </w:r>
      <w:r w:rsidR="003F6AB8">
        <w:rPr>
          <w:color w:val="2D2D2D"/>
          <w:spacing w:val="2"/>
          <w:sz w:val="28"/>
          <w:szCs w:val="28"/>
        </w:rPr>
        <w:t>перечисленных в п. 1.6. Положения, и дежурных служб (руководителей) социально значимых объектов</w:t>
      </w:r>
      <w:r w:rsidRPr="00EA289B">
        <w:rPr>
          <w:color w:val="2D2D2D"/>
          <w:spacing w:val="2"/>
          <w:sz w:val="28"/>
          <w:szCs w:val="28"/>
        </w:rPr>
        <w:t>;</w:t>
      </w:r>
    </w:p>
    <w:p w:rsidR="002E0307" w:rsidRPr="002E6C6C" w:rsidRDefault="00CE43B7" w:rsidP="00715E22">
      <w:pPr>
        <w:shd w:val="clear" w:color="auto" w:fill="FFFFFF"/>
        <w:spacing w:line="315" w:lineRule="atLeast"/>
        <w:rPr>
          <w:sz w:val="28"/>
          <w:szCs w:val="28"/>
        </w:rPr>
      </w:pPr>
      <w:r>
        <w:rPr>
          <w:color w:val="2D2D2D"/>
          <w:spacing w:val="2"/>
          <w:sz w:val="28"/>
          <w:szCs w:val="28"/>
        </w:rPr>
        <w:tab/>
      </w:r>
      <w:r w:rsidR="00270B29">
        <w:rPr>
          <w:color w:val="2D2D2D"/>
          <w:spacing w:val="2"/>
          <w:sz w:val="28"/>
          <w:szCs w:val="28"/>
        </w:rPr>
        <w:t>людей</w:t>
      </w:r>
      <w:r w:rsidRPr="00EA289B">
        <w:rPr>
          <w:color w:val="2D2D2D"/>
          <w:spacing w:val="2"/>
          <w:sz w:val="28"/>
          <w:szCs w:val="28"/>
        </w:rPr>
        <w:t xml:space="preserve">, </w:t>
      </w:r>
      <w:r w:rsidR="00270B29">
        <w:rPr>
          <w:color w:val="2D2D2D"/>
          <w:spacing w:val="2"/>
          <w:sz w:val="28"/>
          <w:szCs w:val="28"/>
        </w:rPr>
        <w:t>находящих</w:t>
      </w:r>
      <w:r w:rsidR="003D5CDD">
        <w:rPr>
          <w:color w:val="2D2D2D"/>
          <w:spacing w:val="2"/>
          <w:sz w:val="28"/>
          <w:szCs w:val="28"/>
        </w:rPr>
        <w:t xml:space="preserve">ся </w:t>
      </w:r>
      <w:r w:rsidRPr="00EA289B">
        <w:rPr>
          <w:color w:val="2D2D2D"/>
          <w:spacing w:val="2"/>
          <w:sz w:val="28"/>
          <w:szCs w:val="28"/>
        </w:rPr>
        <w:t xml:space="preserve">на территории </w:t>
      </w:r>
      <w:r w:rsidR="00BF604F">
        <w:rPr>
          <w:color w:val="2D2D2D"/>
          <w:spacing w:val="2"/>
          <w:sz w:val="28"/>
          <w:szCs w:val="28"/>
        </w:rPr>
        <w:t>Левокумского района Ставропольского края</w:t>
      </w:r>
      <w:r w:rsidR="00715E22">
        <w:rPr>
          <w:color w:val="2D2D2D"/>
          <w:spacing w:val="2"/>
          <w:sz w:val="28"/>
          <w:szCs w:val="28"/>
        </w:rPr>
        <w:t xml:space="preserve">, в том </w:t>
      </w:r>
      <w:proofErr w:type="gramStart"/>
      <w:r w:rsidR="00715E22">
        <w:rPr>
          <w:color w:val="2D2D2D"/>
          <w:spacing w:val="2"/>
          <w:sz w:val="28"/>
          <w:szCs w:val="28"/>
        </w:rPr>
        <w:t xml:space="preserve">числе  </w:t>
      </w:r>
      <w:r w:rsidR="002E0307" w:rsidRPr="002E6C6C">
        <w:rPr>
          <w:spacing w:val="2"/>
          <w:sz w:val="28"/>
          <w:szCs w:val="28"/>
        </w:rPr>
        <w:t>приказа</w:t>
      </w:r>
      <w:proofErr w:type="gramEnd"/>
      <w:r w:rsidR="002E0307" w:rsidRPr="002E6C6C">
        <w:rPr>
          <w:spacing w:val="2"/>
          <w:sz w:val="28"/>
          <w:szCs w:val="28"/>
        </w:rPr>
        <w:t xml:space="preserve"> военного комиссара Ставропольского края «Об объявлении частичной или полной мобилизации на территории Российской  Федерации (Ставропольского края)»</w:t>
      </w:r>
      <w:r w:rsidR="00891B35">
        <w:rPr>
          <w:spacing w:val="2"/>
          <w:sz w:val="28"/>
          <w:szCs w:val="28"/>
        </w:rPr>
        <w:t>;</w:t>
      </w:r>
    </w:p>
    <w:p w:rsidR="002E0307" w:rsidRPr="00EA289B" w:rsidRDefault="00891B35" w:rsidP="00CE43B7">
      <w:pPr>
        <w:shd w:val="clear" w:color="auto" w:fill="FFFFFF"/>
        <w:spacing w:line="315" w:lineRule="atLeast"/>
        <w:rPr>
          <w:color w:val="2D2D2D"/>
          <w:spacing w:val="2"/>
          <w:sz w:val="28"/>
          <w:szCs w:val="28"/>
        </w:rPr>
      </w:pPr>
      <w:r>
        <w:rPr>
          <w:color w:val="2D2D2D"/>
          <w:spacing w:val="2"/>
          <w:sz w:val="28"/>
          <w:szCs w:val="28"/>
        </w:rPr>
        <w:tab/>
        <w:t xml:space="preserve">населения и подразделений Государственной противопожарной службы о пожаре. </w:t>
      </w:r>
    </w:p>
    <w:p w:rsidR="00677DFF" w:rsidRPr="007A6F70" w:rsidRDefault="00677DFF" w:rsidP="00677DFF">
      <w:pPr>
        <w:autoSpaceDE w:val="0"/>
        <w:autoSpaceDN w:val="0"/>
        <w:ind w:firstLine="709"/>
        <w:rPr>
          <w:sz w:val="28"/>
          <w:szCs w:val="28"/>
        </w:rPr>
      </w:pPr>
      <w:r w:rsidRPr="007A6F70">
        <w:rPr>
          <w:sz w:val="28"/>
          <w:szCs w:val="28"/>
        </w:rPr>
        <w:t>2.</w:t>
      </w:r>
      <w:r w:rsidR="00AF7682">
        <w:rPr>
          <w:sz w:val="28"/>
          <w:szCs w:val="28"/>
        </w:rPr>
        <w:t>3</w:t>
      </w:r>
      <w:r w:rsidRPr="007A6F70">
        <w:rPr>
          <w:sz w:val="28"/>
          <w:szCs w:val="28"/>
        </w:rPr>
        <w:t xml:space="preserve">. Основной задачей </w:t>
      </w:r>
      <w:r w:rsidR="00444EA4">
        <w:rPr>
          <w:sz w:val="28"/>
          <w:szCs w:val="28"/>
        </w:rPr>
        <w:t xml:space="preserve">ЛСОН </w:t>
      </w:r>
      <w:r w:rsidRPr="007A6F70">
        <w:rPr>
          <w:sz w:val="28"/>
          <w:szCs w:val="28"/>
        </w:rPr>
        <w:t>является обеспечение доведения сигналов оповещения и экстренной информации до:</w:t>
      </w:r>
    </w:p>
    <w:p w:rsidR="00677DFF" w:rsidRPr="007A6F70" w:rsidRDefault="00677DFF" w:rsidP="00677DFF">
      <w:pPr>
        <w:autoSpaceDE w:val="0"/>
        <w:autoSpaceDN w:val="0"/>
        <w:ind w:firstLine="709"/>
        <w:rPr>
          <w:sz w:val="28"/>
          <w:szCs w:val="28"/>
        </w:rPr>
      </w:pPr>
      <w:r w:rsidRPr="007A6F70">
        <w:rPr>
          <w:sz w:val="28"/>
          <w:szCs w:val="28"/>
        </w:rPr>
        <w:t>руководящего состава гражданской обороны и персонала организации, эксплуатирующей объект, производство, гидротехническое сооружение, объектового звена РСЧС;</w:t>
      </w:r>
    </w:p>
    <w:p w:rsidR="00677DFF" w:rsidRPr="007A6F70" w:rsidRDefault="00677DFF" w:rsidP="00677DFF">
      <w:pPr>
        <w:autoSpaceDE w:val="0"/>
        <w:autoSpaceDN w:val="0"/>
        <w:ind w:firstLine="709"/>
        <w:rPr>
          <w:sz w:val="28"/>
          <w:szCs w:val="28"/>
        </w:rPr>
      </w:pPr>
      <w:r w:rsidRPr="007A6F70">
        <w:rPr>
          <w:sz w:val="28"/>
          <w:szCs w:val="28"/>
        </w:rPr>
        <w:t>объектовых аварийно-спасательных формирований, в том числе специализированных;</w:t>
      </w:r>
    </w:p>
    <w:p w:rsidR="00677DFF" w:rsidRPr="007A6F70" w:rsidRDefault="00677DFF" w:rsidP="00677DFF">
      <w:pPr>
        <w:autoSpaceDE w:val="0"/>
        <w:autoSpaceDN w:val="0"/>
        <w:ind w:firstLine="709"/>
        <w:rPr>
          <w:sz w:val="28"/>
          <w:szCs w:val="28"/>
        </w:rPr>
      </w:pPr>
      <w:r w:rsidRPr="007A6F70">
        <w:rPr>
          <w:sz w:val="28"/>
          <w:szCs w:val="28"/>
        </w:rPr>
        <w:t xml:space="preserve">единой дежурно-диспетчерской службы </w:t>
      </w:r>
      <w:r w:rsidR="00BF604F">
        <w:rPr>
          <w:sz w:val="28"/>
          <w:szCs w:val="28"/>
        </w:rPr>
        <w:t>Левокумского муниципального округа</w:t>
      </w:r>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руководителей и дежурных служб организаций, расположенных в границах зоны действия локальной системы оповещения;</w:t>
      </w:r>
    </w:p>
    <w:p w:rsidR="00677DFF" w:rsidRPr="007A6F70" w:rsidRDefault="00677DFF" w:rsidP="00677DFF">
      <w:pPr>
        <w:autoSpaceDE w:val="0"/>
        <w:autoSpaceDN w:val="0"/>
        <w:ind w:firstLine="709"/>
        <w:rPr>
          <w:sz w:val="28"/>
          <w:szCs w:val="28"/>
        </w:rPr>
      </w:pPr>
      <w:r w:rsidRPr="007A6F70">
        <w:rPr>
          <w:sz w:val="28"/>
          <w:szCs w:val="28"/>
        </w:rPr>
        <w:t xml:space="preserve">людей, находящихся в границах зоны действия </w:t>
      </w:r>
      <w:r w:rsidR="00444EA4">
        <w:rPr>
          <w:sz w:val="28"/>
          <w:szCs w:val="28"/>
        </w:rPr>
        <w:t>ЛСОН</w:t>
      </w:r>
      <w:r w:rsidRPr="007A6F70">
        <w:rPr>
          <w:sz w:val="28"/>
          <w:szCs w:val="28"/>
        </w:rPr>
        <w:t>.</w:t>
      </w:r>
    </w:p>
    <w:p w:rsidR="00677DFF" w:rsidRDefault="00677DFF" w:rsidP="00677DFF">
      <w:pPr>
        <w:autoSpaceDE w:val="0"/>
        <w:autoSpaceDN w:val="0"/>
        <w:ind w:firstLine="709"/>
        <w:rPr>
          <w:sz w:val="28"/>
          <w:szCs w:val="28"/>
        </w:rPr>
      </w:pPr>
      <w:r w:rsidRPr="007A6F70">
        <w:rPr>
          <w:sz w:val="28"/>
          <w:szCs w:val="28"/>
        </w:rPr>
        <w:t>2.</w:t>
      </w:r>
      <w:r w:rsidR="00AF7682">
        <w:rPr>
          <w:sz w:val="28"/>
          <w:szCs w:val="28"/>
        </w:rPr>
        <w:t>4</w:t>
      </w:r>
      <w:r w:rsidRPr="007A6F70">
        <w:rPr>
          <w:sz w:val="28"/>
          <w:szCs w:val="28"/>
        </w:rPr>
        <w:t xml:space="preserve">. Основной задачей КСЭОН является обеспечение доведения сигналов оповещения и экстренной информации до людей, находящихся в зонах </w:t>
      </w:r>
      <w:r w:rsidRPr="007A6F70">
        <w:rPr>
          <w:sz w:val="28"/>
          <w:szCs w:val="28"/>
        </w:rPr>
        <w:lastRenderedPageBreak/>
        <w:t xml:space="preserve">экстренного оповещения населения, а также органов повседневного управления </w:t>
      </w:r>
      <w:r w:rsidR="00BF604F">
        <w:rPr>
          <w:sz w:val="28"/>
          <w:szCs w:val="28"/>
        </w:rPr>
        <w:t>Левокумского</w:t>
      </w:r>
      <w:r w:rsidR="0091728C">
        <w:rPr>
          <w:sz w:val="28"/>
          <w:szCs w:val="28"/>
        </w:rPr>
        <w:t xml:space="preserve"> звена </w:t>
      </w:r>
      <w:r w:rsidRPr="007A6F70">
        <w:rPr>
          <w:sz w:val="28"/>
          <w:szCs w:val="28"/>
        </w:rPr>
        <w:t>РСЧС</w:t>
      </w:r>
      <w:r w:rsidR="0091728C">
        <w:rPr>
          <w:sz w:val="28"/>
          <w:szCs w:val="28"/>
        </w:rPr>
        <w:t>.</w:t>
      </w:r>
    </w:p>
    <w:p w:rsidR="00677DFF" w:rsidRPr="007A6F70" w:rsidRDefault="00677DFF" w:rsidP="00677DFF">
      <w:pPr>
        <w:autoSpaceDE w:val="0"/>
        <w:autoSpaceDN w:val="0"/>
        <w:ind w:firstLine="709"/>
        <w:rPr>
          <w:sz w:val="28"/>
          <w:szCs w:val="28"/>
        </w:rPr>
      </w:pPr>
    </w:p>
    <w:p w:rsidR="008A3F0C" w:rsidRDefault="00677DFF" w:rsidP="00677DFF">
      <w:pPr>
        <w:autoSpaceDE w:val="0"/>
        <w:autoSpaceDN w:val="0"/>
        <w:jc w:val="center"/>
        <w:rPr>
          <w:sz w:val="28"/>
          <w:szCs w:val="28"/>
        </w:rPr>
      </w:pPr>
      <w:r w:rsidRPr="007A6F70">
        <w:rPr>
          <w:sz w:val="28"/>
          <w:szCs w:val="28"/>
        </w:rPr>
        <w:t xml:space="preserve">3. Порядок задействования </w:t>
      </w:r>
      <w:r w:rsidR="00891B35">
        <w:rPr>
          <w:sz w:val="28"/>
          <w:szCs w:val="28"/>
        </w:rPr>
        <w:t xml:space="preserve">муниципальной </w:t>
      </w:r>
      <w:r w:rsidRPr="007A6F70">
        <w:rPr>
          <w:sz w:val="28"/>
          <w:szCs w:val="28"/>
        </w:rPr>
        <w:t>систем</w:t>
      </w:r>
      <w:r w:rsidR="00891B35">
        <w:rPr>
          <w:sz w:val="28"/>
          <w:szCs w:val="28"/>
        </w:rPr>
        <w:t>ы</w:t>
      </w:r>
      <w:r w:rsidRPr="007A6F70">
        <w:rPr>
          <w:sz w:val="28"/>
          <w:szCs w:val="28"/>
        </w:rPr>
        <w:t xml:space="preserve"> оповещения</w:t>
      </w:r>
    </w:p>
    <w:p w:rsidR="00677DFF" w:rsidRPr="007A6F70" w:rsidRDefault="00677DFF" w:rsidP="00677DFF">
      <w:pPr>
        <w:autoSpaceDE w:val="0"/>
        <w:autoSpaceDN w:val="0"/>
        <w:jc w:val="center"/>
        <w:rPr>
          <w:sz w:val="28"/>
          <w:szCs w:val="28"/>
        </w:rPr>
      </w:pPr>
      <w:r w:rsidRPr="007A6F70">
        <w:rPr>
          <w:sz w:val="28"/>
          <w:szCs w:val="28"/>
        </w:rPr>
        <w:t xml:space="preserve"> населения</w:t>
      </w:r>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ind w:firstLine="709"/>
        <w:rPr>
          <w:sz w:val="28"/>
          <w:szCs w:val="28"/>
        </w:rPr>
      </w:pPr>
      <w:r w:rsidRPr="007A6F70">
        <w:rPr>
          <w:sz w:val="28"/>
          <w:szCs w:val="28"/>
        </w:rPr>
        <w:t xml:space="preserve">3.1. Задействование по предназначению </w:t>
      </w:r>
      <w:r w:rsidR="00646608">
        <w:rPr>
          <w:sz w:val="28"/>
          <w:szCs w:val="28"/>
        </w:rPr>
        <w:t>МСОН</w:t>
      </w:r>
      <w:r w:rsidRPr="007A6F70">
        <w:rPr>
          <w:sz w:val="28"/>
          <w:szCs w:val="28"/>
        </w:rPr>
        <w:t xml:space="preserve">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677DFF" w:rsidRPr="007A6F70" w:rsidRDefault="00677DFF" w:rsidP="00677DFF">
      <w:pPr>
        <w:autoSpaceDE w:val="0"/>
        <w:autoSpaceDN w:val="0"/>
        <w:ind w:firstLine="709"/>
        <w:rPr>
          <w:sz w:val="28"/>
          <w:szCs w:val="28"/>
        </w:rPr>
      </w:pPr>
      <w:r w:rsidRPr="007A6F70">
        <w:rPr>
          <w:sz w:val="28"/>
          <w:szCs w:val="28"/>
        </w:rPr>
        <w:t xml:space="preserve">3.2. Дежурные (ЕДДС,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w:t>
      </w:r>
      <w:r w:rsidR="0009554F">
        <w:rPr>
          <w:sz w:val="28"/>
          <w:szCs w:val="28"/>
        </w:rPr>
        <w:t>г</w:t>
      </w:r>
      <w:r w:rsidRPr="007A6F70">
        <w:rPr>
          <w:sz w:val="28"/>
          <w:szCs w:val="28"/>
        </w:rPr>
        <w:t xml:space="preserve">лавы </w:t>
      </w:r>
      <w:r w:rsidR="0009554F">
        <w:rPr>
          <w:sz w:val="28"/>
          <w:szCs w:val="28"/>
        </w:rPr>
        <w:t>Левокумского</w:t>
      </w:r>
      <w:r w:rsidR="008833C6">
        <w:rPr>
          <w:sz w:val="28"/>
          <w:szCs w:val="28"/>
        </w:rPr>
        <w:t xml:space="preserve"> </w:t>
      </w:r>
      <w:r w:rsidR="00891B35">
        <w:rPr>
          <w:sz w:val="28"/>
          <w:szCs w:val="28"/>
        </w:rPr>
        <w:t>муниципального</w:t>
      </w:r>
      <w:r w:rsidRPr="007A6F70">
        <w:rPr>
          <w:sz w:val="28"/>
          <w:szCs w:val="28"/>
        </w:rPr>
        <w:t xml:space="preserve"> округа, руководителей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w:t>
      </w:r>
      <w:r w:rsidR="0009554F">
        <w:rPr>
          <w:sz w:val="28"/>
          <w:szCs w:val="28"/>
        </w:rPr>
        <w:t>Левокумского</w:t>
      </w:r>
      <w:r w:rsidR="0091728C">
        <w:rPr>
          <w:sz w:val="28"/>
          <w:szCs w:val="28"/>
        </w:rPr>
        <w:t xml:space="preserve"> </w:t>
      </w:r>
      <w:r w:rsidRPr="007A6F70">
        <w:rPr>
          <w:sz w:val="28"/>
          <w:szCs w:val="28"/>
        </w:rPr>
        <w:t>звена РСЧС</w:t>
      </w:r>
      <w:r w:rsidR="0091728C">
        <w:rPr>
          <w:sz w:val="28"/>
          <w:szCs w:val="28"/>
        </w:rPr>
        <w:t>.</w:t>
      </w:r>
    </w:p>
    <w:p w:rsidR="00677DFF" w:rsidRPr="007A6F70" w:rsidRDefault="00677DFF" w:rsidP="00677DFF">
      <w:pPr>
        <w:autoSpaceDE w:val="0"/>
        <w:autoSpaceDN w:val="0"/>
        <w:ind w:firstLine="709"/>
        <w:rPr>
          <w:sz w:val="28"/>
          <w:szCs w:val="28"/>
        </w:rPr>
      </w:pPr>
      <w:r w:rsidRPr="007A6F70">
        <w:rPr>
          <w:sz w:val="28"/>
          <w:szCs w:val="28"/>
        </w:rPr>
        <w:t xml:space="preserve">3.3. Решение на задействование </w:t>
      </w:r>
      <w:r w:rsidR="003F6AB8">
        <w:rPr>
          <w:sz w:val="28"/>
          <w:szCs w:val="28"/>
        </w:rPr>
        <w:t>МСОН и ЛСОН</w:t>
      </w:r>
      <w:r w:rsidRPr="007A6F70">
        <w:rPr>
          <w:sz w:val="28"/>
          <w:szCs w:val="28"/>
        </w:rPr>
        <w:t xml:space="preserve"> принимается соответственно:</w:t>
      </w:r>
    </w:p>
    <w:p w:rsidR="00677DFF" w:rsidRPr="007A6F70" w:rsidRDefault="0009554F" w:rsidP="00677DFF">
      <w:pPr>
        <w:autoSpaceDE w:val="0"/>
        <w:autoSpaceDN w:val="0"/>
        <w:ind w:firstLine="709"/>
        <w:rPr>
          <w:sz w:val="28"/>
          <w:szCs w:val="28"/>
        </w:rPr>
      </w:pPr>
      <w:r>
        <w:rPr>
          <w:sz w:val="28"/>
          <w:szCs w:val="28"/>
        </w:rPr>
        <w:t>г</w:t>
      </w:r>
      <w:r w:rsidR="00677DFF" w:rsidRPr="007A6F70">
        <w:rPr>
          <w:sz w:val="28"/>
          <w:szCs w:val="28"/>
        </w:rPr>
        <w:t xml:space="preserve">лавой </w:t>
      </w:r>
      <w:r>
        <w:rPr>
          <w:sz w:val="28"/>
          <w:szCs w:val="28"/>
        </w:rPr>
        <w:t>Левокумского</w:t>
      </w:r>
      <w:r w:rsidR="00A042E6">
        <w:rPr>
          <w:sz w:val="28"/>
          <w:szCs w:val="28"/>
        </w:rPr>
        <w:t xml:space="preserve"> </w:t>
      </w:r>
      <w:r w:rsidR="00891B35">
        <w:rPr>
          <w:sz w:val="28"/>
          <w:szCs w:val="28"/>
        </w:rPr>
        <w:t>муниципального</w:t>
      </w:r>
      <w:r w:rsidR="00A042E6">
        <w:rPr>
          <w:sz w:val="28"/>
          <w:szCs w:val="28"/>
        </w:rPr>
        <w:t xml:space="preserve"> </w:t>
      </w:r>
      <w:r w:rsidR="00677DFF" w:rsidRPr="007A6F70">
        <w:rPr>
          <w:sz w:val="28"/>
          <w:szCs w:val="28"/>
        </w:rPr>
        <w:t>округа</w:t>
      </w:r>
      <w:r w:rsidR="00806FF1">
        <w:rPr>
          <w:sz w:val="28"/>
          <w:szCs w:val="28"/>
        </w:rPr>
        <w:t xml:space="preserve"> Ставропольского края</w:t>
      </w:r>
      <w:r w:rsidR="00677DFF"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 xml:space="preserve">руководителями организаций, перечисленных в </w:t>
      </w:r>
      <w:hyperlink w:anchor="P100" w:history="1">
        <w:r w:rsidRPr="007A6F70">
          <w:rPr>
            <w:sz w:val="28"/>
            <w:szCs w:val="28"/>
          </w:rPr>
          <w:t>пункте 1.</w:t>
        </w:r>
      </w:hyperlink>
      <w:r w:rsidR="008A3F0C" w:rsidRPr="008A3F0C">
        <w:rPr>
          <w:sz w:val="28"/>
          <w:szCs w:val="28"/>
        </w:rPr>
        <w:t>6</w:t>
      </w:r>
      <w:r w:rsidRPr="007A6F70">
        <w:rPr>
          <w:sz w:val="28"/>
          <w:szCs w:val="28"/>
        </w:rPr>
        <w:t>. настоящего Положения.</w:t>
      </w:r>
    </w:p>
    <w:p w:rsidR="00677DFF" w:rsidRPr="007A6F70" w:rsidRDefault="00677DFF" w:rsidP="00677DFF">
      <w:pPr>
        <w:autoSpaceDE w:val="0"/>
        <w:autoSpaceDN w:val="0"/>
        <w:ind w:firstLine="709"/>
        <w:rPr>
          <w:sz w:val="28"/>
          <w:szCs w:val="28"/>
        </w:rPr>
      </w:pPr>
      <w:r w:rsidRPr="007A6F70">
        <w:rPr>
          <w:sz w:val="28"/>
          <w:szCs w:val="28"/>
        </w:rPr>
        <w:t xml:space="preserve">Руководители ликвидации чрезвычайных ситуаций по согласованию с администрацией </w:t>
      </w:r>
      <w:r w:rsidR="0009554F">
        <w:rPr>
          <w:sz w:val="28"/>
          <w:szCs w:val="28"/>
        </w:rPr>
        <w:t>Левокумского</w:t>
      </w:r>
      <w:r w:rsidR="00A042E6">
        <w:rPr>
          <w:sz w:val="28"/>
          <w:szCs w:val="28"/>
        </w:rPr>
        <w:t xml:space="preserve"> </w:t>
      </w:r>
      <w:r w:rsidR="008A3F0C">
        <w:rPr>
          <w:sz w:val="28"/>
          <w:szCs w:val="28"/>
        </w:rPr>
        <w:t>муниципального</w:t>
      </w:r>
      <w:r w:rsidR="00A042E6">
        <w:rPr>
          <w:sz w:val="28"/>
          <w:szCs w:val="28"/>
        </w:rPr>
        <w:t xml:space="preserve"> </w:t>
      </w:r>
      <w:r w:rsidRPr="007A6F70">
        <w:rPr>
          <w:sz w:val="28"/>
          <w:szCs w:val="28"/>
        </w:rPr>
        <w:t>округа</w:t>
      </w:r>
      <w:r w:rsidR="00806FF1">
        <w:rPr>
          <w:sz w:val="28"/>
          <w:szCs w:val="28"/>
        </w:rPr>
        <w:t xml:space="preserve"> Ставропольского края</w:t>
      </w:r>
      <w:r w:rsidRPr="007A6F70">
        <w:rPr>
          <w:sz w:val="28"/>
          <w:szCs w:val="28"/>
        </w:rPr>
        <w:t xml:space="preserve">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677DFF" w:rsidRPr="007A6F70" w:rsidRDefault="00677DFF" w:rsidP="00677DFF">
      <w:pPr>
        <w:autoSpaceDE w:val="0"/>
        <w:autoSpaceDN w:val="0"/>
        <w:ind w:firstLine="709"/>
        <w:rPr>
          <w:sz w:val="28"/>
          <w:szCs w:val="28"/>
        </w:rPr>
      </w:pPr>
      <w:r w:rsidRPr="007A6F70">
        <w:rPr>
          <w:sz w:val="28"/>
          <w:szCs w:val="28"/>
        </w:rP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Губ</w:t>
      </w:r>
      <w:r w:rsidR="00F11D0C">
        <w:rPr>
          <w:sz w:val="28"/>
          <w:szCs w:val="28"/>
        </w:rPr>
        <w:t xml:space="preserve">ернатора Ставропольского края, </w:t>
      </w:r>
      <w:r w:rsidR="0009554F">
        <w:rPr>
          <w:sz w:val="28"/>
          <w:szCs w:val="28"/>
        </w:rPr>
        <w:t>г</w:t>
      </w:r>
      <w:r w:rsidRPr="007A6F70">
        <w:rPr>
          <w:sz w:val="28"/>
          <w:szCs w:val="28"/>
        </w:rPr>
        <w:t xml:space="preserve">лавы </w:t>
      </w:r>
      <w:r w:rsidR="0009554F">
        <w:rPr>
          <w:sz w:val="28"/>
          <w:szCs w:val="28"/>
        </w:rPr>
        <w:t>Левокумского</w:t>
      </w:r>
      <w:r w:rsidR="001822A3">
        <w:rPr>
          <w:sz w:val="28"/>
          <w:szCs w:val="28"/>
        </w:rPr>
        <w:t xml:space="preserve"> </w:t>
      </w:r>
      <w:r w:rsidR="008A3F0C">
        <w:rPr>
          <w:sz w:val="28"/>
          <w:szCs w:val="28"/>
        </w:rPr>
        <w:t>муниципального</w:t>
      </w:r>
      <w:r w:rsidR="001822A3">
        <w:rPr>
          <w:sz w:val="28"/>
          <w:szCs w:val="28"/>
        </w:rPr>
        <w:t xml:space="preserve"> округа</w:t>
      </w:r>
      <w:r w:rsidR="00806FF1">
        <w:rPr>
          <w:sz w:val="28"/>
          <w:szCs w:val="28"/>
        </w:rPr>
        <w:t xml:space="preserve"> Ставропольского края</w:t>
      </w:r>
      <w:r w:rsidRPr="007A6F70">
        <w:rPr>
          <w:sz w:val="28"/>
          <w:szCs w:val="28"/>
        </w:rPr>
        <w:t>, руководителя организации (собственника объекта, производства, гидротехнического сооружения), в ведении которого находится соответствующая КСЭОН.</w:t>
      </w:r>
    </w:p>
    <w:p w:rsidR="00677DFF" w:rsidRPr="007A6F70" w:rsidRDefault="00677DFF" w:rsidP="00677DFF">
      <w:pPr>
        <w:autoSpaceDE w:val="0"/>
        <w:autoSpaceDN w:val="0"/>
        <w:ind w:firstLine="709"/>
        <w:rPr>
          <w:sz w:val="28"/>
          <w:szCs w:val="28"/>
        </w:rPr>
      </w:pPr>
      <w:r w:rsidRPr="007A6F70">
        <w:rPr>
          <w:sz w:val="28"/>
          <w:szCs w:val="28"/>
        </w:rPr>
        <w:t>3.4.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677DFF" w:rsidRPr="007A6F70" w:rsidRDefault="00677DFF" w:rsidP="00677DFF">
      <w:pPr>
        <w:autoSpaceDE w:val="0"/>
        <w:autoSpaceDN w:val="0"/>
        <w:ind w:firstLine="709"/>
        <w:rPr>
          <w:sz w:val="28"/>
          <w:szCs w:val="28"/>
        </w:rPr>
      </w:pPr>
      <w:r w:rsidRPr="007A6F70">
        <w:rPr>
          <w:sz w:val="28"/>
          <w:szCs w:val="28"/>
        </w:rPr>
        <w:t xml:space="preserve">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w:t>
      </w:r>
      <w:r w:rsidRPr="007A6F70">
        <w:rPr>
          <w:sz w:val="28"/>
          <w:szCs w:val="28"/>
        </w:rPr>
        <w:lastRenderedPageBreak/>
        <w:t>соответствующих дежурных (дежурно-диспетчерских) служб, ответственных за включение (запуск) систем оповещения населения.</w:t>
      </w:r>
    </w:p>
    <w:p w:rsidR="00677DFF" w:rsidRPr="007A6F70" w:rsidRDefault="00677DFF" w:rsidP="00677DFF">
      <w:pPr>
        <w:autoSpaceDE w:val="0"/>
        <w:autoSpaceDN w:val="0"/>
        <w:ind w:firstLine="709"/>
        <w:rPr>
          <w:sz w:val="28"/>
          <w:szCs w:val="28"/>
        </w:rPr>
      </w:pPr>
      <w:r w:rsidRPr="007A6F70">
        <w:rPr>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677DFF" w:rsidRPr="007A6F70" w:rsidRDefault="00677DFF" w:rsidP="00677DFF">
      <w:pPr>
        <w:autoSpaceDE w:val="0"/>
        <w:autoSpaceDN w:val="0"/>
        <w:ind w:firstLine="709"/>
        <w:rPr>
          <w:sz w:val="28"/>
          <w:szCs w:val="28"/>
        </w:rPr>
      </w:pPr>
      <w:r w:rsidRPr="007A6F70">
        <w:rPr>
          <w:sz w:val="28"/>
          <w:szCs w:val="28"/>
        </w:rPr>
        <w:t>В ручном режиме функционирования:</w:t>
      </w:r>
    </w:p>
    <w:p w:rsidR="00677DFF" w:rsidRPr="007A6F70" w:rsidRDefault="00677DFF" w:rsidP="00677DFF">
      <w:pPr>
        <w:autoSpaceDE w:val="0"/>
        <w:autoSpaceDN w:val="0"/>
        <w:ind w:firstLine="709"/>
        <w:rPr>
          <w:sz w:val="28"/>
          <w:szCs w:val="28"/>
        </w:rPr>
      </w:pPr>
      <w:r w:rsidRPr="007A6F70">
        <w:rPr>
          <w:sz w:val="28"/>
          <w:szCs w:val="28"/>
        </w:rPr>
        <w:t>уполномоченные дежурные (дежурно-диспетчерские) службы о</w:t>
      </w:r>
      <w:r w:rsidR="0091728C">
        <w:rPr>
          <w:sz w:val="28"/>
          <w:szCs w:val="28"/>
        </w:rPr>
        <w:t xml:space="preserve">рганов повседневного управления </w:t>
      </w:r>
      <w:r w:rsidR="00B4184C">
        <w:rPr>
          <w:sz w:val="28"/>
          <w:szCs w:val="28"/>
        </w:rPr>
        <w:t>Левокумского</w:t>
      </w:r>
      <w:r w:rsidR="0091728C">
        <w:rPr>
          <w:sz w:val="28"/>
          <w:szCs w:val="28"/>
        </w:rPr>
        <w:t xml:space="preserve"> </w:t>
      </w:r>
      <w:r w:rsidRPr="007A6F70">
        <w:rPr>
          <w:sz w:val="28"/>
          <w:szCs w:val="28"/>
        </w:rPr>
        <w:t>звена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677DFF" w:rsidRPr="007A6F70" w:rsidRDefault="00677DFF" w:rsidP="00677DFF">
      <w:pPr>
        <w:autoSpaceDE w:val="0"/>
        <w:autoSpaceDN w:val="0"/>
        <w:ind w:firstLine="709"/>
        <w:rPr>
          <w:sz w:val="28"/>
          <w:szCs w:val="28"/>
        </w:rPr>
      </w:pPr>
      <w:r w:rsidRPr="007A6F70">
        <w:rPr>
          <w:sz w:val="28"/>
          <w:szCs w:val="28"/>
        </w:rPr>
        <w:t>задействуются громкоговорящие средства на подвижных объектах, мобильные и носимые средства оповещения.</w:t>
      </w:r>
    </w:p>
    <w:p w:rsidR="00677DFF" w:rsidRPr="007A6F70" w:rsidRDefault="00677DFF" w:rsidP="00677DFF">
      <w:pPr>
        <w:autoSpaceDE w:val="0"/>
        <w:autoSpaceDN w:val="0"/>
        <w:ind w:firstLine="709"/>
        <w:rPr>
          <w:sz w:val="28"/>
          <w:szCs w:val="28"/>
        </w:rPr>
      </w:pPr>
      <w:r w:rsidRPr="007A6F70">
        <w:rPr>
          <w:sz w:val="28"/>
          <w:szCs w:val="28"/>
        </w:rPr>
        <w:t xml:space="preserve">Автоматический режим функционирования является основным для </w:t>
      </w:r>
      <w:r w:rsidR="00646608">
        <w:rPr>
          <w:sz w:val="28"/>
          <w:szCs w:val="28"/>
        </w:rPr>
        <w:t xml:space="preserve">ЛСОН </w:t>
      </w:r>
      <w:r w:rsidRPr="007A6F70">
        <w:rPr>
          <w:sz w:val="28"/>
          <w:szCs w:val="28"/>
        </w:rPr>
        <w:t>и КСЭОН, при этом допускается функционирование данных систем оповещения в автоматизированном режиме.</w:t>
      </w:r>
    </w:p>
    <w:p w:rsidR="00677DFF" w:rsidRPr="007A6F70" w:rsidRDefault="00677DFF" w:rsidP="00677DFF">
      <w:pPr>
        <w:autoSpaceDE w:val="0"/>
        <w:autoSpaceDN w:val="0"/>
        <w:ind w:firstLine="709"/>
        <w:rPr>
          <w:sz w:val="28"/>
          <w:szCs w:val="28"/>
        </w:rPr>
      </w:pPr>
      <w:r w:rsidRPr="007A6F70">
        <w:rPr>
          <w:sz w:val="28"/>
          <w:szCs w:val="28"/>
        </w:rPr>
        <w:t xml:space="preserve">Основной режим функционирования </w:t>
      </w:r>
      <w:r w:rsidR="00646608">
        <w:rPr>
          <w:sz w:val="28"/>
          <w:szCs w:val="28"/>
        </w:rPr>
        <w:t xml:space="preserve">МСОН </w:t>
      </w:r>
      <w:r w:rsidRPr="007A6F70">
        <w:rPr>
          <w:sz w:val="28"/>
          <w:szCs w:val="28"/>
        </w:rPr>
        <w:t>– автоматизированный.</w:t>
      </w:r>
    </w:p>
    <w:p w:rsidR="00677DFF" w:rsidRPr="007A6F70" w:rsidRDefault="00677DFF" w:rsidP="00677DFF">
      <w:pPr>
        <w:autoSpaceDE w:val="0"/>
        <w:autoSpaceDN w:val="0"/>
        <w:ind w:firstLine="709"/>
        <w:rPr>
          <w:sz w:val="28"/>
          <w:szCs w:val="28"/>
        </w:rPr>
      </w:pPr>
      <w:r w:rsidRPr="007A6F70">
        <w:rPr>
          <w:sz w:val="28"/>
          <w:szCs w:val="28"/>
        </w:rPr>
        <w:t>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677DFF" w:rsidRPr="007A6F70" w:rsidRDefault="00677DFF" w:rsidP="00677DFF">
      <w:pPr>
        <w:autoSpaceDE w:val="0"/>
        <w:autoSpaceDN w:val="0"/>
        <w:ind w:firstLine="709"/>
        <w:rPr>
          <w:sz w:val="28"/>
          <w:szCs w:val="28"/>
        </w:rPr>
      </w:pPr>
      <w:r w:rsidRPr="007A6F70">
        <w:rPr>
          <w:sz w:val="28"/>
          <w:szCs w:val="28"/>
        </w:rPr>
        <w:t>3.5.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677DFF" w:rsidRPr="007A6F70" w:rsidRDefault="00677DFF" w:rsidP="00677DFF">
      <w:pPr>
        <w:autoSpaceDE w:val="0"/>
        <w:autoSpaceDN w:val="0"/>
        <w:ind w:firstLine="709"/>
        <w:rPr>
          <w:sz w:val="28"/>
          <w:szCs w:val="28"/>
        </w:rPr>
      </w:pPr>
      <w:r w:rsidRPr="007A6F70">
        <w:rPr>
          <w:sz w:val="28"/>
          <w:szCs w:val="28"/>
        </w:rPr>
        <w:t xml:space="preserve">Сигналы оповещения и экстренная информации передаются непосредственно с рабочих мест дежурных (ЕДДС, дежурно-диспетчерских) служб органов повседневного управления </w:t>
      </w:r>
      <w:r w:rsidR="0009554F">
        <w:rPr>
          <w:sz w:val="28"/>
          <w:szCs w:val="28"/>
        </w:rPr>
        <w:t>Левокумского</w:t>
      </w:r>
      <w:r w:rsidRPr="007A6F70">
        <w:rPr>
          <w:sz w:val="28"/>
          <w:szCs w:val="28"/>
        </w:rPr>
        <w:t xml:space="preserve"> звена РСЧС</w:t>
      </w:r>
      <w:r w:rsidR="00E30C24">
        <w:rPr>
          <w:sz w:val="28"/>
          <w:szCs w:val="28"/>
        </w:rPr>
        <w:t>.</w:t>
      </w:r>
      <w:r w:rsidRPr="007A6F70">
        <w:rPr>
          <w:sz w:val="28"/>
          <w:szCs w:val="28"/>
        </w:rPr>
        <w:t xml:space="preserve"> 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677DFF" w:rsidRPr="007A6F70" w:rsidRDefault="00677DFF" w:rsidP="00677DFF">
      <w:pPr>
        <w:autoSpaceDE w:val="0"/>
        <w:autoSpaceDN w:val="0"/>
        <w:ind w:firstLine="709"/>
        <w:rPr>
          <w:sz w:val="28"/>
          <w:szCs w:val="28"/>
        </w:rPr>
      </w:pPr>
      <w:r w:rsidRPr="007A6F70">
        <w:rPr>
          <w:sz w:val="28"/>
          <w:szCs w:val="28"/>
        </w:rPr>
        <w:t xml:space="preserve">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w:t>
      </w:r>
      <w:r w:rsidR="0009554F">
        <w:rPr>
          <w:sz w:val="28"/>
          <w:szCs w:val="28"/>
        </w:rPr>
        <w:t>Левокумского</w:t>
      </w:r>
      <w:r w:rsidRPr="007A6F70">
        <w:rPr>
          <w:sz w:val="28"/>
          <w:szCs w:val="28"/>
        </w:rPr>
        <w:t xml:space="preserve"> звена РСЧС совместно с органами повседневного управления </w:t>
      </w:r>
      <w:r w:rsidR="0009554F">
        <w:rPr>
          <w:sz w:val="28"/>
          <w:szCs w:val="28"/>
        </w:rPr>
        <w:t>Левокумского</w:t>
      </w:r>
      <w:r w:rsidR="00E30C24">
        <w:rPr>
          <w:sz w:val="28"/>
          <w:szCs w:val="28"/>
        </w:rPr>
        <w:t xml:space="preserve"> </w:t>
      </w:r>
      <w:r w:rsidRPr="007A6F70">
        <w:rPr>
          <w:sz w:val="28"/>
          <w:szCs w:val="28"/>
        </w:rPr>
        <w:t>звена РСЧС</w:t>
      </w:r>
      <w:r w:rsidR="00E30C24">
        <w:rPr>
          <w:sz w:val="28"/>
          <w:szCs w:val="28"/>
        </w:rPr>
        <w:t>.</w:t>
      </w:r>
    </w:p>
    <w:p w:rsidR="00677DFF" w:rsidRPr="007A6F70" w:rsidRDefault="00677DFF" w:rsidP="00677DFF">
      <w:pPr>
        <w:autoSpaceDE w:val="0"/>
        <w:autoSpaceDN w:val="0"/>
        <w:ind w:firstLine="709"/>
        <w:rPr>
          <w:sz w:val="28"/>
          <w:szCs w:val="28"/>
        </w:rPr>
      </w:pPr>
      <w:r w:rsidRPr="007A6F70">
        <w:rPr>
          <w:sz w:val="28"/>
          <w:szCs w:val="28"/>
        </w:rPr>
        <w:lastRenderedPageBreak/>
        <w:t>3.6. Для обеспечения своевременной передачи населению сигналов оповещения и экстренной информации комплексно могут использоваться:</w:t>
      </w:r>
    </w:p>
    <w:p w:rsidR="00677DFF" w:rsidRPr="007A6F70" w:rsidRDefault="00677DFF" w:rsidP="00677DFF">
      <w:pPr>
        <w:autoSpaceDE w:val="0"/>
        <w:autoSpaceDN w:val="0"/>
        <w:ind w:firstLine="709"/>
        <w:rPr>
          <w:sz w:val="28"/>
          <w:szCs w:val="28"/>
        </w:rPr>
      </w:pPr>
      <w:r w:rsidRPr="007A6F70">
        <w:rPr>
          <w:sz w:val="28"/>
          <w:szCs w:val="28"/>
        </w:rPr>
        <w:t>сети электрических, электронных сирен и мощных акустических систем;</w:t>
      </w:r>
    </w:p>
    <w:p w:rsidR="00677DFF" w:rsidRPr="007A6F70" w:rsidRDefault="00677DFF" w:rsidP="00677DFF">
      <w:pPr>
        <w:autoSpaceDE w:val="0"/>
        <w:autoSpaceDN w:val="0"/>
        <w:ind w:firstLine="709"/>
        <w:rPr>
          <w:sz w:val="28"/>
          <w:szCs w:val="28"/>
        </w:rPr>
      </w:pPr>
      <w:r w:rsidRPr="007A6F70">
        <w:rPr>
          <w:sz w:val="28"/>
          <w:szCs w:val="28"/>
        </w:rPr>
        <w:t>сети проводного радиовещания;</w:t>
      </w:r>
    </w:p>
    <w:p w:rsidR="00677DFF" w:rsidRPr="007A6F70" w:rsidRDefault="00677DFF" w:rsidP="00677DFF">
      <w:pPr>
        <w:autoSpaceDE w:val="0"/>
        <w:autoSpaceDN w:val="0"/>
        <w:ind w:firstLine="709"/>
        <w:rPr>
          <w:sz w:val="28"/>
          <w:szCs w:val="28"/>
        </w:rPr>
      </w:pPr>
      <w:r w:rsidRPr="007A6F70">
        <w:rPr>
          <w:sz w:val="28"/>
          <w:szCs w:val="28"/>
        </w:rPr>
        <w:t>сети уличной радиофикации;</w:t>
      </w:r>
    </w:p>
    <w:p w:rsidR="00677DFF" w:rsidRPr="007A6F70" w:rsidRDefault="00677DFF" w:rsidP="00677DFF">
      <w:pPr>
        <w:autoSpaceDE w:val="0"/>
        <w:autoSpaceDN w:val="0"/>
        <w:ind w:firstLine="709"/>
        <w:rPr>
          <w:sz w:val="28"/>
          <w:szCs w:val="28"/>
        </w:rPr>
      </w:pPr>
      <w:r w:rsidRPr="007A6F70">
        <w:rPr>
          <w:sz w:val="28"/>
          <w:szCs w:val="28"/>
        </w:rPr>
        <w:t>сети кабельного телерадиовещания;</w:t>
      </w:r>
    </w:p>
    <w:p w:rsidR="00677DFF" w:rsidRPr="007A6F70" w:rsidRDefault="00677DFF" w:rsidP="00677DFF">
      <w:pPr>
        <w:autoSpaceDE w:val="0"/>
        <w:autoSpaceDN w:val="0"/>
        <w:ind w:firstLine="709"/>
        <w:rPr>
          <w:sz w:val="28"/>
          <w:szCs w:val="28"/>
        </w:rPr>
      </w:pPr>
      <w:r w:rsidRPr="007A6F70">
        <w:rPr>
          <w:sz w:val="28"/>
          <w:szCs w:val="28"/>
        </w:rPr>
        <w:t>сети эфирного телерадиовещания;</w:t>
      </w:r>
    </w:p>
    <w:p w:rsidR="00677DFF" w:rsidRPr="007A6F70" w:rsidRDefault="00677DFF" w:rsidP="00677DFF">
      <w:pPr>
        <w:autoSpaceDE w:val="0"/>
        <w:autoSpaceDN w:val="0"/>
        <w:ind w:firstLine="709"/>
        <w:rPr>
          <w:sz w:val="28"/>
          <w:szCs w:val="28"/>
        </w:rPr>
      </w:pPr>
      <w:r w:rsidRPr="007A6F70">
        <w:rPr>
          <w:sz w:val="28"/>
          <w:szCs w:val="28"/>
        </w:rPr>
        <w:t>сети подвижной радиотелефонной связи;</w:t>
      </w:r>
    </w:p>
    <w:p w:rsidR="00677DFF" w:rsidRPr="007A6F70" w:rsidRDefault="00677DFF" w:rsidP="00677DFF">
      <w:pPr>
        <w:autoSpaceDE w:val="0"/>
        <w:autoSpaceDN w:val="0"/>
        <w:ind w:firstLine="709"/>
        <w:rPr>
          <w:sz w:val="28"/>
          <w:szCs w:val="28"/>
        </w:rPr>
      </w:pPr>
      <w:r w:rsidRPr="007A6F70">
        <w:rPr>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677DFF" w:rsidRPr="007A6F70" w:rsidRDefault="00677DFF" w:rsidP="00677DFF">
      <w:pPr>
        <w:autoSpaceDE w:val="0"/>
        <w:autoSpaceDN w:val="0"/>
        <w:ind w:firstLine="709"/>
        <w:rPr>
          <w:sz w:val="28"/>
          <w:szCs w:val="28"/>
        </w:rPr>
      </w:pPr>
      <w:r w:rsidRPr="007A6F70">
        <w:rPr>
          <w:sz w:val="28"/>
          <w:szCs w:val="28"/>
        </w:rPr>
        <w:t>сети связи операторов связи и ведомственные;</w:t>
      </w:r>
    </w:p>
    <w:p w:rsidR="00677DFF" w:rsidRPr="007A6F70" w:rsidRDefault="00677DFF" w:rsidP="00677DFF">
      <w:pPr>
        <w:autoSpaceDE w:val="0"/>
        <w:autoSpaceDN w:val="0"/>
        <w:ind w:firstLine="709"/>
        <w:rPr>
          <w:sz w:val="28"/>
          <w:szCs w:val="28"/>
        </w:rPr>
      </w:pPr>
      <w:r w:rsidRPr="007A6F70">
        <w:rPr>
          <w:sz w:val="28"/>
          <w:szCs w:val="28"/>
        </w:rPr>
        <w:t>сети систем персонального радиовызова;</w:t>
      </w:r>
    </w:p>
    <w:p w:rsidR="00677DFF" w:rsidRPr="007A6F70" w:rsidRDefault="00677DFF" w:rsidP="00677DFF">
      <w:pPr>
        <w:autoSpaceDE w:val="0"/>
        <w:autoSpaceDN w:val="0"/>
        <w:ind w:firstLine="709"/>
        <w:rPr>
          <w:sz w:val="28"/>
          <w:szCs w:val="28"/>
        </w:rPr>
      </w:pPr>
      <w:r w:rsidRPr="007A6F70">
        <w:rPr>
          <w:sz w:val="28"/>
          <w:szCs w:val="28"/>
        </w:rPr>
        <w:t>информаци</w:t>
      </w:r>
      <w:r w:rsidR="00553A2B">
        <w:rPr>
          <w:sz w:val="28"/>
          <w:szCs w:val="28"/>
        </w:rPr>
        <w:t>онно-телекоммуникационная сеть «</w:t>
      </w:r>
      <w:r w:rsidRPr="007A6F70">
        <w:rPr>
          <w:sz w:val="28"/>
          <w:szCs w:val="28"/>
        </w:rPr>
        <w:t>Интернет</w:t>
      </w:r>
      <w:r w:rsidR="00553A2B">
        <w:rPr>
          <w:sz w:val="28"/>
          <w:szCs w:val="28"/>
        </w:rPr>
        <w:t>»</w:t>
      </w:r>
      <w:r w:rsidRPr="007A6F70">
        <w:rPr>
          <w:sz w:val="28"/>
          <w:szCs w:val="28"/>
        </w:rPr>
        <w:t>;</w:t>
      </w:r>
    </w:p>
    <w:p w:rsidR="00677DFF" w:rsidRDefault="00677DFF" w:rsidP="00677DFF">
      <w:pPr>
        <w:autoSpaceDE w:val="0"/>
        <w:autoSpaceDN w:val="0"/>
        <w:ind w:firstLine="709"/>
        <w:rPr>
          <w:sz w:val="28"/>
          <w:szCs w:val="28"/>
        </w:rPr>
      </w:pPr>
      <w:r w:rsidRPr="007A6F70">
        <w:rPr>
          <w:sz w:val="28"/>
          <w:szCs w:val="28"/>
        </w:rPr>
        <w:t>громкоговорящие средства на подвижных объектах, мобильные и носимые средства оповещения.</w:t>
      </w:r>
    </w:p>
    <w:p w:rsidR="00EB7C52" w:rsidRPr="00444EA4" w:rsidRDefault="00EB7C52" w:rsidP="004F3C9D">
      <w:pPr>
        <w:ind w:firstLine="708"/>
        <w:rPr>
          <w:sz w:val="28"/>
          <w:szCs w:val="28"/>
        </w:rPr>
      </w:pPr>
      <w:r w:rsidRPr="00444EA4">
        <w:rPr>
          <w:sz w:val="28"/>
          <w:szCs w:val="28"/>
        </w:rPr>
        <w:t xml:space="preserve">Порядок привлечения операторов связи и редакций средств массовой информации независимо от форм собственности определяется на основании договоров (соглашений) о взаимодействии по обеспечению передачи сигналов оповещения и (или) экстренной информации, заключаемых с администрацией </w:t>
      </w:r>
      <w:r w:rsidR="0009554F">
        <w:rPr>
          <w:sz w:val="28"/>
          <w:szCs w:val="28"/>
        </w:rPr>
        <w:t>Левокумского</w:t>
      </w:r>
      <w:r w:rsidRPr="00444EA4">
        <w:rPr>
          <w:sz w:val="28"/>
          <w:szCs w:val="28"/>
        </w:rPr>
        <w:t xml:space="preserve"> </w:t>
      </w:r>
      <w:r w:rsidR="00444EA4">
        <w:rPr>
          <w:sz w:val="28"/>
          <w:szCs w:val="28"/>
        </w:rPr>
        <w:t>муниципального</w:t>
      </w:r>
      <w:r w:rsidRPr="00444EA4">
        <w:rPr>
          <w:sz w:val="28"/>
          <w:szCs w:val="28"/>
        </w:rPr>
        <w:t xml:space="preserve"> округа.</w:t>
      </w:r>
    </w:p>
    <w:p w:rsidR="00EB7C52" w:rsidRPr="004E1352" w:rsidRDefault="00EB7C52" w:rsidP="004F3C9D">
      <w:pPr>
        <w:rPr>
          <w:sz w:val="28"/>
          <w:szCs w:val="28"/>
        </w:rPr>
      </w:pPr>
      <w:r w:rsidRPr="002128BC">
        <w:rPr>
          <w:sz w:val="24"/>
          <w:szCs w:val="24"/>
        </w:rPr>
        <w:t xml:space="preserve"> </w:t>
      </w:r>
      <w:r w:rsidR="00646608">
        <w:rPr>
          <w:sz w:val="24"/>
          <w:szCs w:val="24"/>
        </w:rPr>
        <w:tab/>
      </w:r>
      <w:r w:rsidRPr="004E1352">
        <w:rPr>
          <w:sz w:val="28"/>
          <w:szCs w:val="28"/>
        </w:rPr>
        <w:t xml:space="preserve">В населенных пунктах, не охваченных МСОН и ЛСОН, сигналы оповещения и экстренная информация до населения доводятся с помощью </w:t>
      </w:r>
    </w:p>
    <w:p w:rsidR="00EB7C52" w:rsidRPr="004E1352" w:rsidRDefault="00646608" w:rsidP="004F3C9D">
      <w:pPr>
        <w:autoSpaceDE w:val="0"/>
        <w:autoSpaceDN w:val="0"/>
        <w:rPr>
          <w:sz w:val="28"/>
          <w:szCs w:val="28"/>
        </w:rPr>
      </w:pPr>
      <w:r w:rsidRPr="004E1352">
        <w:rPr>
          <w:sz w:val="28"/>
          <w:szCs w:val="28"/>
        </w:rPr>
        <w:t xml:space="preserve">громкоговорящих средств, установленных на подвижных объектах, мобильных и носимых средств оповещения, </w:t>
      </w:r>
      <w:proofErr w:type="spellStart"/>
      <w:r w:rsidRPr="004E1352">
        <w:rPr>
          <w:sz w:val="28"/>
          <w:szCs w:val="28"/>
        </w:rPr>
        <w:t>задействуемых</w:t>
      </w:r>
      <w:proofErr w:type="spellEnd"/>
      <w:r w:rsidRPr="004E1352">
        <w:rPr>
          <w:sz w:val="28"/>
          <w:szCs w:val="28"/>
        </w:rPr>
        <w:t xml:space="preserve"> в ручном режиме функционирования.</w:t>
      </w:r>
    </w:p>
    <w:p w:rsidR="00677DFF" w:rsidRPr="007A6F70" w:rsidRDefault="00677DFF" w:rsidP="00677DFF">
      <w:pPr>
        <w:autoSpaceDE w:val="0"/>
        <w:autoSpaceDN w:val="0"/>
        <w:ind w:firstLine="709"/>
        <w:rPr>
          <w:sz w:val="28"/>
          <w:szCs w:val="28"/>
        </w:rPr>
      </w:pPr>
      <w:r w:rsidRPr="007A6F70">
        <w:rPr>
          <w:sz w:val="28"/>
          <w:szCs w:val="28"/>
        </w:rPr>
        <w:t>3.7. Рассмотрение вопросов об организации оповещения населения и определении способов и сроков оповещения нас</w:t>
      </w:r>
      <w:r w:rsidR="00A37A9C">
        <w:rPr>
          <w:sz w:val="28"/>
          <w:szCs w:val="28"/>
        </w:rPr>
        <w:t>еления осуществляется комиссией</w:t>
      </w:r>
      <w:r w:rsidRPr="007A6F70">
        <w:rPr>
          <w:sz w:val="28"/>
          <w:szCs w:val="28"/>
        </w:rPr>
        <w:t xml:space="preserve"> по предупреждению и ликвидации чрезвычайных ситуаций и обеспечению пожарной безопасности (далее – КЧС и ОПБ), создаваем</w:t>
      </w:r>
      <w:r w:rsidR="00A37A9C">
        <w:rPr>
          <w:sz w:val="28"/>
          <w:szCs w:val="28"/>
        </w:rPr>
        <w:t xml:space="preserve">ой администрацией </w:t>
      </w:r>
      <w:r w:rsidR="0009554F">
        <w:rPr>
          <w:sz w:val="28"/>
          <w:szCs w:val="28"/>
        </w:rPr>
        <w:t>Левокумского</w:t>
      </w:r>
      <w:r w:rsidR="00A37A9C">
        <w:rPr>
          <w:sz w:val="28"/>
          <w:szCs w:val="28"/>
        </w:rPr>
        <w:t xml:space="preserve"> </w:t>
      </w:r>
      <w:r w:rsidR="004F3C9D">
        <w:rPr>
          <w:sz w:val="28"/>
          <w:szCs w:val="28"/>
        </w:rPr>
        <w:t>муниципального</w:t>
      </w:r>
      <w:r w:rsidRPr="007A6F70">
        <w:rPr>
          <w:sz w:val="28"/>
          <w:szCs w:val="28"/>
        </w:rPr>
        <w:t xml:space="preserve"> округ</w:t>
      </w:r>
      <w:r w:rsidR="00A37A9C">
        <w:rPr>
          <w:sz w:val="28"/>
          <w:szCs w:val="28"/>
        </w:rPr>
        <w:t>а Ставропольского края</w:t>
      </w:r>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 xml:space="preserve">3.8. Порядок действий дежурных (ЕДДС, дежурно-диспетчерских) служб органов повседневного управления </w:t>
      </w:r>
      <w:r w:rsidR="0009554F">
        <w:rPr>
          <w:sz w:val="28"/>
          <w:szCs w:val="28"/>
        </w:rPr>
        <w:t>Левокумского</w:t>
      </w:r>
      <w:r w:rsidR="00E30C24">
        <w:rPr>
          <w:sz w:val="28"/>
          <w:szCs w:val="28"/>
        </w:rPr>
        <w:t xml:space="preserve"> </w:t>
      </w:r>
      <w:r w:rsidRPr="007A6F70">
        <w:rPr>
          <w:sz w:val="28"/>
          <w:szCs w:val="28"/>
        </w:rPr>
        <w:t>звена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w:t>
      </w:r>
      <w:r w:rsidR="00EC601F">
        <w:rPr>
          <w:sz w:val="28"/>
          <w:szCs w:val="28"/>
        </w:rPr>
        <w:t>,</w:t>
      </w:r>
      <w:r w:rsidRPr="007A6F70">
        <w:rPr>
          <w:sz w:val="28"/>
          <w:szCs w:val="28"/>
        </w:rPr>
        <w:t xml:space="preserve"> Ставропольского края, </w:t>
      </w:r>
      <w:r w:rsidR="00EC601F">
        <w:rPr>
          <w:sz w:val="28"/>
          <w:szCs w:val="28"/>
        </w:rPr>
        <w:t xml:space="preserve">правовыми актами </w:t>
      </w:r>
      <w:r w:rsidRPr="007A6F70">
        <w:rPr>
          <w:sz w:val="28"/>
          <w:szCs w:val="28"/>
        </w:rPr>
        <w:t xml:space="preserve">администрации </w:t>
      </w:r>
      <w:r w:rsidR="00B4184C">
        <w:rPr>
          <w:sz w:val="28"/>
          <w:szCs w:val="28"/>
        </w:rPr>
        <w:t>Левокумского</w:t>
      </w:r>
      <w:r w:rsidR="00E30C24">
        <w:rPr>
          <w:sz w:val="28"/>
          <w:szCs w:val="28"/>
        </w:rPr>
        <w:t xml:space="preserve"> </w:t>
      </w:r>
      <w:r w:rsidR="00BC771F">
        <w:rPr>
          <w:sz w:val="28"/>
          <w:szCs w:val="28"/>
        </w:rPr>
        <w:t>муниципального</w:t>
      </w:r>
      <w:r w:rsidRPr="007A6F70">
        <w:rPr>
          <w:sz w:val="28"/>
          <w:szCs w:val="28"/>
        </w:rPr>
        <w:t xml:space="preserve"> округа и организаций, </w:t>
      </w:r>
      <w:r w:rsidRPr="004E1352">
        <w:rPr>
          <w:sz w:val="28"/>
          <w:szCs w:val="28"/>
        </w:rPr>
        <w:t xml:space="preserve">перечисленных в </w:t>
      </w:r>
      <w:hyperlink w:anchor="P100" w:history="1">
        <w:r w:rsidRPr="004E1352">
          <w:rPr>
            <w:sz w:val="28"/>
            <w:szCs w:val="28"/>
          </w:rPr>
          <w:t>пункте 1.</w:t>
        </w:r>
      </w:hyperlink>
      <w:r w:rsidR="004E1352" w:rsidRPr="004E1352">
        <w:rPr>
          <w:sz w:val="28"/>
          <w:szCs w:val="28"/>
        </w:rPr>
        <w:t>6</w:t>
      </w:r>
      <w:r w:rsidRPr="004E1352">
        <w:rPr>
          <w:sz w:val="28"/>
          <w:szCs w:val="28"/>
        </w:rPr>
        <w:t>.</w:t>
      </w:r>
      <w:r w:rsidRPr="007A6F70">
        <w:rPr>
          <w:sz w:val="28"/>
          <w:szCs w:val="28"/>
        </w:rPr>
        <w:t xml:space="preserve"> настоящего Положения.</w:t>
      </w:r>
    </w:p>
    <w:p w:rsidR="00677DFF" w:rsidRDefault="00677DFF" w:rsidP="00677DFF">
      <w:pPr>
        <w:autoSpaceDE w:val="0"/>
        <w:autoSpaceDN w:val="0"/>
        <w:ind w:firstLine="709"/>
        <w:rPr>
          <w:sz w:val="28"/>
          <w:szCs w:val="28"/>
        </w:rPr>
      </w:pPr>
      <w:r w:rsidRPr="007A6F70">
        <w:rPr>
          <w:sz w:val="28"/>
          <w:szCs w:val="28"/>
        </w:rPr>
        <w:t xml:space="preserve">3.9. </w:t>
      </w:r>
      <w:r w:rsidR="00EC601F">
        <w:rPr>
          <w:sz w:val="28"/>
          <w:szCs w:val="28"/>
        </w:rPr>
        <w:t>А</w:t>
      </w:r>
      <w:r w:rsidRPr="007A6F70">
        <w:rPr>
          <w:sz w:val="28"/>
          <w:szCs w:val="28"/>
        </w:rPr>
        <w:t xml:space="preserve">дминистрация </w:t>
      </w:r>
      <w:r w:rsidR="0009554F">
        <w:rPr>
          <w:sz w:val="28"/>
          <w:szCs w:val="28"/>
        </w:rPr>
        <w:t>Левокумского</w:t>
      </w:r>
      <w:r w:rsidR="00E30C24">
        <w:rPr>
          <w:sz w:val="28"/>
          <w:szCs w:val="28"/>
        </w:rPr>
        <w:t xml:space="preserve"> </w:t>
      </w:r>
      <w:r w:rsidR="004F3C9D">
        <w:rPr>
          <w:sz w:val="28"/>
          <w:szCs w:val="28"/>
        </w:rPr>
        <w:t>муниципального</w:t>
      </w:r>
      <w:r w:rsidR="00E30C24">
        <w:rPr>
          <w:sz w:val="28"/>
          <w:szCs w:val="28"/>
        </w:rPr>
        <w:t xml:space="preserve"> </w:t>
      </w:r>
      <w:r w:rsidRPr="007A6F70">
        <w:rPr>
          <w:sz w:val="28"/>
          <w:szCs w:val="28"/>
        </w:rPr>
        <w:t>округа</w:t>
      </w:r>
      <w:r w:rsidR="00806FF1">
        <w:rPr>
          <w:sz w:val="28"/>
          <w:szCs w:val="28"/>
        </w:rPr>
        <w:t xml:space="preserve"> Ставропольского края</w:t>
      </w:r>
      <w:r w:rsidRPr="007A6F70">
        <w:rPr>
          <w:sz w:val="28"/>
          <w:szCs w:val="28"/>
        </w:rPr>
        <w:t xml:space="preserve"> и организации, в ведении которых находятся системы оповещения населения, а также постоянно действующие органы управления </w:t>
      </w:r>
      <w:r w:rsidR="0009554F">
        <w:rPr>
          <w:sz w:val="28"/>
          <w:szCs w:val="28"/>
        </w:rPr>
        <w:t>Левокумского</w:t>
      </w:r>
      <w:r w:rsidR="00E30C24">
        <w:rPr>
          <w:sz w:val="28"/>
          <w:szCs w:val="28"/>
        </w:rPr>
        <w:t xml:space="preserve"> </w:t>
      </w:r>
      <w:r w:rsidRPr="007A6F70">
        <w:rPr>
          <w:sz w:val="28"/>
          <w:szCs w:val="28"/>
        </w:rPr>
        <w:t xml:space="preserve">звена РСЧС, органы повседневного управления </w:t>
      </w:r>
      <w:r w:rsidR="0009554F">
        <w:rPr>
          <w:sz w:val="28"/>
          <w:szCs w:val="28"/>
        </w:rPr>
        <w:t>Левокумского</w:t>
      </w:r>
      <w:r w:rsidR="00E30C24">
        <w:rPr>
          <w:sz w:val="28"/>
          <w:szCs w:val="28"/>
        </w:rPr>
        <w:t xml:space="preserve"> </w:t>
      </w:r>
      <w:r w:rsidRPr="007A6F70">
        <w:rPr>
          <w:sz w:val="28"/>
          <w:szCs w:val="28"/>
        </w:rPr>
        <w:t>звена РСЧС,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A37A9C" w:rsidRPr="007A6F70" w:rsidRDefault="00A37A9C" w:rsidP="004F3C9D">
      <w:pPr>
        <w:autoSpaceDE w:val="0"/>
        <w:autoSpaceDN w:val="0"/>
        <w:rPr>
          <w:sz w:val="28"/>
          <w:szCs w:val="28"/>
        </w:rPr>
      </w:pPr>
    </w:p>
    <w:p w:rsidR="00677DFF" w:rsidRPr="007A6F70" w:rsidRDefault="00677DFF" w:rsidP="00677DFF">
      <w:pPr>
        <w:autoSpaceDE w:val="0"/>
        <w:autoSpaceDN w:val="0"/>
        <w:jc w:val="center"/>
        <w:rPr>
          <w:sz w:val="28"/>
          <w:szCs w:val="28"/>
        </w:rPr>
      </w:pPr>
      <w:r w:rsidRPr="007A6F70">
        <w:rPr>
          <w:sz w:val="28"/>
          <w:szCs w:val="28"/>
        </w:rPr>
        <w:t xml:space="preserve">4. Поддержание в готовности </w:t>
      </w:r>
      <w:r w:rsidR="004E1352">
        <w:rPr>
          <w:sz w:val="28"/>
          <w:szCs w:val="28"/>
        </w:rPr>
        <w:t xml:space="preserve">муниципальной </w:t>
      </w:r>
      <w:r w:rsidRPr="007A6F70">
        <w:rPr>
          <w:sz w:val="28"/>
          <w:szCs w:val="28"/>
        </w:rPr>
        <w:t>систем</w:t>
      </w:r>
      <w:r w:rsidR="004E1352">
        <w:rPr>
          <w:sz w:val="28"/>
          <w:szCs w:val="28"/>
        </w:rPr>
        <w:t>ы</w:t>
      </w:r>
      <w:r w:rsidRPr="007A6F70">
        <w:rPr>
          <w:sz w:val="28"/>
          <w:szCs w:val="28"/>
        </w:rPr>
        <w:t xml:space="preserve"> оповещения населения</w:t>
      </w:r>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ind w:firstLine="709"/>
        <w:rPr>
          <w:sz w:val="28"/>
          <w:szCs w:val="28"/>
        </w:rPr>
      </w:pPr>
      <w:r w:rsidRPr="007A6F70">
        <w:rPr>
          <w:sz w:val="28"/>
          <w:szCs w:val="28"/>
        </w:rPr>
        <w:t xml:space="preserve">4.1. Поддержание </w:t>
      </w:r>
      <w:r w:rsidR="004E1352">
        <w:rPr>
          <w:sz w:val="28"/>
          <w:szCs w:val="28"/>
        </w:rPr>
        <w:t xml:space="preserve">МСОН и ЛСОН </w:t>
      </w:r>
      <w:r w:rsidRPr="007A6F70">
        <w:rPr>
          <w:sz w:val="28"/>
          <w:szCs w:val="28"/>
        </w:rPr>
        <w:t xml:space="preserve">в готовности организуется и осуществляется администрацией </w:t>
      </w:r>
      <w:r w:rsidR="00B4184C">
        <w:rPr>
          <w:sz w:val="28"/>
          <w:szCs w:val="28"/>
        </w:rPr>
        <w:t>Левокумского</w:t>
      </w:r>
      <w:r w:rsidR="00E464D6">
        <w:rPr>
          <w:sz w:val="28"/>
          <w:szCs w:val="28"/>
        </w:rPr>
        <w:t xml:space="preserve"> </w:t>
      </w:r>
      <w:r w:rsidR="004E1352">
        <w:rPr>
          <w:sz w:val="28"/>
          <w:szCs w:val="28"/>
        </w:rPr>
        <w:t>муниципального</w:t>
      </w:r>
      <w:r w:rsidRPr="007A6F70">
        <w:rPr>
          <w:sz w:val="28"/>
          <w:szCs w:val="28"/>
        </w:rPr>
        <w:t xml:space="preserve"> округа, организациями, перечисленными в </w:t>
      </w:r>
      <w:hyperlink w:anchor="P100" w:history="1">
        <w:r w:rsidRPr="007A6F70">
          <w:rPr>
            <w:sz w:val="28"/>
            <w:szCs w:val="28"/>
          </w:rPr>
          <w:t>пункте 1.</w:t>
        </w:r>
      </w:hyperlink>
      <w:r w:rsidR="004E1352" w:rsidRPr="004E1352">
        <w:rPr>
          <w:sz w:val="28"/>
          <w:szCs w:val="28"/>
        </w:rPr>
        <w:t>6</w:t>
      </w:r>
      <w:r w:rsidRPr="007A6F70">
        <w:rPr>
          <w:sz w:val="28"/>
          <w:szCs w:val="28"/>
        </w:rPr>
        <w:t>. настоящего Положения, соответственно.</w:t>
      </w:r>
    </w:p>
    <w:p w:rsidR="00677DFF" w:rsidRDefault="00677DFF" w:rsidP="00677DFF">
      <w:pPr>
        <w:autoSpaceDE w:val="0"/>
        <w:autoSpaceDN w:val="0"/>
        <w:ind w:firstLine="709"/>
        <w:rPr>
          <w:sz w:val="28"/>
          <w:szCs w:val="28"/>
        </w:rPr>
      </w:pPr>
      <w:r w:rsidRPr="007A6F70">
        <w:rPr>
          <w:sz w:val="28"/>
          <w:szCs w:val="28"/>
        </w:rPr>
        <w:t>4.2. Готовность систем оповещения населения достигается:</w:t>
      </w:r>
    </w:p>
    <w:p w:rsidR="00A42389" w:rsidRPr="004E1352" w:rsidRDefault="00383927" w:rsidP="00383927">
      <w:pPr>
        <w:ind w:firstLine="480"/>
        <w:rPr>
          <w:sz w:val="28"/>
          <w:szCs w:val="28"/>
        </w:rPr>
      </w:pPr>
      <w:r>
        <w:rPr>
          <w:color w:val="444444"/>
          <w:sz w:val="28"/>
          <w:szCs w:val="28"/>
        </w:rPr>
        <w:t xml:space="preserve">   </w:t>
      </w:r>
      <w:r w:rsidRPr="004E1352">
        <w:rPr>
          <w:sz w:val="28"/>
          <w:szCs w:val="28"/>
        </w:rPr>
        <w:t xml:space="preserve">осуществлением обучения уполномоченного на задействование </w:t>
      </w:r>
      <w:r w:rsidR="009816F9">
        <w:rPr>
          <w:sz w:val="28"/>
          <w:szCs w:val="28"/>
        </w:rPr>
        <w:t xml:space="preserve">МСОН </w:t>
      </w:r>
      <w:r w:rsidRPr="004E1352">
        <w:rPr>
          <w:sz w:val="28"/>
          <w:szCs w:val="28"/>
        </w:rPr>
        <w:t xml:space="preserve">дежурного (дежурно-диспетчерского) персонала органов, осуществляющих управление гражданской обороной, органов повседневного управления </w:t>
      </w:r>
      <w:r w:rsidR="0009554F">
        <w:rPr>
          <w:sz w:val="28"/>
          <w:szCs w:val="28"/>
        </w:rPr>
        <w:t>Левокумского</w:t>
      </w:r>
      <w:r w:rsidR="00A42389" w:rsidRPr="004E1352">
        <w:rPr>
          <w:sz w:val="28"/>
          <w:szCs w:val="28"/>
        </w:rPr>
        <w:t xml:space="preserve"> звена </w:t>
      </w:r>
      <w:r w:rsidRPr="004E1352">
        <w:rPr>
          <w:sz w:val="28"/>
          <w:szCs w:val="28"/>
        </w:rPr>
        <w:t>Ставропольской краевой</w:t>
      </w:r>
      <w:r w:rsidR="00A42389" w:rsidRPr="004E1352">
        <w:rPr>
          <w:sz w:val="28"/>
          <w:szCs w:val="28"/>
        </w:rPr>
        <w:t xml:space="preserve"> территориальной подсистемы РСЧС</w:t>
      </w:r>
      <w:r w:rsidR="003F6AB8">
        <w:rPr>
          <w:sz w:val="28"/>
          <w:szCs w:val="28"/>
        </w:rPr>
        <w:t>, и организаций, указанных в п. 1.6. настоящего Положения</w:t>
      </w:r>
      <w:r w:rsidR="00A42389" w:rsidRPr="004E1352">
        <w:rPr>
          <w:sz w:val="28"/>
          <w:szCs w:val="28"/>
        </w:rPr>
        <w:t>;</w:t>
      </w:r>
    </w:p>
    <w:p w:rsidR="0009554F" w:rsidRDefault="00A42389" w:rsidP="00A42389">
      <w:pPr>
        <w:ind w:firstLine="480"/>
        <w:rPr>
          <w:sz w:val="28"/>
          <w:szCs w:val="28"/>
        </w:rPr>
      </w:pPr>
      <w:r w:rsidRPr="004E1352">
        <w:rPr>
          <w:sz w:val="28"/>
          <w:szCs w:val="28"/>
        </w:rPr>
        <w:t xml:space="preserve"> заблаговременным формированием для </w:t>
      </w:r>
      <w:r w:rsidR="009816F9">
        <w:rPr>
          <w:sz w:val="28"/>
          <w:szCs w:val="28"/>
        </w:rPr>
        <w:t xml:space="preserve">МСОН </w:t>
      </w:r>
      <w:r w:rsidRPr="004E1352">
        <w:rPr>
          <w:sz w:val="28"/>
          <w:szCs w:val="28"/>
        </w:rPr>
        <w:t xml:space="preserve">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w:t>
      </w:r>
      <w:r w:rsidR="0009554F" w:rsidRPr="004E1352">
        <w:rPr>
          <w:sz w:val="28"/>
          <w:szCs w:val="28"/>
        </w:rPr>
        <w:t>характера</w:t>
      </w:r>
      <w:r w:rsidR="0009554F">
        <w:rPr>
          <w:sz w:val="28"/>
          <w:szCs w:val="28"/>
        </w:rPr>
        <w:t>;</w:t>
      </w:r>
      <w:r w:rsidR="0009554F" w:rsidRPr="004E1352">
        <w:rPr>
          <w:sz w:val="28"/>
          <w:szCs w:val="28"/>
        </w:rPr>
        <w:t xml:space="preserve"> </w:t>
      </w:r>
    </w:p>
    <w:p w:rsidR="001B6192" w:rsidRPr="004E1352" w:rsidRDefault="00A42389" w:rsidP="00A42389">
      <w:pPr>
        <w:ind w:firstLine="480"/>
        <w:rPr>
          <w:sz w:val="28"/>
          <w:szCs w:val="28"/>
        </w:rPr>
      </w:pPr>
      <w:r w:rsidRPr="004E1352">
        <w:rPr>
          <w:sz w:val="28"/>
          <w:szCs w:val="28"/>
        </w:rPr>
        <w:t xml:space="preserve">регулярным проведением проверок наличия и готовности технических средств оповещения </w:t>
      </w:r>
      <w:r w:rsidR="009816F9">
        <w:rPr>
          <w:sz w:val="28"/>
          <w:szCs w:val="28"/>
        </w:rPr>
        <w:t xml:space="preserve">МСОН </w:t>
      </w:r>
      <w:r w:rsidRPr="004E1352">
        <w:rPr>
          <w:sz w:val="28"/>
          <w:szCs w:val="28"/>
        </w:rPr>
        <w:t>в соответствии</w:t>
      </w:r>
      <w:r w:rsidR="001B6192" w:rsidRPr="004E1352">
        <w:rPr>
          <w:sz w:val="28"/>
          <w:szCs w:val="28"/>
        </w:rPr>
        <w:t xml:space="preserve"> с проектно-технической документацией;</w:t>
      </w:r>
    </w:p>
    <w:p w:rsidR="001B6192" w:rsidRPr="004E1352" w:rsidRDefault="00A42389" w:rsidP="00A42389">
      <w:pPr>
        <w:ind w:firstLine="480"/>
        <w:rPr>
          <w:sz w:val="28"/>
          <w:szCs w:val="28"/>
        </w:rPr>
      </w:pPr>
      <w:r w:rsidRPr="004E1352">
        <w:rPr>
          <w:sz w:val="28"/>
          <w:szCs w:val="28"/>
        </w:rPr>
        <w:t xml:space="preserve">  эксплуатационно-техническим обслуживанием, ремонтом неисправных и заменой выслуживших установленный эксплуатационный ресурс технических</w:t>
      </w:r>
      <w:r w:rsidR="001B6192" w:rsidRPr="004E1352">
        <w:rPr>
          <w:sz w:val="28"/>
          <w:szCs w:val="28"/>
        </w:rPr>
        <w:t xml:space="preserve"> средств оповещения;</w:t>
      </w:r>
    </w:p>
    <w:p w:rsidR="00A42389" w:rsidRPr="004E1352" w:rsidRDefault="00A42389" w:rsidP="001B6192">
      <w:pPr>
        <w:ind w:firstLine="482"/>
        <w:rPr>
          <w:sz w:val="28"/>
          <w:szCs w:val="28"/>
        </w:rPr>
      </w:pPr>
      <w:r w:rsidRPr="004E1352">
        <w:rPr>
          <w:sz w:val="28"/>
          <w:szCs w:val="28"/>
        </w:rPr>
        <w:t>созданием запасов (резервов) средств оповещения населения и поддержанием их в готовности к использованию по предназначению в соответствии с </w:t>
      </w:r>
      <w:hyperlink r:id="rId14" w:anchor="64U0IK" w:history="1">
        <w:r w:rsidRPr="004E1352">
          <w:rPr>
            <w:sz w:val="28"/>
            <w:szCs w:val="28"/>
          </w:rPr>
          <w:t>постановлением Правительства Российской Федерации от</w:t>
        </w:r>
        <w:r w:rsidR="00553A2B">
          <w:rPr>
            <w:sz w:val="28"/>
            <w:szCs w:val="28"/>
          </w:rPr>
          <w:t xml:space="preserve">    </w:t>
        </w:r>
        <w:r w:rsidRPr="004E1352">
          <w:rPr>
            <w:sz w:val="28"/>
            <w:szCs w:val="28"/>
          </w:rPr>
          <w:t xml:space="preserve"> 27 апреля 2000 г. </w:t>
        </w:r>
        <w:r w:rsidR="001B6192" w:rsidRPr="004E1352">
          <w:rPr>
            <w:sz w:val="28"/>
            <w:szCs w:val="28"/>
          </w:rPr>
          <w:t>№</w:t>
        </w:r>
        <w:r w:rsidRPr="004E1352">
          <w:rPr>
            <w:sz w:val="28"/>
            <w:szCs w:val="28"/>
          </w:rPr>
          <w:t xml:space="preserve"> 379 </w:t>
        </w:r>
        <w:r w:rsidR="001B6192" w:rsidRPr="004E1352">
          <w:rPr>
            <w:sz w:val="28"/>
            <w:szCs w:val="28"/>
          </w:rPr>
          <w:t>«</w:t>
        </w:r>
        <w:r w:rsidRPr="004E1352">
          <w:rPr>
            <w:sz w:val="28"/>
            <w:szCs w:val="28"/>
          </w:rPr>
          <w:t xml:space="preserve">О накоплении, хранении и использовании в целях гражданской обороны запасов материально-технических, </w:t>
        </w:r>
        <w:r w:rsidR="001B6192" w:rsidRPr="004E1352">
          <w:rPr>
            <w:sz w:val="28"/>
            <w:szCs w:val="28"/>
          </w:rPr>
          <w:t>п</w:t>
        </w:r>
        <w:r w:rsidRPr="004E1352">
          <w:rPr>
            <w:sz w:val="28"/>
            <w:szCs w:val="28"/>
          </w:rPr>
          <w:t>родовольственных, медицинских и иных средств</w:t>
        </w:r>
      </w:hyperlink>
      <w:r w:rsidR="001B6192" w:rsidRPr="004E1352">
        <w:rPr>
          <w:sz w:val="28"/>
          <w:szCs w:val="28"/>
        </w:rPr>
        <w:t>»</w:t>
      </w:r>
      <w:r w:rsidRPr="004E1352">
        <w:rPr>
          <w:sz w:val="28"/>
          <w:szCs w:val="28"/>
        </w:rPr>
        <w:t>;</w:t>
      </w:r>
    </w:p>
    <w:p w:rsidR="00383927" w:rsidRDefault="00A42389" w:rsidP="00123206">
      <w:pPr>
        <w:ind w:firstLine="482"/>
        <w:rPr>
          <w:sz w:val="28"/>
          <w:szCs w:val="28"/>
        </w:rPr>
      </w:pPr>
      <w:r w:rsidRPr="004E1352">
        <w:rPr>
          <w:sz w:val="28"/>
          <w:szCs w:val="28"/>
        </w:rPr>
        <w:t xml:space="preserve"> осуществлением реконструкции </w:t>
      </w:r>
      <w:r w:rsidR="009816F9">
        <w:rPr>
          <w:sz w:val="28"/>
          <w:szCs w:val="28"/>
        </w:rPr>
        <w:t xml:space="preserve">МСОН </w:t>
      </w:r>
      <w:r w:rsidRPr="004E1352">
        <w:rPr>
          <w:sz w:val="28"/>
          <w:szCs w:val="28"/>
        </w:rPr>
        <w:t>в случаях, установленных </w:t>
      </w:r>
      <w:hyperlink r:id="rId15" w:anchor="7DK0KB" w:history="1">
        <w:r w:rsidRPr="004E1352">
          <w:rPr>
            <w:sz w:val="28"/>
            <w:szCs w:val="28"/>
          </w:rPr>
          <w:t>пунктом 6 Правил создания, реконструкции и поддержания в состоянии постоянной готовности к использованию систем оповещения населения</w:t>
        </w:r>
      </w:hyperlink>
      <w:r w:rsidRPr="004E1352">
        <w:rPr>
          <w:sz w:val="28"/>
          <w:szCs w:val="28"/>
        </w:rPr>
        <w:t xml:space="preserve">, </w:t>
      </w:r>
      <w:r w:rsidR="00123206" w:rsidRPr="004E1352">
        <w:rPr>
          <w:sz w:val="28"/>
          <w:szCs w:val="28"/>
        </w:rPr>
        <w:t xml:space="preserve">утвержденных постановлением Правительства Российской Федерации от 17 мая 2023г. № 769 «О порядке создания, реконструкции и поддержания в состоянии постоянной готовности к использованию систем </w:t>
      </w:r>
      <w:r w:rsidR="00663147">
        <w:rPr>
          <w:sz w:val="28"/>
          <w:szCs w:val="28"/>
        </w:rPr>
        <w:t>оповещения населения»</w:t>
      </w:r>
      <w:r w:rsidR="004969D9">
        <w:rPr>
          <w:sz w:val="28"/>
          <w:szCs w:val="28"/>
        </w:rPr>
        <w:t>;</w:t>
      </w:r>
    </w:p>
    <w:p w:rsidR="004969D9" w:rsidRPr="004969D9" w:rsidRDefault="004969D9" w:rsidP="004969D9">
      <w:pPr>
        <w:pStyle w:val="dt-p"/>
        <w:shd w:val="clear" w:color="auto" w:fill="FFFFFF"/>
        <w:spacing w:before="0" w:beforeAutospacing="0" w:after="0" w:afterAutospacing="0"/>
        <w:ind w:firstLine="482"/>
        <w:jc w:val="both"/>
        <w:textAlignment w:val="baseline"/>
        <w:rPr>
          <w:color w:val="000000"/>
          <w:sz w:val="28"/>
          <w:szCs w:val="28"/>
        </w:rPr>
      </w:pPr>
      <w:r w:rsidRPr="004969D9">
        <w:rPr>
          <w:color w:val="000000"/>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bookmarkStart w:id="1" w:name="l145"/>
      <w:bookmarkEnd w:id="1"/>
    </w:p>
    <w:p w:rsidR="004969D9" w:rsidRDefault="004969D9" w:rsidP="004969D9">
      <w:pPr>
        <w:pStyle w:val="dt-p"/>
        <w:shd w:val="clear" w:color="auto" w:fill="FFFFFF"/>
        <w:spacing w:before="0" w:beforeAutospacing="0" w:after="0" w:afterAutospacing="0"/>
        <w:ind w:firstLine="482"/>
        <w:jc w:val="both"/>
        <w:textAlignment w:val="baseline"/>
        <w:rPr>
          <w:color w:val="000000"/>
          <w:sz w:val="28"/>
          <w:szCs w:val="28"/>
        </w:rPr>
      </w:pPr>
      <w:r w:rsidRPr="004969D9">
        <w:rPr>
          <w:color w:val="000000"/>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bookmarkStart w:id="2" w:name="l149"/>
      <w:bookmarkEnd w:id="2"/>
    </w:p>
    <w:p w:rsidR="00976865" w:rsidRDefault="00976865" w:rsidP="004969D9">
      <w:pPr>
        <w:pStyle w:val="dt-p"/>
        <w:shd w:val="clear" w:color="auto" w:fill="FFFFFF"/>
        <w:spacing w:before="0" w:beforeAutospacing="0" w:after="0" w:afterAutospacing="0"/>
        <w:ind w:firstLine="482"/>
        <w:jc w:val="both"/>
        <w:textAlignment w:val="baseline"/>
        <w:rPr>
          <w:sz w:val="28"/>
          <w:szCs w:val="28"/>
          <w:shd w:val="clear" w:color="auto" w:fill="FFFFFF"/>
        </w:rPr>
      </w:pPr>
      <w:r w:rsidRPr="00976865">
        <w:rPr>
          <w:sz w:val="28"/>
          <w:szCs w:val="28"/>
          <w:shd w:val="clear" w:color="auto" w:fill="FFFFFF"/>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032F69" w:rsidRDefault="00976865" w:rsidP="00032F69">
      <w:pPr>
        <w:pStyle w:val="formattext"/>
        <w:shd w:val="clear" w:color="auto" w:fill="FFFFFF"/>
        <w:spacing w:before="0" w:beforeAutospacing="0" w:after="0" w:afterAutospacing="0"/>
        <w:ind w:firstLine="480"/>
        <w:jc w:val="both"/>
        <w:textAlignment w:val="baseline"/>
        <w:rPr>
          <w:sz w:val="28"/>
          <w:szCs w:val="28"/>
        </w:rPr>
      </w:pPr>
      <w:r w:rsidRPr="00032F69">
        <w:rPr>
          <w:sz w:val="28"/>
          <w:szCs w:val="28"/>
        </w:rPr>
        <w:lastRenderedPageBreak/>
        <w:t>готовностью сетей связи операторов связи, студий вещания и редакций средств массовой информации к обеспечению передачи сигналов оповещения</w:t>
      </w:r>
      <w:r w:rsidR="00032F69">
        <w:rPr>
          <w:sz w:val="28"/>
          <w:szCs w:val="28"/>
        </w:rPr>
        <w:t xml:space="preserve"> и (или) экстренной информации;</w:t>
      </w:r>
    </w:p>
    <w:p w:rsidR="00677DFF" w:rsidRPr="00032F69" w:rsidRDefault="00976865" w:rsidP="00032F69">
      <w:pPr>
        <w:pStyle w:val="formattext"/>
        <w:shd w:val="clear" w:color="auto" w:fill="FFFFFF"/>
        <w:spacing w:before="0" w:beforeAutospacing="0" w:after="0" w:afterAutospacing="0"/>
        <w:ind w:firstLine="567"/>
        <w:jc w:val="both"/>
        <w:textAlignment w:val="baseline"/>
        <w:rPr>
          <w:rFonts w:ascii="Arial" w:hAnsi="Arial" w:cs="Arial"/>
          <w:color w:val="444444"/>
        </w:rPr>
      </w:pPr>
      <w:r w:rsidRPr="00032F69">
        <w:rPr>
          <w:sz w:val="28"/>
          <w:szCs w:val="28"/>
        </w:rPr>
        <w:t>регулярным проведением проверок готовности систем оповещения населения</w:t>
      </w:r>
      <w:r w:rsidR="00032F69">
        <w:rPr>
          <w:sz w:val="28"/>
          <w:szCs w:val="28"/>
        </w:rPr>
        <w:t>.</w:t>
      </w:r>
      <w:r w:rsidRPr="00032F69">
        <w:rPr>
          <w:rFonts w:ascii="Arial" w:hAnsi="Arial" w:cs="Arial"/>
          <w:color w:val="444444"/>
        </w:rPr>
        <w:br/>
      </w:r>
      <w:r w:rsidR="00032F69">
        <w:rPr>
          <w:sz w:val="28"/>
          <w:szCs w:val="28"/>
        </w:rPr>
        <w:t xml:space="preserve">        </w:t>
      </w:r>
      <w:r w:rsidR="00677DFF" w:rsidRPr="007A6F70">
        <w:rPr>
          <w:sz w:val="28"/>
          <w:szCs w:val="28"/>
        </w:rPr>
        <w:t>4.3. С целью контроля за поддержанием в готовности систем оповещения населения организуются и проводятся следующие виды проверок:</w:t>
      </w:r>
    </w:p>
    <w:p w:rsidR="00D61DAC" w:rsidRPr="00D61DAC" w:rsidRDefault="00D61DAC" w:rsidP="005A6D62">
      <w:pPr>
        <w:ind w:firstLine="480"/>
        <w:rPr>
          <w:sz w:val="28"/>
          <w:szCs w:val="28"/>
        </w:rPr>
      </w:pPr>
      <w:r w:rsidRPr="00D61DAC">
        <w:rPr>
          <w:sz w:val="28"/>
          <w:szCs w:val="28"/>
        </w:rPr>
        <w:t xml:space="preserve">   </w:t>
      </w:r>
      <w:r w:rsidR="005A6D62" w:rsidRPr="00CC2235">
        <w:rPr>
          <w:sz w:val="28"/>
          <w:szCs w:val="28"/>
        </w:rPr>
        <w:t xml:space="preserve">комплексные проверки готовности </w:t>
      </w:r>
      <w:r w:rsidR="009816F9">
        <w:rPr>
          <w:sz w:val="28"/>
          <w:szCs w:val="28"/>
        </w:rPr>
        <w:t xml:space="preserve">МСОН </w:t>
      </w:r>
      <w:r w:rsidR="005A6D62" w:rsidRPr="00CC2235">
        <w:rPr>
          <w:sz w:val="28"/>
          <w:szCs w:val="28"/>
        </w:rPr>
        <w:t xml:space="preserve">с включением оконечных средств оповещения и доведения до населения сигнала оповещения и соответствующей информации (далее - комплексная проверка). В ходе комплексных проверок осуществляется включение оконечных средств оповещения и доведение до населения сигнала оповещения </w:t>
      </w:r>
      <w:r w:rsidRPr="00D61DAC">
        <w:rPr>
          <w:sz w:val="28"/>
          <w:szCs w:val="28"/>
        </w:rPr>
        <w:t>«</w:t>
      </w:r>
      <w:r w:rsidR="005A6D62" w:rsidRPr="00CC2235">
        <w:rPr>
          <w:sz w:val="28"/>
          <w:szCs w:val="28"/>
        </w:rPr>
        <w:t>ВНИМАНИЕ ВСЕМ!</w:t>
      </w:r>
      <w:r w:rsidRPr="00D61DAC">
        <w:rPr>
          <w:sz w:val="28"/>
          <w:szCs w:val="28"/>
        </w:rPr>
        <w:t>»</w:t>
      </w:r>
      <w:r w:rsidR="005A6D62" w:rsidRPr="00CC2235">
        <w:rPr>
          <w:sz w:val="28"/>
          <w:szCs w:val="28"/>
        </w:rPr>
        <w:t xml:space="preserve"> и информации в виде аудио-, аудиовизуального,</w:t>
      </w:r>
      <w:r w:rsidR="00553A2B">
        <w:rPr>
          <w:sz w:val="28"/>
          <w:szCs w:val="28"/>
        </w:rPr>
        <w:t xml:space="preserve"> текстового сообщения «</w:t>
      </w:r>
      <w:r w:rsidR="005A6D62" w:rsidRPr="00CC2235">
        <w:rPr>
          <w:sz w:val="28"/>
          <w:szCs w:val="28"/>
        </w:rPr>
        <w:t xml:space="preserve">ПРОВОДИТСЯ ПРОВЕРКА ГОТОВНОСТИ </w:t>
      </w:r>
      <w:r w:rsidRPr="00D61DAC">
        <w:rPr>
          <w:sz w:val="28"/>
          <w:szCs w:val="28"/>
        </w:rPr>
        <w:t>МУНИЦИПАЛЬНОЙ</w:t>
      </w:r>
      <w:r w:rsidR="005A6D62" w:rsidRPr="00CC2235">
        <w:rPr>
          <w:sz w:val="28"/>
          <w:szCs w:val="28"/>
        </w:rPr>
        <w:t xml:space="preserve"> СИСТЕМЫ ОПОВЕЩЕНИЯ НАСЕЛЕНИЯ! ПРОСЬБА СОХРАНЯТЬ СПОКОЙСТВИЕ!</w:t>
      </w:r>
      <w:r w:rsidR="00553A2B">
        <w:rPr>
          <w:sz w:val="28"/>
          <w:szCs w:val="28"/>
        </w:rPr>
        <w:t>»</w:t>
      </w:r>
      <w:r w:rsidR="005A6D62" w:rsidRPr="00CC2235">
        <w:rPr>
          <w:sz w:val="28"/>
          <w:szCs w:val="28"/>
        </w:rPr>
        <w:t>, в том числе путем замещения эфирного телевизионного вещания и радиовещания с перерывом</w:t>
      </w:r>
      <w:r w:rsidRPr="00D61DAC">
        <w:rPr>
          <w:sz w:val="28"/>
          <w:szCs w:val="28"/>
        </w:rPr>
        <w:t xml:space="preserve"> вещательных программ;</w:t>
      </w:r>
    </w:p>
    <w:p w:rsidR="00001F15" w:rsidRDefault="005A6D62" w:rsidP="005A6D62">
      <w:pPr>
        <w:ind w:firstLine="480"/>
        <w:rPr>
          <w:sz w:val="28"/>
          <w:szCs w:val="28"/>
        </w:rPr>
      </w:pPr>
      <w:r w:rsidRPr="00CC2235">
        <w:rPr>
          <w:sz w:val="28"/>
          <w:szCs w:val="28"/>
        </w:rPr>
        <w:t xml:space="preserve"> технические проверки готовности </w:t>
      </w:r>
      <w:r w:rsidR="009816F9">
        <w:rPr>
          <w:sz w:val="28"/>
          <w:szCs w:val="28"/>
        </w:rPr>
        <w:t xml:space="preserve">МСОН </w:t>
      </w:r>
      <w:r w:rsidRPr="00CC2235">
        <w:rPr>
          <w:sz w:val="28"/>
          <w:szCs w:val="28"/>
        </w:rPr>
        <w:t xml:space="preserve">без включения оконечных средств оповещения и доведения до населения сигнала оповещения и соответствующей информации (далее - техническая проверка). В ходе технических проверок проверяется исправность </w:t>
      </w:r>
      <w:r w:rsidRPr="00D61DAC">
        <w:rPr>
          <w:sz w:val="28"/>
          <w:szCs w:val="28"/>
        </w:rPr>
        <w:t>технических средств оповещения.</w:t>
      </w:r>
    </w:p>
    <w:p w:rsidR="003A0FE4" w:rsidRDefault="00677DFF" w:rsidP="00677DFF">
      <w:pPr>
        <w:autoSpaceDE w:val="0"/>
        <w:autoSpaceDN w:val="0"/>
        <w:ind w:firstLine="709"/>
        <w:rPr>
          <w:sz w:val="28"/>
          <w:szCs w:val="28"/>
        </w:rPr>
      </w:pPr>
      <w:r w:rsidRPr="007A6F70">
        <w:rPr>
          <w:sz w:val="28"/>
          <w:szCs w:val="28"/>
        </w:rPr>
        <w:t xml:space="preserve">Комплексные проверки готовности </w:t>
      </w:r>
      <w:r w:rsidR="009816F9">
        <w:rPr>
          <w:sz w:val="28"/>
          <w:szCs w:val="28"/>
        </w:rPr>
        <w:t xml:space="preserve">МСОН </w:t>
      </w:r>
      <w:r w:rsidRPr="007A6F70">
        <w:rPr>
          <w:sz w:val="28"/>
          <w:szCs w:val="28"/>
        </w:rPr>
        <w:t xml:space="preserve">и КСЭОН проводятся два раза в год комиссией в составе представителей постоянно действующих органов управления </w:t>
      </w:r>
      <w:r w:rsidR="0009554F">
        <w:rPr>
          <w:sz w:val="28"/>
          <w:szCs w:val="28"/>
        </w:rPr>
        <w:t>Левокумского</w:t>
      </w:r>
      <w:r w:rsidR="00E464D6">
        <w:rPr>
          <w:sz w:val="28"/>
          <w:szCs w:val="28"/>
        </w:rPr>
        <w:t xml:space="preserve"> </w:t>
      </w:r>
      <w:r w:rsidRPr="007A6F70">
        <w:rPr>
          <w:sz w:val="28"/>
          <w:szCs w:val="28"/>
        </w:rPr>
        <w:t xml:space="preserve">звена РСЧС и органов повседневного управления </w:t>
      </w:r>
      <w:r w:rsidR="0009554F">
        <w:rPr>
          <w:sz w:val="28"/>
          <w:szCs w:val="28"/>
        </w:rPr>
        <w:t>Левокумского</w:t>
      </w:r>
      <w:r w:rsidR="00E464D6">
        <w:rPr>
          <w:sz w:val="28"/>
          <w:szCs w:val="28"/>
        </w:rPr>
        <w:t xml:space="preserve"> </w:t>
      </w:r>
      <w:r w:rsidRPr="007A6F70">
        <w:rPr>
          <w:sz w:val="28"/>
          <w:szCs w:val="28"/>
        </w:rPr>
        <w:t xml:space="preserve">звена РСЧС, а также операторов связи, организаций, осуществляющих телерадиовещание, вещателей (при наличии филиала и (или) представительства на территории </w:t>
      </w:r>
      <w:r w:rsidR="0009554F">
        <w:rPr>
          <w:sz w:val="28"/>
          <w:szCs w:val="28"/>
        </w:rPr>
        <w:t>Левокумского</w:t>
      </w:r>
      <w:r w:rsidR="00E464D6">
        <w:rPr>
          <w:sz w:val="28"/>
          <w:szCs w:val="28"/>
        </w:rPr>
        <w:t xml:space="preserve"> </w:t>
      </w:r>
      <w:r w:rsidR="009816F9">
        <w:rPr>
          <w:sz w:val="28"/>
          <w:szCs w:val="28"/>
        </w:rPr>
        <w:t>муниципального</w:t>
      </w:r>
      <w:r w:rsidR="00E464D6">
        <w:rPr>
          <w:sz w:val="28"/>
          <w:szCs w:val="28"/>
        </w:rPr>
        <w:t xml:space="preserve"> </w:t>
      </w:r>
      <w:r w:rsidRPr="007A6F70">
        <w:rPr>
          <w:sz w:val="28"/>
          <w:szCs w:val="28"/>
        </w:rPr>
        <w:t xml:space="preserve">округа), </w:t>
      </w:r>
      <w:proofErr w:type="spellStart"/>
      <w:r w:rsidRPr="007A6F70">
        <w:rPr>
          <w:sz w:val="28"/>
          <w:szCs w:val="28"/>
        </w:rPr>
        <w:t>задейст</w:t>
      </w:r>
      <w:r w:rsidR="003A0FE4">
        <w:rPr>
          <w:sz w:val="28"/>
          <w:szCs w:val="28"/>
        </w:rPr>
        <w:t>вуемых</w:t>
      </w:r>
      <w:proofErr w:type="spellEnd"/>
      <w:r w:rsidR="003A0FE4">
        <w:rPr>
          <w:sz w:val="28"/>
          <w:szCs w:val="28"/>
        </w:rPr>
        <w:t xml:space="preserve"> при оповещении населения.</w:t>
      </w:r>
    </w:p>
    <w:p w:rsidR="003A0FE4" w:rsidRPr="00B27BB7" w:rsidRDefault="003A0FE4" w:rsidP="003A0FE4">
      <w:pPr>
        <w:ind w:firstLine="708"/>
        <w:rPr>
          <w:sz w:val="28"/>
          <w:szCs w:val="28"/>
        </w:rPr>
      </w:pPr>
      <w:r w:rsidRPr="00B27BB7">
        <w:rPr>
          <w:sz w:val="28"/>
          <w:szCs w:val="28"/>
        </w:rPr>
        <w:t>Включение оконечных средств оповещения доведение до населения сигнала оповещения и соответствующей информации осуществляется в дневное время в первую среду марта и октября, при этом замещение эфирного телевизионного вещания и радиовещания осуществляется с 10 часов 43 минут по местному времени продолжительностью до 1 минуты.</w:t>
      </w:r>
    </w:p>
    <w:p w:rsidR="003A0FE4" w:rsidRDefault="003A0FE4" w:rsidP="003A0FE4">
      <w:pPr>
        <w:ind w:firstLine="708"/>
        <w:rPr>
          <w:sz w:val="28"/>
          <w:szCs w:val="28"/>
        </w:rPr>
      </w:pPr>
      <w:r w:rsidRPr="00B27BB7">
        <w:rPr>
          <w:sz w:val="28"/>
          <w:szCs w:val="28"/>
        </w:rPr>
        <w:t>При подготовке к проведению комплексных проверок готовности систем оповещения органами местного самоуправления заблаговременно (не позднее 3 рабочих дней до их начала) осуществляется информирование населения об их проведении.</w:t>
      </w:r>
    </w:p>
    <w:p w:rsidR="006063F6" w:rsidRPr="007A6F70" w:rsidRDefault="00677DFF" w:rsidP="008230BA">
      <w:pPr>
        <w:autoSpaceDE w:val="0"/>
        <w:autoSpaceDN w:val="0"/>
        <w:ind w:firstLine="709"/>
        <w:rPr>
          <w:sz w:val="28"/>
          <w:szCs w:val="28"/>
        </w:rPr>
      </w:pPr>
      <w:r w:rsidRPr="007A6F70">
        <w:rPr>
          <w:sz w:val="28"/>
          <w:szCs w:val="28"/>
        </w:rPr>
        <w:t xml:space="preserve">По решению КЧС и ОПБ соответствующего уровня могут проводиться дополнительные комплексные проверки готовности </w:t>
      </w:r>
      <w:r w:rsidR="009816F9">
        <w:rPr>
          <w:sz w:val="28"/>
          <w:szCs w:val="28"/>
        </w:rPr>
        <w:t xml:space="preserve">МСОН </w:t>
      </w:r>
      <w:r w:rsidRPr="007A6F70">
        <w:rPr>
          <w:sz w:val="28"/>
          <w:szCs w:val="28"/>
        </w:rPr>
        <w:t>и КСЭОН при этом перерыв трансляции телеканалов (радиоканалов) возможен только по согласованию с вещателями.</w:t>
      </w:r>
    </w:p>
    <w:p w:rsidR="00677DFF" w:rsidRPr="007A6F70" w:rsidRDefault="00677DFF" w:rsidP="00677DFF">
      <w:pPr>
        <w:autoSpaceDE w:val="0"/>
        <w:autoSpaceDN w:val="0"/>
        <w:ind w:firstLine="709"/>
        <w:rPr>
          <w:sz w:val="28"/>
          <w:szCs w:val="28"/>
        </w:rPr>
      </w:pPr>
      <w:r w:rsidRPr="007A6F70">
        <w:rPr>
          <w:sz w:val="28"/>
          <w:szCs w:val="28"/>
        </w:rPr>
        <w:t xml:space="preserve">Комплексные проверки готовности </w:t>
      </w:r>
      <w:r w:rsidR="008230BA">
        <w:rPr>
          <w:sz w:val="28"/>
          <w:szCs w:val="28"/>
        </w:rPr>
        <w:t xml:space="preserve">ЛСОН </w:t>
      </w:r>
      <w:r w:rsidRPr="007A6F70">
        <w:rPr>
          <w:sz w:val="28"/>
          <w:szCs w:val="28"/>
        </w:rPr>
        <w:t xml:space="preserve">проводятся во взаимодействии с администрацией </w:t>
      </w:r>
      <w:r w:rsidR="0009554F">
        <w:rPr>
          <w:sz w:val="28"/>
          <w:szCs w:val="28"/>
        </w:rPr>
        <w:t>Левокумского</w:t>
      </w:r>
      <w:r w:rsidR="00E464D6">
        <w:rPr>
          <w:sz w:val="28"/>
          <w:szCs w:val="28"/>
        </w:rPr>
        <w:t xml:space="preserve"> </w:t>
      </w:r>
      <w:r w:rsidR="008230BA">
        <w:rPr>
          <w:sz w:val="28"/>
          <w:szCs w:val="28"/>
        </w:rPr>
        <w:t>муниципального</w:t>
      </w:r>
      <w:r w:rsidR="00E464D6">
        <w:rPr>
          <w:sz w:val="28"/>
          <w:szCs w:val="28"/>
        </w:rPr>
        <w:t xml:space="preserve"> </w:t>
      </w:r>
      <w:r w:rsidRPr="007A6F70">
        <w:rPr>
          <w:sz w:val="28"/>
          <w:szCs w:val="28"/>
        </w:rPr>
        <w:t>округа</w:t>
      </w:r>
      <w:r w:rsidR="00806FF1">
        <w:rPr>
          <w:sz w:val="28"/>
          <w:szCs w:val="28"/>
        </w:rPr>
        <w:t xml:space="preserve"> Ставропольского края</w:t>
      </w:r>
      <w:r w:rsidRPr="007A6F70">
        <w:rPr>
          <w:sz w:val="28"/>
          <w:szCs w:val="28"/>
        </w:rPr>
        <w:t xml:space="preserve"> не реже одного раза в год комиссией из числа должностных лиц организации.</w:t>
      </w:r>
    </w:p>
    <w:p w:rsidR="00677DFF" w:rsidRPr="007A6F70" w:rsidRDefault="00677DFF" w:rsidP="00677DFF">
      <w:pPr>
        <w:autoSpaceDE w:val="0"/>
        <w:autoSpaceDN w:val="0"/>
        <w:ind w:firstLine="709"/>
        <w:rPr>
          <w:sz w:val="28"/>
          <w:szCs w:val="28"/>
        </w:rPr>
      </w:pPr>
      <w:r w:rsidRPr="007A6F70">
        <w:rPr>
          <w:sz w:val="28"/>
          <w:szCs w:val="28"/>
        </w:rPr>
        <w:t xml:space="preserve">Замещение сигнала телеканала (радиоканала) вещателя в ходе </w:t>
      </w:r>
      <w:r w:rsidRPr="007A6F70">
        <w:rPr>
          <w:sz w:val="28"/>
          <w:szCs w:val="28"/>
        </w:rPr>
        <w:lastRenderedPageBreak/>
        <w:t>комплексной проверки системы оповещения населения возможно только проверочным сигналом «Техническая проверка».</w:t>
      </w:r>
    </w:p>
    <w:p w:rsidR="00677DFF" w:rsidRPr="007A6F70" w:rsidRDefault="00677DFF" w:rsidP="00677DFF">
      <w:pPr>
        <w:autoSpaceDE w:val="0"/>
        <w:autoSpaceDN w:val="0"/>
        <w:ind w:firstLine="709"/>
        <w:rPr>
          <w:sz w:val="28"/>
          <w:szCs w:val="28"/>
        </w:rPr>
      </w:pPr>
      <w:r w:rsidRPr="007A6F70">
        <w:rPr>
          <w:sz w:val="28"/>
          <w:szCs w:val="28"/>
        </w:rPr>
        <w:t>В ходе работы комиссий проверяется выполнение всех требований настоящего Положения, а также положений о локальных системах оповещения соответственно.</w:t>
      </w:r>
    </w:p>
    <w:p w:rsidR="00677DFF" w:rsidRPr="007A6F70" w:rsidRDefault="00677DFF" w:rsidP="00677DFF">
      <w:pPr>
        <w:autoSpaceDE w:val="0"/>
        <w:autoSpaceDN w:val="0"/>
        <w:ind w:firstLine="709"/>
        <w:rPr>
          <w:sz w:val="28"/>
          <w:szCs w:val="28"/>
        </w:rPr>
      </w:pPr>
      <w:r w:rsidRPr="007A6F70">
        <w:rPr>
          <w:sz w:val="28"/>
          <w:szCs w:val="28"/>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w:anchor="P1687" w:history="1">
        <w:r w:rsidRPr="007A6F70">
          <w:rPr>
            <w:sz w:val="28"/>
            <w:szCs w:val="28"/>
          </w:rPr>
          <w:t>приложением № 3</w:t>
        </w:r>
      </w:hyperlink>
      <w:r w:rsidRPr="007A6F70">
        <w:rPr>
          <w:sz w:val="28"/>
          <w:szCs w:val="28"/>
        </w:rPr>
        <w:t xml:space="preserve"> к Положению о системах оп</w:t>
      </w:r>
      <w:r w:rsidR="00B35AFC">
        <w:rPr>
          <w:sz w:val="28"/>
          <w:szCs w:val="28"/>
        </w:rPr>
        <w:t>овещения населения, утвержденному</w:t>
      </w:r>
      <w:r w:rsidRPr="007A6F70">
        <w:rPr>
          <w:sz w:val="28"/>
          <w:szCs w:val="28"/>
        </w:rPr>
        <w:t xml:space="preserve"> приказом МЧС России от 31.07.2020г. № 578/365, а также уточняется паспорт системы оповещения населения.</w:t>
      </w:r>
    </w:p>
    <w:p w:rsidR="00677DFF" w:rsidRDefault="00677DFF" w:rsidP="00677DFF">
      <w:pPr>
        <w:autoSpaceDE w:val="0"/>
        <w:autoSpaceDN w:val="0"/>
        <w:ind w:firstLine="709"/>
        <w:rPr>
          <w:sz w:val="28"/>
          <w:szCs w:val="28"/>
        </w:rPr>
      </w:pPr>
      <w:r w:rsidRPr="007A6F70">
        <w:rPr>
          <w:sz w:val="28"/>
          <w:szCs w:val="28"/>
        </w:rPr>
        <w:t xml:space="preserve">Технические проверки готовности к задействованию </w:t>
      </w:r>
      <w:r w:rsidR="008230BA">
        <w:rPr>
          <w:sz w:val="28"/>
          <w:szCs w:val="28"/>
        </w:rPr>
        <w:t>МСОН, ЛСОН</w:t>
      </w:r>
      <w:r w:rsidRPr="007A6F70">
        <w:rPr>
          <w:sz w:val="28"/>
          <w:szCs w:val="28"/>
        </w:rPr>
        <w:t xml:space="preserve">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w:t>
      </w:r>
      <w:r w:rsidR="0009554F">
        <w:rPr>
          <w:sz w:val="28"/>
          <w:szCs w:val="28"/>
        </w:rPr>
        <w:t>Левокумского</w:t>
      </w:r>
      <w:r w:rsidR="00E464D6">
        <w:rPr>
          <w:sz w:val="28"/>
          <w:szCs w:val="28"/>
        </w:rPr>
        <w:t xml:space="preserve"> </w:t>
      </w:r>
      <w:r w:rsidRPr="007A6F70">
        <w:rPr>
          <w:sz w:val="28"/>
          <w:szCs w:val="28"/>
        </w:rPr>
        <w:t>звена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D008CD" w:rsidRPr="00D008CD" w:rsidRDefault="00D008CD" w:rsidP="00677DFF">
      <w:pPr>
        <w:autoSpaceDE w:val="0"/>
        <w:autoSpaceDN w:val="0"/>
        <w:ind w:firstLine="709"/>
        <w:rPr>
          <w:sz w:val="28"/>
          <w:szCs w:val="28"/>
        </w:rPr>
      </w:pPr>
      <w:r w:rsidRPr="00D008CD">
        <w:rPr>
          <w:color w:val="000000"/>
          <w:sz w:val="28"/>
          <w:szCs w:val="28"/>
          <w:shd w:val="clear" w:color="auto" w:fill="FFFFFF"/>
        </w:rPr>
        <w:t>Результаты технической проверки готовности системы оповещения населения отражаются в журнале несения дежурства дежурным (дежурно-диспетчерским) персоналом, проводившим техническую проверку.</w:t>
      </w:r>
    </w:p>
    <w:p w:rsidR="00677DFF" w:rsidRPr="007A6F70" w:rsidRDefault="00677DFF" w:rsidP="00677DFF">
      <w:pPr>
        <w:autoSpaceDE w:val="0"/>
        <w:autoSpaceDN w:val="0"/>
        <w:ind w:firstLine="709"/>
        <w:rPr>
          <w:sz w:val="28"/>
          <w:szCs w:val="28"/>
        </w:rPr>
      </w:pPr>
      <w:r w:rsidRPr="007A6F70">
        <w:rPr>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677DFF" w:rsidRPr="007A6F70" w:rsidRDefault="00677DFF" w:rsidP="00677DFF">
      <w:pPr>
        <w:autoSpaceDE w:val="0"/>
        <w:autoSpaceDN w:val="0"/>
        <w:ind w:firstLine="709"/>
        <w:rPr>
          <w:sz w:val="28"/>
          <w:szCs w:val="28"/>
        </w:rPr>
      </w:pPr>
      <w:r w:rsidRPr="007A6F70">
        <w:rPr>
          <w:sz w:val="28"/>
          <w:szCs w:val="28"/>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677DFF" w:rsidRPr="007A6F70" w:rsidRDefault="00677DFF" w:rsidP="00677DFF">
      <w:pPr>
        <w:autoSpaceDE w:val="0"/>
        <w:autoSpaceDN w:val="0"/>
        <w:ind w:firstLine="709"/>
        <w:rPr>
          <w:sz w:val="28"/>
          <w:szCs w:val="28"/>
        </w:rPr>
      </w:pPr>
      <w:r w:rsidRPr="007A6F70">
        <w:rPr>
          <w:sz w:val="28"/>
          <w:szCs w:val="28"/>
        </w:rPr>
        <w:t>4.4.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677DFF" w:rsidRPr="007A6F70" w:rsidRDefault="00677DFF" w:rsidP="00677DFF">
      <w:pPr>
        <w:autoSpaceDE w:val="0"/>
        <w:autoSpaceDN w:val="0"/>
        <w:ind w:firstLine="709"/>
        <w:rPr>
          <w:sz w:val="28"/>
          <w:szCs w:val="28"/>
        </w:rPr>
      </w:pPr>
      <w:r w:rsidRPr="007A6F70">
        <w:rPr>
          <w:sz w:val="28"/>
          <w:szCs w:val="28"/>
        </w:rPr>
        <w:t xml:space="preserve">Номенклатура, объем, порядок создания и использования устанавливаются </w:t>
      </w:r>
      <w:r w:rsidR="007674BA">
        <w:rPr>
          <w:sz w:val="28"/>
          <w:szCs w:val="28"/>
        </w:rPr>
        <w:t xml:space="preserve">соответственно </w:t>
      </w:r>
      <w:r w:rsidRPr="007A6F70">
        <w:rPr>
          <w:sz w:val="28"/>
          <w:szCs w:val="28"/>
        </w:rPr>
        <w:t xml:space="preserve">администрацией </w:t>
      </w:r>
      <w:r w:rsidR="0009554F">
        <w:rPr>
          <w:sz w:val="28"/>
          <w:szCs w:val="28"/>
        </w:rPr>
        <w:t>Левокумского</w:t>
      </w:r>
      <w:r w:rsidR="00E464D6">
        <w:rPr>
          <w:sz w:val="28"/>
          <w:szCs w:val="28"/>
        </w:rPr>
        <w:t xml:space="preserve"> </w:t>
      </w:r>
      <w:r w:rsidR="008230BA">
        <w:rPr>
          <w:sz w:val="28"/>
          <w:szCs w:val="28"/>
        </w:rPr>
        <w:t>муниципального</w:t>
      </w:r>
      <w:r w:rsidR="00E464D6">
        <w:rPr>
          <w:sz w:val="28"/>
          <w:szCs w:val="28"/>
        </w:rPr>
        <w:t xml:space="preserve"> </w:t>
      </w:r>
      <w:r w:rsidRPr="007A6F70">
        <w:rPr>
          <w:sz w:val="28"/>
          <w:szCs w:val="28"/>
        </w:rPr>
        <w:t>округа и организациями, создающими резерв технических средств оповещения.</w:t>
      </w:r>
    </w:p>
    <w:p w:rsidR="00677DFF" w:rsidRPr="007A6F70" w:rsidRDefault="00677DFF" w:rsidP="00677DFF">
      <w:pPr>
        <w:autoSpaceDE w:val="0"/>
        <w:autoSpaceDN w:val="0"/>
        <w:ind w:firstLine="709"/>
        <w:rPr>
          <w:sz w:val="28"/>
          <w:szCs w:val="28"/>
        </w:rPr>
      </w:pPr>
      <w:r w:rsidRPr="007A6F70">
        <w:rPr>
          <w:sz w:val="28"/>
          <w:szCs w:val="28"/>
        </w:rPr>
        <w:t xml:space="preserve">4.5. Требования, изложенные в </w:t>
      </w:r>
      <w:hyperlink w:anchor="P233" w:history="1">
        <w:r w:rsidRPr="007A6F70">
          <w:rPr>
            <w:sz w:val="28"/>
            <w:szCs w:val="28"/>
          </w:rPr>
          <w:t xml:space="preserve">приложении </w:t>
        </w:r>
      </w:hyperlink>
      <w:r w:rsidRPr="007A6F70">
        <w:rPr>
          <w:sz w:val="28"/>
          <w:szCs w:val="28"/>
        </w:rPr>
        <w:t>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677DFF" w:rsidRPr="007A6F70" w:rsidRDefault="00677DFF" w:rsidP="00677DFF">
      <w:pPr>
        <w:autoSpaceDE w:val="0"/>
        <w:autoSpaceDN w:val="0"/>
        <w:ind w:firstLine="709"/>
        <w:rPr>
          <w:sz w:val="28"/>
          <w:szCs w:val="28"/>
        </w:rPr>
      </w:pPr>
      <w:r w:rsidRPr="007A6F70">
        <w:rPr>
          <w:sz w:val="28"/>
          <w:szCs w:val="28"/>
        </w:rPr>
        <w:t xml:space="preserve">Вывод из эксплуатации действующей системы оповещения населения </w:t>
      </w:r>
      <w:r w:rsidRPr="007A6F70">
        <w:rPr>
          <w:sz w:val="28"/>
          <w:szCs w:val="28"/>
        </w:rPr>
        <w:lastRenderedPageBreak/>
        <w:t>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677DFF" w:rsidRPr="007A6F70" w:rsidRDefault="00677DFF" w:rsidP="00677DFF">
      <w:pPr>
        <w:autoSpaceDE w:val="0"/>
        <w:autoSpaceDN w:val="0"/>
        <w:ind w:firstLine="709"/>
        <w:rPr>
          <w:sz w:val="28"/>
          <w:szCs w:val="28"/>
        </w:rPr>
      </w:pPr>
      <w:r w:rsidRPr="007A6F70">
        <w:rPr>
          <w:sz w:val="28"/>
          <w:szCs w:val="28"/>
        </w:rPr>
        <w:t xml:space="preserve">4.6. Порядок создания, в том числе совершенствования, систем оповещения населения определяется настоящим Положением и положениями о </w:t>
      </w:r>
      <w:r w:rsidR="00B35AFC">
        <w:rPr>
          <w:sz w:val="28"/>
          <w:szCs w:val="28"/>
        </w:rPr>
        <w:t xml:space="preserve">ЛСОН </w:t>
      </w:r>
      <w:r w:rsidRPr="007A6F70">
        <w:rPr>
          <w:sz w:val="28"/>
          <w:szCs w:val="28"/>
        </w:rPr>
        <w:t>соответственно.</w:t>
      </w:r>
    </w:p>
    <w:p w:rsidR="00677DFF" w:rsidRDefault="00677DFF"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Default="00B4184C" w:rsidP="00677DFF">
      <w:pPr>
        <w:autoSpaceDE w:val="0"/>
        <w:autoSpaceDN w:val="0"/>
        <w:ind w:firstLine="709"/>
        <w:rPr>
          <w:sz w:val="28"/>
          <w:szCs w:val="28"/>
        </w:rPr>
      </w:pPr>
    </w:p>
    <w:p w:rsidR="00B4184C" w:rsidRPr="007A6F70" w:rsidRDefault="00B4184C" w:rsidP="00677DFF">
      <w:pPr>
        <w:autoSpaceDE w:val="0"/>
        <w:autoSpaceDN w:val="0"/>
        <w:ind w:firstLine="709"/>
        <w:rPr>
          <w:sz w:val="28"/>
          <w:szCs w:val="28"/>
        </w:rPr>
      </w:pPr>
    </w:p>
    <w:p w:rsidR="00A64C36" w:rsidRDefault="00A64C36" w:rsidP="007674BA">
      <w:pPr>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Default="00677DFF"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4E4EE6" w:rsidRDefault="004E4EE6" w:rsidP="00677DFF">
      <w:pPr>
        <w:autoSpaceDE w:val="0"/>
        <w:autoSpaceDN w:val="0"/>
        <w:spacing w:line="240" w:lineRule="exact"/>
        <w:textAlignment w:val="auto"/>
        <w:rPr>
          <w:sz w:val="28"/>
          <w:szCs w:val="28"/>
        </w:rPr>
      </w:pPr>
    </w:p>
    <w:p w:rsidR="00A64C36" w:rsidRDefault="00A64C36" w:rsidP="00677DFF">
      <w:pPr>
        <w:autoSpaceDE w:val="0"/>
        <w:autoSpaceDN w:val="0"/>
        <w:spacing w:line="240" w:lineRule="exact"/>
        <w:textAlignment w:val="auto"/>
        <w:rPr>
          <w:sz w:val="28"/>
          <w:szCs w:val="28"/>
        </w:rPr>
      </w:pPr>
    </w:p>
    <w:p w:rsidR="00A64C36" w:rsidRDefault="00A64C36" w:rsidP="00677DFF">
      <w:pPr>
        <w:autoSpaceDE w:val="0"/>
        <w:autoSpaceDN w:val="0"/>
        <w:spacing w:line="240" w:lineRule="exact"/>
        <w:textAlignment w:val="auto"/>
        <w:rPr>
          <w:sz w:val="28"/>
          <w:szCs w:val="28"/>
        </w:rPr>
      </w:pPr>
    </w:p>
    <w:p w:rsidR="00A64C36" w:rsidRPr="007A6F70" w:rsidRDefault="00A64C36"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tbl>
      <w:tblPr>
        <w:tblW w:w="0" w:type="auto"/>
        <w:tblLook w:val="01E0" w:firstRow="1" w:lastRow="1" w:firstColumn="1" w:lastColumn="1" w:noHBand="0" w:noVBand="0"/>
      </w:tblPr>
      <w:tblGrid>
        <w:gridCol w:w="4253"/>
        <w:gridCol w:w="5101"/>
      </w:tblGrid>
      <w:tr w:rsidR="00677DFF" w:rsidRPr="007A6F70" w:rsidTr="00106148">
        <w:tc>
          <w:tcPr>
            <w:tcW w:w="4253" w:type="dxa"/>
          </w:tcPr>
          <w:p w:rsidR="00677DFF" w:rsidRPr="007A6F70" w:rsidRDefault="00677DFF" w:rsidP="00106148">
            <w:pPr>
              <w:autoSpaceDE w:val="0"/>
              <w:autoSpaceDN w:val="0"/>
              <w:spacing w:line="240" w:lineRule="exact"/>
              <w:textAlignment w:val="auto"/>
              <w:rPr>
                <w:rFonts w:cs="Courier New"/>
                <w:sz w:val="28"/>
                <w:szCs w:val="28"/>
              </w:rPr>
            </w:pPr>
          </w:p>
        </w:tc>
        <w:tc>
          <w:tcPr>
            <w:tcW w:w="5101" w:type="dxa"/>
          </w:tcPr>
          <w:p w:rsidR="00677DFF" w:rsidRDefault="00677DFF" w:rsidP="00B4184C">
            <w:pPr>
              <w:autoSpaceDE w:val="0"/>
              <w:autoSpaceDN w:val="0"/>
              <w:spacing w:line="240" w:lineRule="exact"/>
              <w:jc w:val="center"/>
              <w:textAlignment w:val="auto"/>
              <w:rPr>
                <w:rFonts w:cs="Courier New"/>
                <w:sz w:val="28"/>
              </w:rPr>
            </w:pPr>
            <w:r w:rsidRPr="007A6F70">
              <w:rPr>
                <w:rFonts w:cs="Courier New"/>
                <w:sz w:val="28"/>
              </w:rPr>
              <w:t>Приложение</w:t>
            </w:r>
          </w:p>
          <w:p w:rsidR="00553A2B" w:rsidRPr="007A6F70" w:rsidRDefault="00553A2B" w:rsidP="00B4184C">
            <w:pPr>
              <w:autoSpaceDE w:val="0"/>
              <w:autoSpaceDN w:val="0"/>
              <w:spacing w:line="240" w:lineRule="exact"/>
              <w:jc w:val="center"/>
              <w:textAlignment w:val="auto"/>
              <w:rPr>
                <w:rFonts w:cs="Courier New"/>
                <w:sz w:val="28"/>
              </w:rPr>
            </w:pPr>
          </w:p>
          <w:p w:rsidR="00677DFF" w:rsidRPr="007A6F70" w:rsidRDefault="00677DFF" w:rsidP="00B4184C">
            <w:pPr>
              <w:autoSpaceDE w:val="0"/>
              <w:autoSpaceDN w:val="0"/>
              <w:spacing w:line="240" w:lineRule="exact"/>
              <w:jc w:val="center"/>
              <w:textAlignment w:val="auto"/>
              <w:rPr>
                <w:rFonts w:cs="Courier New"/>
                <w:sz w:val="28"/>
              </w:rPr>
            </w:pPr>
            <w:r w:rsidRPr="007A6F70">
              <w:rPr>
                <w:rFonts w:cs="Courier New"/>
                <w:sz w:val="28"/>
              </w:rPr>
              <w:t xml:space="preserve">к Положению </w:t>
            </w:r>
            <w:r w:rsidRPr="007A6F70">
              <w:rPr>
                <w:sz w:val="28"/>
                <w:szCs w:val="28"/>
              </w:rPr>
              <w:t xml:space="preserve">о </w:t>
            </w:r>
            <w:r w:rsidR="008230BA">
              <w:rPr>
                <w:sz w:val="28"/>
                <w:szCs w:val="28"/>
              </w:rPr>
              <w:t xml:space="preserve">муниципальной </w:t>
            </w:r>
            <w:r w:rsidRPr="007A6F70">
              <w:rPr>
                <w:sz w:val="28"/>
                <w:szCs w:val="28"/>
              </w:rPr>
              <w:t xml:space="preserve">системе оповещения населения </w:t>
            </w:r>
            <w:r w:rsidR="00B4184C">
              <w:rPr>
                <w:sz w:val="28"/>
                <w:szCs w:val="28"/>
              </w:rPr>
              <w:t>Левокумского</w:t>
            </w:r>
            <w:r w:rsidR="00E464D6">
              <w:rPr>
                <w:sz w:val="28"/>
                <w:szCs w:val="28"/>
              </w:rPr>
              <w:t xml:space="preserve"> </w:t>
            </w:r>
            <w:r w:rsidR="008230BA">
              <w:rPr>
                <w:sz w:val="28"/>
                <w:szCs w:val="28"/>
              </w:rPr>
              <w:t>муниципального</w:t>
            </w:r>
            <w:r w:rsidR="00E464D6">
              <w:rPr>
                <w:sz w:val="28"/>
                <w:szCs w:val="28"/>
              </w:rPr>
              <w:t xml:space="preserve"> </w:t>
            </w:r>
            <w:r w:rsidRPr="007A6F70">
              <w:rPr>
                <w:sz w:val="28"/>
                <w:szCs w:val="28"/>
              </w:rPr>
              <w:t>округа Ставропольского края, утвержденн</w:t>
            </w:r>
            <w:r w:rsidR="0051361C">
              <w:rPr>
                <w:sz w:val="28"/>
                <w:szCs w:val="28"/>
              </w:rPr>
              <w:t>ому</w:t>
            </w:r>
          </w:p>
          <w:p w:rsidR="00677DFF" w:rsidRPr="007A6F70" w:rsidRDefault="00677DFF" w:rsidP="00B4184C">
            <w:pPr>
              <w:autoSpaceDE w:val="0"/>
              <w:autoSpaceDN w:val="0"/>
              <w:spacing w:line="240" w:lineRule="exact"/>
              <w:jc w:val="center"/>
              <w:textAlignment w:val="auto"/>
              <w:rPr>
                <w:rFonts w:cs="Courier New"/>
                <w:sz w:val="28"/>
              </w:rPr>
            </w:pPr>
            <w:r w:rsidRPr="007A6F70">
              <w:rPr>
                <w:rFonts w:cs="Courier New"/>
                <w:sz w:val="28"/>
              </w:rPr>
              <w:t>постановлением администрации</w:t>
            </w:r>
          </w:p>
          <w:p w:rsidR="00677DFF" w:rsidRPr="007A6F70" w:rsidRDefault="00B4184C" w:rsidP="00B4184C">
            <w:pPr>
              <w:autoSpaceDE w:val="0"/>
              <w:autoSpaceDN w:val="0"/>
              <w:spacing w:line="240" w:lineRule="exact"/>
              <w:jc w:val="center"/>
              <w:textAlignment w:val="auto"/>
              <w:rPr>
                <w:rFonts w:cs="Courier New"/>
                <w:sz w:val="28"/>
              </w:rPr>
            </w:pPr>
            <w:r>
              <w:rPr>
                <w:sz w:val="28"/>
                <w:szCs w:val="28"/>
              </w:rPr>
              <w:t>Левокумского</w:t>
            </w:r>
            <w:r w:rsidR="008230BA">
              <w:rPr>
                <w:sz w:val="28"/>
                <w:szCs w:val="28"/>
              </w:rPr>
              <w:t xml:space="preserve"> муниципального</w:t>
            </w:r>
            <w:r w:rsidR="00E464D6">
              <w:rPr>
                <w:sz w:val="28"/>
                <w:szCs w:val="28"/>
              </w:rPr>
              <w:t xml:space="preserve"> </w:t>
            </w:r>
            <w:r w:rsidR="00677DFF" w:rsidRPr="007A6F70">
              <w:rPr>
                <w:rFonts w:cs="Courier New"/>
                <w:sz w:val="28"/>
              </w:rPr>
              <w:t>округа</w:t>
            </w:r>
          </w:p>
          <w:p w:rsidR="00677DFF" w:rsidRPr="007A6F70" w:rsidRDefault="00677DFF" w:rsidP="00B4184C">
            <w:pPr>
              <w:autoSpaceDE w:val="0"/>
              <w:autoSpaceDN w:val="0"/>
              <w:spacing w:line="240" w:lineRule="exact"/>
              <w:jc w:val="center"/>
              <w:textAlignment w:val="auto"/>
              <w:rPr>
                <w:rFonts w:cs="Courier New"/>
                <w:sz w:val="28"/>
              </w:rPr>
            </w:pPr>
            <w:r w:rsidRPr="007A6F70">
              <w:rPr>
                <w:rFonts w:cs="Courier New"/>
                <w:sz w:val="28"/>
              </w:rPr>
              <w:t>Ставропольского края</w:t>
            </w:r>
          </w:p>
          <w:p w:rsidR="00677DFF" w:rsidRPr="007A6F70" w:rsidRDefault="004E4EE6" w:rsidP="004E4EE6">
            <w:pPr>
              <w:autoSpaceDE w:val="0"/>
              <w:autoSpaceDN w:val="0"/>
              <w:spacing w:line="240" w:lineRule="exact"/>
              <w:jc w:val="center"/>
              <w:textAlignment w:val="auto"/>
              <w:rPr>
                <w:rFonts w:cs="Courier New"/>
                <w:sz w:val="28"/>
                <w:szCs w:val="28"/>
              </w:rPr>
            </w:pPr>
            <w:r w:rsidRPr="00C55ADE">
              <w:rPr>
                <w:sz w:val="28"/>
              </w:rPr>
              <w:t xml:space="preserve">от </w:t>
            </w:r>
            <w:r>
              <w:rPr>
                <w:sz w:val="28"/>
                <w:u w:val="single"/>
              </w:rPr>
              <w:t>_________</w:t>
            </w:r>
            <w:r w:rsidRPr="00C55ADE">
              <w:rPr>
                <w:sz w:val="28"/>
              </w:rPr>
              <w:t>№</w:t>
            </w:r>
            <w:r w:rsidRPr="004E4EE6">
              <w:rPr>
                <w:sz w:val="28"/>
                <w:u w:val="single"/>
              </w:rPr>
              <w:t>_____</w:t>
            </w:r>
          </w:p>
        </w:tc>
      </w:tr>
    </w:tbl>
    <w:p w:rsidR="00677DFF" w:rsidRPr="007A6F70" w:rsidRDefault="00677DFF" w:rsidP="00677DFF">
      <w:pPr>
        <w:autoSpaceDE w:val="0"/>
        <w:autoSpaceDN w:val="0"/>
        <w:jc w:val="left"/>
        <w:textAlignment w:val="auto"/>
        <w:rPr>
          <w:sz w:val="28"/>
          <w:szCs w:val="28"/>
        </w:rPr>
      </w:pPr>
    </w:p>
    <w:p w:rsidR="00677DFF" w:rsidRPr="007A6F70" w:rsidRDefault="00677DFF" w:rsidP="00677DFF">
      <w:pPr>
        <w:autoSpaceDE w:val="0"/>
        <w:autoSpaceDN w:val="0"/>
        <w:jc w:val="left"/>
        <w:textAlignment w:val="auto"/>
        <w:rPr>
          <w:sz w:val="28"/>
          <w:szCs w:val="28"/>
        </w:rPr>
      </w:pPr>
    </w:p>
    <w:p w:rsidR="00677DFF" w:rsidRDefault="00677DFF" w:rsidP="00677DFF">
      <w:pPr>
        <w:autoSpaceDE w:val="0"/>
        <w:autoSpaceDN w:val="0"/>
        <w:spacing w:line="240" w:lineRule="exact"/>
        <w:jc w:val="center"/>
        <w:textAlignment w:val="auto"/>
        <w:rPr>
          <w:sz w:val="28"/>
          <w:szCs w:val="28"/>
        </w:rPr>
      </w:pPr>
      <w:r w:rsidRPr="007A6F70">
        <w:rPr>
          <w:sz w:val="28"/>
          <w:szCs w:val="28"/>
        </w:rPr>
        <w:t>ТРЕБОВАНИЯ</w:t>
      </w:r>
    </w:p>
    <w:p w:rsidR="00553A2B" w:rsidRPr="007A6F70" w:rsidRDefault="00553A2B" w:rsidP="00677DFF">
      <w:pPr>
        <w:autoSpaceDE w:val="0"/>
        <w:autoSpaceDN w:val="0"/>
        <w:spacing w:line="240" w:lineRule="exact"/>
        <w:jc w:val="center"/>
        <w:textAlignment w:val="auto"/>
        <w:rPr>
          <w:sz w:val="28"/>
          <w:szCs w:val="28"/>
        </w:rPr>
      </w:pPr>
    </w:p>
    <w:p w:rsidR="00677DFF" w:rsidRPr="007A6F70" w:rsidRDefault="00677DFF" w:rsidP="00553A2B">
      <w:pPr>
        <w:autoSpaceDE w:val="0"/>
        <w:autoSpaceDN w:val="0"/>
        <w:spacing w:line="240" w:lineRule="exact"/>
        <w:textAlignment w:val="auto"/>
        <w:rPr>
          <w:sz w:val="28"/>
          <w:szCs w:val="28"/>
        </w:rPr>
      </w:pPr>
      <w:r w:rsidRPr="007A6F70">
        <w:rPr>
          <w:sz w:val="28"/>
          <w:szCs w:val="28"/>
        </w:rPr>
        <w:t xml:space="preserve">к </w:t>
      </w:r>
      <w:r w:rsidR="000D5DB1">
        <w:rPr>
          <w:sz w:val="28"/>
          <w:szCs w:val="28"/>
        </w:rPr>
        <w:t>муниципальной</w:t>
      </w:r>
      <w:r w:rsidR="000D5DB1">
        <w:rPr>
          <w:sz w:val="28"/>
          <w:szCs w:val="28"/>
        </w:rPr>
        <w:tab/>
        <w:t xml:space="preserve"> </w:t>
      </w:r>
      <w:r w:rsidRPr="007A6F70">
        <w:rPr>
          <w:sz w:val="28"/>
          <w:szCs w:val="28"/>
        </w:rPr>
        <w:t>систем</w:t>
      </w:r>
      <w:r w:rsidR="000D5DB1">
        <w:rPr>
          <w:sz w:val="28"/>
          <w:szCs w:val="28"/>
        </w:rPr>
        <w:t>е</w:t>
      </w:r>
      <w:r w:rsidRPr="007A6F70">
        <w:rPr>
          <w:sz w:val="28"/>
          <w:szCs w:val="28"/>
        </w:rPr>
        <w:t xml:space="preserve"> оповещения населения </w:t>
      </w:r>
      <w:r w:rsidR="00B4184C">
        <w:rPr>
          <w:sz w:val="28"/>
          <w:szCs w:val="28"/>
        </w:rPr>
        <w:t>Левокумского</w:t>
      </w:r>
      <w:r w:rsidR="001219AA">
        <w:rPr>
          <w:sz w:val="28"/>
          <w:szCs w:val="28"/>
        </w:rPr>
        <w:t xml:space="preserve"> </w:t>
      </w:r>
      <w:r w:rsidR="008230BA">
        <w:rPr>
          <w:sz w:val="28"/>
          <w:szCs w:val="28"/>
        </w:rPr>
        <w:t>муниципального</w:t>
      </w:r>
      <w:r w:rsidR="001219AA">
        <w:rPr>
          <w:sz w:val="28"/>
          <w:szCs w:val="28"/>
        </w:rPr>
        <w:t xml:space="preserve"> округа Ставропольского края </w:t>
      </w:r>
      <w:r w:rsidRPr="007A6F70">
        <w:rPr>
          <w:sz w:val="28"/>
          <w:szCs w:val="28"/>
        </w:rPr>
        <w:t>в том числе к комплексной системе экстренного оповещения населения</w:t>
      </w:r>
      <w:r w:rsidR="00BF7F1F">
        <w:rPr>
          <w:sz w:val="28"/>
          <w:szCs w:val="28"/>
        </w:rPr>
        <w:t xml:space="preserve"> в </w:t>
      </w:r>
      <w:r w:rsidR="00B4184C">
        <w:rPr>
          <w:sz w:val="28"/>
          <w:szCs w:val="28"/>
        </w:rPr>
        <w:t>Левокумского</w:t>
      </w:r>
      <w:r w:rsidR="00BF7F1F">
        <w:rPr>
          <w:sz w:val="28"/>
          <w:szCs w:val="28"/>
        </w:rPr>
        <w:t xml:space="preserve"> </w:t>
      </w:r>
      <w:r w:rsidR="008230BA">
        <w:rPr>
          <w:sz w:val="28"/>
          <w:szCs w:val="28"/>
        </w:rPr>
        <w:t>муниципальном</w:t>
      </w:r>
      <w:r w:rsidR="00B4184C">
        <w:rPr>
          <w:sz w:val="28"/>
          <w:szCs w:val="28"/>
        </w:rPr>
        <w:t xml:space="preserve"> </w:t>
      </w:r>
      <w:r w:rsidR="00BF7F1F">
        <w:rPr>
          <w:sz w:val="28"/>
          <w:szCs w:val="28"/>
        </w:rPr>
        <w:t>округе Ставропольского края</w:t>
      </w:r>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ind w:firstLine="709"/>
        <w:rPr>
          <w:sz w:val="28"/>
          <w:szCs w:val="28"/>
        </w:rPr>
      </w:pPr>
      <w:r w:rsidRPr="007A6F70">
        <w:rPr>
          <w:sz w:val="28"/>
          <w:szCs w:val="28"/>
        </w:rPr>
        <w:t xml:space="preserve">1. Требования к функциям, выполняемым </w:t>
      </w:r>
      <w:r w:rsidR="0051361C">
        <w:rPr>
          <w:sz w:val="28"/>
          <w:szCs w:val="28"/>
        </w:rPr>
        <w:t xml:space="preserve">муниципальной системой оповещения населения </w:t>
      </w:r>
      <w:r w:rsidR="00B4184C">
        <w:rPr>
          <w:sz w:val="28"/>
          <w:szCs w:val="28"/>
        </w:rPr>
        <w:t>Левокумского</w:t>
      </w:r>
      <w:r w:rsidR="0051361C">
        <w:rPr>
          <w:sz w:val="28"/>
          <w:szCs w:val="28"/>
        </w:rPr>
        <w:t xml:space="preserve"> муниципального округа Ставропольского края (далее – </w:t>
      </w:r>
      <w:r w:rsidR="000D5DB1">
        <w:rPr>
          <w:sz w:val="28"/>
          <w:szCs w:val="28"/>
        </w:rPr>
        <w:t>МСОН</w:t>
      </w:r>
      <w:r w:rsidR="0051361C">
        <w:rPr>
          <w:sz w:val="28"/>
          <w:szCs w:val="28"/>
        </w:rPr>
        <w:t>)</w:t>
      </w:r>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1) прием сигналов оповещения и экстренной информации от систем оповещения населения вышестоящего уровня;</w:t>
      </w:r>
    </w:p>
    <w:p w:rsidR="00677DFF" w:rsidRPr="007A6F70" w:rsidRDefault="00677DFF" w:rsidP="00677DFF">
      <w:pPr>
        <w:autoSpaceDE w:val="0"/>
        <w:autoSpaceDN w:val="0"/>
        <w:ind w:firstLine="709"/>
        <w:rPr>
          <w:sz w:val="28"/>
          <w:szCs w:val="28"/>
        </w:rPr>
      </w:pPr>
      <w:r w:rsidRPr="007A6F70">
        <w:rPr>
          <w:sz w:val="28"/>
          <w:szCs w:val="28"/>
        </w:rPr>
        <w:t>2) включение (запуск) не менее чем с одного пункта управления ГО и РСЧС для муниципальной и локальных систем оповещения;</w:t>
      </w:r>
    </w:p>
    <w:p w:rsidR="00677DFF" w:rsidRPr="007A6F70" w:rsidRDefault="00677DFF" w:rsidP="00677DFF">
      <w:pPr>
        <w:autoSpaceDE w:val="0"/>
        <w:autoSpaceDN w:val="0"/>
        <w:ind w:firstLine="709"/>
        <w:rPr>
          <w:sz w:val="28"/>
          <w:szCs w:val="28"/>
        </w:rPr>
      </w:pPr>
      <w:r w:rsidRPr="007A6F70">
        <w:rPr>
          <w:sz w:val="28"/>
          <w:szCs w:val="28"/>
        </w:rPr>
        <w:t>3)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rsidR="00677DFF" w:rsidRPr="007A6F70" w:rsidRDefault="00677DFF" w:rsidP="00677DFF">
      <w:pPr>
        <w:autoSpaceDE w:val="0"/>
        <w:autoSpaceDN w:val="0"/>
        <w:ind w:firstLine="709"/>
        <w:rPr>
          <w:sz w:val="28"/>
          <w:szCs w:val="28"/>
        </w:rPr>
      </w:pPr>
      <w:r w:rsidRPr="007A6F70">
        <w:rPr>
          <w:sz w:val="28"/>
          <w:szCs w:val="28"/>
        </w:rPr>
        <w:t xml:space="preserve">4) автономное (децентрализованное) управление муниципальной, локальными системами оповещения и </w:t>
      </w:r>
      <w:r w:rsidR="0051361C">
        <w:rPr>
          <w:sz w:val="28"/>
          <w:szCs w:val="28"/>
        </w:rPr>
        <w:t>к</w:t>
      </w:r>
      <w:r w:rsidR="0051361C" w:rsidRPr="007A6F70">
        <w:rPr>
          <w:sz w:val="28"/>
          <w:szCs w:val="28"/>
        </w:rPr>
        <w:t>омплексн</w:t>
      </w:r>
      <w:r w:rsidR="0051361C">
        <w:rPr>
          <w:sz w:val="28"/>
          <w:szCs w:val="28"/>
        </w:rPr>
        <w:t>ой</w:t>
      </w:r>
      <w:r w:rsidR="0051361C" w:rsidRPr="007A6F70">
        <w:rPr>
          <w:sz w:val="28"/>
          <w:szCs w:val="28"/>
        </w:rPr>
        <w:t xml:space="preserve"> систем</w:t>
      </w:r>
      <w:r w:rsidR="0051361C">
        <w:rPr>
          <w:sz w:val="28"/>
          <w:szCs w:val="28"/>
        </w:rPr>
        <w:t>ой</w:t>
      </w:r>
      <w:r w:rsidR="0051361C" w:rsidRPr="007A6F70">
        <w:rPr>
          <w:sz w:val="28"/>
          <w:szCs w:val="28"/>
        </w:rPr>
        <w:t xml:space="preserve"> экстренного оповещения населения об угрозе возникновения или о возникновении чрезвычайных ситуаций </w:t>
      </w:r>
      <w:r w:rsidR="0051361C">
        <w:rPr>
          <w:sz w:val="28"/>
          <w:szCs w:val="28"/>
        </w:rPr>
        <w:t xml:space="preserve">(далее – </w:t>
      </w:r>
      <w:r w:rsidRPr="007A6F70">
        <w:rPr>
          <w:sz w:val="28"/>
          <w:szCs w:val="28"/>
        </w:rPr>
        <w:t>КСЭОН</w:t>
      </w:r>
      <w:r w:rsidR="0051361C">
        <w:rPr>
          <w:sz w:val="28"/>
          <w:szCs w:val="28"/>
        </w:rPr>
        <w:t>)</w:t>
      </w:r>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5) автоматический, автоматизированный и ручной режимы запуска системы оповещения населения;</w:t>
      </w:r>
    </w:p>
    <w:p w:rsidR="00677DFF" w:rsidRPr="007A6F70" w:rsidRDefault="00677DFF" w:rsidP="00677DFF">
      <w:pPr>
        <w:autoSpaceDE w:val="0"/>
        <w:autoSpaceDN w:val="0"/>
        <w:ind w:firstLine="709"/>
        <w:rPr>
          <w:sz w:val="28"/>
          <w:szCs w:val="28"/>
        </w:rPr>
      </w:pPr>
      <w:r w:rsidRPr="007A6F70">
        <w:rPr>
          <w:sz w:val="28"/>
          <w:szCs w:val="28"/>
        </w:rPr>
        <w:t>6) обмен информацией со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677DFF" w:rsidRPr="007A6F70" w:rsidRDefault="00677DFF" w:rsidP="00677DFF">
      <w:pPr>
        <w:autoSpaceDE w:val="0"/>
        <w:autoSpaceDN w:val="0"/>
        <w:ind w:firstLine="709"/>
        <w:rPr>
          <w:sz w:val="28"/>
          <w:szCs w:val="28"/>
        </w:rPr>
      </w:pPr>
      <w:r w:rsidRPr="007A6F70">
        <w:rPr>
          <w:sz w:val="28"/>
          <w:szCs w:val="28"/>
        </w:rPr>
        <w:t>7)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677DFF" w:rsidRPr="007A6F70" w:rsidRDefault="00677DFF" w:rsidP="00677DFF">
      <w:pPr>
        <w:autoSpaceDE w:val="0"/>
        <w:autoSpaceDN w:val="0"/>
        <w:ind w:firstLine="709"/>
        <w:rPr>
          <w:sz w:val="28"/>
          <w:szCs w:val="28"/>
        </w:rPr>
      </w:pPr>
      <w:r w:rsidRPr="007A6F70">
        <w:rPr>
          <w:sz w:val="28"/>
          <w:szCs w:val="28"/>
        </w:rPr>
        <w:t>8) формирование, передача сигналов оповещения и экстренной информации, аудио-, аудиовизуальных и буквенно-цифровых сообщений;</w:t>
      </w:r>
    </w:p>
    <w:p w:rsidR="00677DFF" w:rsidRPr="007A6F70" w:rsidRDefault="00677DFF" w:rsidP="00677DFF">
      <w:pPr>
        <w:autoSpaceDE w:val="0"/>
        <w:autoSpaceDN w:val="0"/>
        <w:ind w:firstLine="709"/>
        <w:rPr>
          <w:sz w:val="28"/>
          <w:szCs w:val="28"/>
        </w:rPr>
      </w:pPr>
      <w:r w:rsidRPr="007A6F70">
        <w:rPr>
          <w:sz w:val="28"/>
          <w:szCs w:val="28"/>
        </w:rPr>
        <w:t>9) передача и сбор автоматических и ручных подтверждений о приеме сигнала оповещения и экстренной информации;</w:t>
      </w:r>
    </w:p>
    <w:p w:rsidR="00677DFF" w:rsidRPr="007A6F70" w:rsidRDefault="00677DFF" w:rsidP="00677DFF">
      <w:pPr>
        <w:autoSpaceDE w:val="0"/>
        <w:autoSpaceDN w:val="0"/>
        <w:ind w:firstLine="709"/>
        <w:rPr>
          <w:sz w:val="28"/>
          <w:szCs w:val="28"/>
        </w:rPr>
      </w:pPr>
      <w:r w:rsidRPr="007A6F70">
        <w:rPr>
          <w:sz w:val="28"/>
          <w:szCs w:val="28"/>
        </w:rPr>
        <w:t>10) двухсторонний обмен аудио-, аудиовизуальными и буквенно-</w:t>
      </w:r>
      <w:r w:rsidRPr="007A6F70">
        <w:rPr>
          <w:sz w:val="28"/>
          <w:szCs w:val="28"/>
        </w:rPr>
        <w:lastRenderedPageBreak/>
        <w:t>цифровыми сообщениями;</w:t>
      </w:r>
    </w:p>
    <w:p w:rsidR="00677DFF" w:rsidRPr="007A6F70" w:rsidRDefault="00677DFF" w:rsidP="00677DFF">
      <w:pPr>
        <w:autoSpaceDE w:val="0"/>
        <w:autoSpaceDN w:val="0"/>
        <w:ind w:firstLine="709"/>
        <w:rPr>
          <w:sz w:val="28"/>
          <w:szCs w:val="28"/>
        </w:rPr>
      </w:pPr>
      <w:r w:rsidRPr="007A6F70">
        <w:rPr>
          <w:sz w:val="28"/>
          <w:szCs w:val="28"/>
        </w:rPr>
        <w:t>11) установка вида сигнала (оповещения, управления, другой) и типа сигнала (основной, проверочный);</w:t>
      </w:r>
    </w:p>
    <w:p w:rsidR="00677DFF" w:rsidRPr="007A6F70" w:rsidRDefault="00677DFF" w:rsidP="00677DFF">
      <w:pPr>
        <w:autoSpaceDE w:val="0"/>
        <w:autoSpaceDN w:val="0"/>
        <w:ind w:firstLine="709"/>
        <w:rPr>
          <w:sz w:val="28"/>
          <w:szCs w:val="28"/>
        </w:rPr>
      </w:pPr>
      <w:r w:rsidRPr="007A6F70">
        <w:rPr>
          <w:sz w:val="28"/>
          <w:szCs w:val="28"/>
        </w:rPr>
        <w:t>12)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677DFF" w:rsidRPr="007A6F70" w:rsidRDefault="00677DFF" w:rsidP="00677DFF">
      <w:pPr>
        <w:autoSpaceDE w:val="0"/>
        <w:autoSpaceDN w:val="0"/>
        <w:ind w:firstLine="709"/>
        <w:rPr>
          <w:sz w:val="28"/>
          <w:szCs w:val="28"/>
        </w:rPr>
      </w:pPr>
      <w:r w:rsidRPr="007A6F70">
        <w:rPr>
          <w:sz w:val="28"/>
          <w:szCs w:val="28"/>
        </w:rPr>
        <w:t>13) дистанционное управление оконечными средствами оповещения населения, должностных лиц, органов управления и сил ГО и РСЧС;</w:t>
      </w:r>
    </w:p>
    <w:p w:rsidR="00677DFF" w:rsidRPr="007A6F70" w:rsidRDefault="00677DFF" w:rsidP="00677DFF">
      <w:pPr>
        <w:autoSpaceDE w:val="0"/>
        <w:autoSpaceDN w:val="0"/>
        <w:ind w:firstLine="709"/>
        <w:rPr>
          <w:sz w:val="28"/>
          <w:szCs w:val="28"/>
        </w:rPr>
      </w:pPr>
      <w:r w:rsidRPr="007A6F70">
        <w:rPr>
          <w:sz w:val="28"/>
          <w:szCs w:val="28"/>
        </w:rPr>
        <w:t>14) приостановка или отмена выполнения сеанса (сценария) оповещения по команде;</w:t>
      </w:r>
    </w:p>
    <w:p w:rsidR="00677DFF" w:rsidRPr="007A6F70" w:rsidRDefault="00677DFF" w:rsidP="00677DFF">
      <w:pPr>
        <w:autoSpaceDE w:val="0"/>
        <w:autoSpaceDN w:val="0"/>
        <w:ind w:firstLine="709"/>
        <w:rPr>
          <w:sz w:val="28"/>
          <w:szCs w:val="28"/>
        </w:rPr>
      </w:pPr>
      <w:r w:rsidRPr="007A6F70">
        <w:rPr>
          <w:sz w:val="28"/>
          <w:szCs w:val="28"/>
        </w:rPr>
        <w:t>15)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677DFF" w:rsidRPr="007A6F70" w:rsidRDefault="00677DFF" w:rsidP="00677DFF">
      <w:pPr>
        <w:autoSpaceDE w:val="0"/>
        <w:autoSpaceDN w:val="0"/>
        <w:ind w:firstLine="709"/>
        <w:rPr>
          <w:sz w:val="28"/>
          <w:szCs w:val="28"/>
        </w:rPr>
      </w:pPr>
      <w:r w:rsidRPr="007A6F70">
        <w:rPr>
          <w:sz w:val="28"/>
          <w:szCs w:val="28"/>
        </w:rPr>
        <w:t>16) приоритет передачи сигналов оповещения вышестоящего уровня по отношению к нижестоящему;</w:t>
      </w:r>
    </w:p>
    <w:p w:rsidR="00677DFF" w:rsidRPr="007A6F70" w:rsidRDefault="00677DFF" w:rsidP="00677DFF">
      <w:pPr>
        <w:autoSpaceDE w:val="0"/>
        <w:autoSpaceDN w:val="0"/>
        <w:ind w:firstLine="709"/>
        <w:rPr>
          <w:sz w:val="28"/>
          <w:szCs w:val="28"/>
        </w:rPr>
      </w:pPr>
      <w:r w:rsidRPr="007A6F70">
        <w:rPr>
          <w:sz w:val="28"/>
          <w:szCs w:val="28"/>
        </w:rPr>
        <w:t>17) контроль и визуализация состояния технических средств оповещения и каналов связи;</w:t>
      </w:r>
    </w:p>
    <w:p w:rsidR="00677DFF" w:rsidRPr="007A6F70" w:rsidRDefault="00677DFF" w:rsidP="00677DFF">
      <w:pPr>
        <w:autoSpaceDE w:val="0"/>
        <w:autoSpaceDN w:val="0"/>
        <w:ind w:firstLine="709"/>
        <w:rPr>
          <w:sz w:val="28"/>
          <w:szCs w:val="28"/>
        </w:rPr>
      </w:pPr>
      <w:r w:rsidRPr="007A6F70">
        <w:rPr>
          <w:sz w:val="28"/>
          <w:szCs w:val="28"/>
        </w:rPr>
        <w:t>18) защита от несанкционированного доступа;</w:t>
      </w:r>
    </w:p>
    <w:p w:rsidR="00677DFF" w:rsidRPr="007A6F70" w:rsidRDefault="00677DFF" w:rsidP="00677DFF">
      <w:pPr>
        <w:autoSpaceDE w:val="0"/>
        <w:autoSpaceDN w:val="0"/>
        <w:ind w:firstLine="709"/>
        <w:rPr>
          <w:sz w:val="28"/>
          <w:szCs w:val="28"/>
        </w:rPr>
      </w:pPr>
      <w:r w:rsidRPr="007A6F70">
        <w:rPr>
          <w:sz w:val="28"/>
          <w:szCs w:val="28"/>
        </w:rPr>
        <w:t>19)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
    <w:p w:rsidR="00677DFF" w:rsidRPr="007A6F70" w:rsidRDefault="00677DFF" w:rsidP="00677DFF">
      <w:pPr>
        <w:autoSpaceDE w:val="0"/>
        <w:autoSpaceDN w:val="0"/>
        <w:ind w:firstLine="709"/>
        <w:rPr>
          <w:sz w:val="28"/>
          <w:szCs w:val="28"/>
        </w:rPr>
      </w:pPr>
      <w:r w:rsidRPr="007A6F70">
        <w:rPr>
          <w:sz w:val="28"/>
          <w:szCs w:val="28"/>
        </w:rPr>
        <w:t>Порядок хранения информации документирования определяется Положением</w:t>
      </w:r>
      <w:r w:rsidR="00553A2B">
        <w:rPr>
          <w:sz w:val="28"/>
          <w:szCs w:val="28"/>
        </w:rPr>
        <w:t xml:space="preserve"> о</w:t>
      </w:r>
      <w:r w:rsidRPr="007A6F70">
        <w:rPr>
          <w:sz w:val="28"/>
          <w:szCs w:val="28"/>
        </w:rPr>
        <w:t xml:space="preserve"> </w:t>
      </w:r>
      <w:r w:rsidR="0051361C">
        <w:rPr>
          <w:sz w:val="28"/>
          <w:szCs w:val="28"/>
        </w:rPr>
        <w:t xml:space="preserve">муниципальной системе оповещения населения </w:t>
      </w:r>
      <w:r w:rsidR="00B4184C">
        <w:rPr>
          <w:sz w:val="28"/>
          <w:szCs w:val="28"/>
        </w:rPr>
        <w:t>Левокумского</w:t>
      </w:r>
      <w:r w:rsidR="0051361C">
        <w:rPr>
          <w:sz w:val="28"/>
          <w:szCs w:val="28"/>
        </w:rPr>
        <w:t xml:space="preserve"> муниципального округа Ставропольского края </w:t>
      </w:r>
      <w:r w:rsidRPr="007A6F70">
        <w:rPr>
          <w:sz w:val="28"/>
          <w:szCs w:val="28"/>
        </w:rPr>
        <w:t>и положениями о локальных системах оповещения. Срок хранения информации документирования составляет не менее трех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677DFF" w:rsidRPr="007A6F70" w:rsidRDefault="00677DFF" w:rsidP="00677DFF">
      <w:pPr>
        <w:autoSpaceDE w:val="0"/>
        <w:autoSpaceDN w:val="0"/>
        <w:ind w:firstLine="709"/>
        <w:rPr>
          <w:sz w:val="28"/>
          <w:szCs w:val="28"/>
        </w:rPr>
      </w:pPr>
      <w:r w:rsidRPr="007A6F70">
        <w:rPr>
          <w:sz w:val="28"/>
          <w:szCs w:val="28"/>
        </w:rPr>
        <w:t xml:space="preserve">Технические средства оповещения транспортной инфраструктуры и транспортных средств должны соответствовать </w:t>
      </w:r>
      <w:hyperlink r:id="rId16" w:history="1">
        <w:r w:rsidRPr="007A6F70">
          <w:rPr>
            <w:sz w:val="28"/>
            <w:szCs w:val="28"/>
          </w:rPr>
          <w:t>требованиям</w:t>
        </w:r>
      </w:hyperlink>
      <w:r w:rsidRPr="007A6F70">
        <w:rPr>
          <w:sz w:val="28"/>
          <w:szCs w:val="28"/>
        </w:rPr>
        <w:t xml:space="preserve">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w:t>
      </w:r>
      <w:r w:rsidR="00B4184C">
        <w:rPr>
          <w:sz w:val="28"/>
          <w:szCs w:val="28"/>
        </w:rPr>
        <w:t xml:space="preserve"> сентября </w:t>
      </w:r>
      <w:r w:rsidRPr="007A6F70">
        <w:rPr>
          <w:sz w:val="28"/>
          <w:szCs w:val="28"/>
        </w:rPr>
        <w:t>2016</w:t>
      </w:r>
      <w:r w:rsidR="00B4184C">
        <w:rPr>
          <w:sz w:val="28"/>
          <w:szCs w:val="28"/>
        </w:rPr>
        <w:t xml:space="preserve"> года</w:t>
      </w:r>
      <w:r w:rsidRPr="007A6F70">
        <w:rPr>
          <w:sz w:val="28"/>
          <w:szCs w:val="28"/>
        </w:rPr>
        <w:t xml:space="preserve">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rsidR="00677DFF" w:rsidRPr="007A6F70" w:rsidRDefault="00677DFF" w:rsidP="00677DFF">
      <w:pPr>
        <w:autoSpaceDE w:val="0"/>
        <w:autoSpaceDN w:val="0"/>
        <w:ind w:firstLine="709"/>
        <w:rPr>
          <w:sz w:val="28"/>
          <w:szCs w:val="28"/>
        </w:rPr>
      </w:pPr>
      <w:r w:rsidRPr="007A6F70">
        <w:rPr>
          <w:sz w:val="28"/>
          <w:szCs w:val="28"/>
        </w:rPr>
        <w:t>2. Требования к показателям назначения:</w:t>
      </w:r>
    </w:p>
    <w:p w:rsidR="00677DFF" w:rsidRPr="007A6F70" w:rsidRDefault="00677DFF" w:rsidP="00677DFF">
      <w:pPr>
        <w:autoSpaceDE w:val="0"/>
        <w:autoSpaceDN w:val="0"/>
        <w:ind w:firstLine="709"/>
        <w:rPr>
          <w:sz w:val="28"/>
          <w:szCs w:val="28"/>
        </w:rPr>
      </w:pPr>
      <w:r w:rsidRPr="007A6F70">
        <w:rPr>
          <w:sz w:val="28"/>
          <w:szCs w:val="28"/>
        </w:rPr>
        <w:t>а) время доведения сигнала и экстренной информации до населения в автоматизированном режиме функционирования не должно превышать 5 мин.;</w:t>
      </w:r>
    </w:p>
    <w:p w:rsidR="00677DFF" w:rsidRPr="007A6F70" w:rsidRDefault="00677DFF" w:rsidP="00677DFF">
      <w:pPr>
        <w:autoSpaceDE w:val="0"/>
        <w:autoSpaceDN w:val="0"/>
        <w:ind w:firstLine="709"/>
        <w:rPr>
          <w:sz w:val="28"/>
          <w:szCs w:val="28"/>
        </w:rPr>
      </w:pPr>
      <w:r w:rsidRPr="007A6F70">
        <w:rPr>
          <w:sz w:val="28"/>
          <w:szCs w:val="28"/>
        </w:rPr>
        <w:t>б) при автоматическом режиме функционирования время прохождения сигналов оповещения и экстренной информации на муниципальном и объектовом уровне – не более 8 сек.;</w:t>
      </w:r>
    </w:p>
    <w:p w:rsidR="00677DFF" w:rsidRPr="007A6F70" w:rsidRDefault="00677DFF" w:rsidP="00677DFF">
      <w:pPr>
        <w:autoSpaceDE w:val="0"/>
        <w:autoSpaceDN w:val="0"/>
        <w:ind w:firstLine="709"/>
        <w:rPr>
          <w:sz w:val="28"/>
          <w:szCs w:val="28"/>
        </w:rPr>
      </w:pPr>
      <w:r w:rsidRPr="007A6F70">
        <w:rPr>
          <w:sz w:val="28"/>
          <w:szCs w:val="28"/>
        </w:rPr>
        <w:lastRenderedPageBreak/>
        <w:t xml:space="preserve">в) включение электрических, электронных сирен и мощных акустических систем для передачи 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w:t>
      </w:r>
      <w:proofErr w:type="spellStart"/>
      <w:r w:rsidRPr="007A6F70">
        <w:rPr>
          <w:sz w:val="28"/>
          <w:szCs w:val="28"/>
        </w:rPr>
        <w:t>дБА</w:t>
      </w:r>
      <w:proofErr w:type="spellEnd"/>
      <w:r w:rsidRPr="007A6F70">
        <w:rPr>
          <w:sz w:val="28"/>
          <w:szCs w:val="28"/>
        </w:rPr>
        <w:t xml:space="preserve"> суперпозицию звуковых сигналов, поступающих от других оконечных устройств коллективного оповещения, и постоянного шума, определяемого функциональным назначением данной зоны. В любой точке зоны оповещения уровень звука, поступающего от всех оконечных устройств звукового и речевого оповещения, не должен превышать 120 </w:t>
      </w:r>
      <w:proofErr w:type="spellStart"/>
      <w:r w:rsidRPr="007A6F70">
        <w:rPr>
          <w:sz w:val="28"/>
          <w:szCs w:val="28"/>
        </w:rPr>
        <w:t>дБА</w:t>
      </w:r>
      <w:proofErr w:type="spellEnd"/>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677DFF" w:rsidRPr="007A6F70" w:rsidRDefault="00677DFF" w:rsidP="00677DFF">
      <w:pPr>
        <w:autoSpaceDE w:val="0"/>
        <w:autoSpaceDN w:val="0"/>
        <w:ind w:firstLine="709"/>
        <w:rPr>
          <w:sz w:val="28"/>
          <w:szCs w:val="28"/>
        </w:rPr>
      </w:pPr>
      <w:r w:rsidRPr="007A6F70">
        <w:rPr>
          <w:sz w:val="28"/>
          <w:szCs w:val="28"/>
        </w:rPr>
        <w:t>автоматическим контролем состояния с использованием встроенных программно-аппаратных средств - не реже одного раза в 30 мин.;</w:t>
      </w:r>
    </w:p>
    <w:p w:rsidR="00677DFF" w:rsidRPr="007A6F70" w:rsidRDefault="00677DFF" w:rsidP="00677DFF">
      <w:pPr>
        <w:autoSpaceDE w:val="0"/>
        <w:autoSpaceDN w:val="0"/>
        <w:ind w:firstLine="709"/>
        <w:rPr>
          <w:sz w:val="28"/>
          <w:szCs w:val="28"/>
        </w:rPr>
      </w:pPr>
      <w:r w:rsidRPr="007A6F70">
        <w:rPr>
          <w:sz w:val="28"/>
          <w:szCs w:val="28"/>
        </w:rPr>
        <w:t xml:space="preserve">передачей контрольных (тестовых) сообщений как </w:t>
      </w:r>
      <w:proofErr w:type="spellStart"/>
      <w:r w:rsidRPr="007A6F70">
        <w:rPr>
          <w:sz w:val="28"/>
          <w:szCs w:val="28"/>
        </w:rPr>
        <w:t>циркулярно</w:t>
      </w:r>
      <w:proofErr w:type="spellEnd"/>
      <w:r w:rsidRPr="007A6F70">
        <w:rPr>
          <w:sz w:val="28"/>
          <w:szCs w:val="28"/>
        </w:rPr>
        <w:t xml:space="preserve"> по всей системе оповещения населения, так и выборочно, по установленному графику, но не реже одного раза в сутки.</w:t>
      </w:r>
    </w:p>
    <w:p w:rsidR="00677DFF" w:rsidRPr="007A6F70" w:rsidRDefault="00677DFF" w:rsidP="00677DFF">
      <w:pPr>
        <w:autoSpaceDE w:val="0"/>
        <w:autoSpaceDN w:val="0"/>
        <w:ind w:firstLine="709"/>
        <w:rPr>
          <w:sz w:val="28"/>
          <w:szCs w:val="28"/>
        </w:rPr>
      </w:pPr>
      <w:r w:rsidRPr="007A6F70">
        <w:rPr>
          <w:sz w:val="28"/>
          <w:szCs w:val="28"/>
        </w:rPr>
        <w:t>3. Требования к показателям надежности и живучести:</w:t>
      </w:r>
    </w:p>
    <w:p w:rsidR="00677DFF" w:rsidRPr="007A6F70" w:rsidRDefault="00677DFF" w:rsidP="00677DFF">
      <w:pPr>
        <w:autoSpaceDE w:val="0"/>
        <w:autoSpaceDN w:val="0"/>
        <w:ind w:firstLine="709"/>
        <w:rPr>
          <w:sz w:val="28"/>
          <w:szCs w:val="28"/>
        </w:rPr>
      </w:pPr>
      <w:r w:rsidRPr="007A6F70">
        <w:rPr>
          <w:sz w:val="28"/>
          <w:szCs w:val="28"/>
        </w:rPr>
        <w:t>1) надежность (коэффициент готовности одного направления оповещения) для объектового и муниципального уровней - Кг не менее 0,995;</w:t>
      </w:r>
    </w:p>
    <w:p w:rsidR="00677DFF" w:rsidRPr="007A6F70" w:rsidRDefault="00677DFF" w:rsidP="00677DFF">
      <w:pPr>
        <w:autoSpaceDE w:val="0"/>
        <w:autoSpaceDN w:val="0"/>
        <w:ind w:firstLine="709"/>
        <w:rPr>
          <w:sz w:val="28"/>
          <w:szCs w:val="28"/>
        </w:rPr>
      </w:pPr>
      <w:r w:rsidRPr="007A6F70">
        <w:rPr>
          <w:sz w:val="28"/>
          <w:szCs w:val="28"/>
        </w:rPr>
        <w:t xml:space="preserve">2) живучесть (вероятность живучести одного направления оповещения) для объектового и муниципального уровня - </w:t>
      </w:r>
      <w:proofErr w:type="spellStart"/>
      <w:r w:rsidRPr="007A6F70">
        <w:rPr>
          <w:sz w:val="28"/>
          <w:szCs w:val="28"/>
        </w:rPr>
        <w:t>Рж</w:t>
      </w:r>
      <w:proofErr w:type="spellEnd"/>
      <w:r w:rsidRPr="007A6F70">
        <w:rPr>
          <w:sz w:val="28"/>
          <w:szCs w:val="28"/>
        </w:rPr>
        <w:t xml:space="preserve"> не менее 0,95.</w:t>
      </w:r>
    </w:p>
    <w:p w:rsidR="00677DFF" w:rsidRPr="007A6F70" w:rsidRDefault="00677DFF" w:rsidP="00677DFF">
      <w:pPr>
        <w:autoSpaceDE w:val="0"/>
        <w:autoSpaceDN w:val="0"/>
        <w:ind w:firstLine="709"/>
        <w:rPr>
          <w:sz w:val="28"/>
          <w:szCs w:val="28"/>
        </w:rPr>
      </w:pPr>
      <w:r w:rsidRPr="007A6F70">
        <w:rPr>
          <w:sz w:val="28"/>
          <w:szCs w:val="28"/>
        </w:rPr>
        <w:t>4. Требования к информационному обеспечению:</w:t>
      </w:r>
    </w:p>
    <w:p w:rsidR="00677DFF" w:rsidRPr="007A6F70" w:rsidRDefault="00677DFF" w:rsidP="00677DFF">
      <w:pPr>
        <w:autoSpaceDE w:val="0"/>
        <w:autoSpaceDN w:val="0"/>
        <w:ind w:firstLine="709"/>
        <w:rPr>
          <w:sz w:val="28"/>
          <w:szCs w:val="28"/>
        </w:rPr>
      </w:pPr>
      <w:r w:rsidRPr="007A6F70">
        <w:rPr>
          <w:sz w:val="28"/>
          <w:szCs w:val="28"/>
        </w:rPr>
        <w:t>1) 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677DFF" w:rsidRPr="007A6F70" w:rsidRDefault="00677DFF" w:rsidP="00677DFF">
      <w:pPr>
        <w:autoSpaceDE w:val="0"/>
        <w:autoSpaceDN w:val="0"/>
        <w:ind w:firstLine="709"/>
        <w:rPr>
          <w:sz w:val="28"/>
          <w:szCs w:val="28"/>
        </w:rPr>
      </w:pPr>
      <w:r w:rsidRPr="007A6F70">
        <w:rPr>
          <w:sz w:val="28"/>
          <w:szCs w:val="28"/>
        </w:rPr>
        <w:t>2) 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677DFF" w:rsidRPr="007A6F70" w:rsidRDefault="00677DFF" w:rsidP="00677DFF">
      <w:pPr>
        <w:autoSpaceDE w:val="0"/>
        <w:autoSpaceDN w:val="0"/>
        <w:ind w:firstLine="709"/>
        <w:rPr>
          <w:sz w:val="28"/>
          <w:szCs w:val="28"/>
        </w:rPr>
      </w:pPr>
      <w:r w:rsidRPr="007A6F70">
        <w:rPr>
          <w:sz w:val="28"/>
          <w:szCs w:val="28"/>
        </w:rPr>
        <w:t>3) 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677DFF" w:rsidRPr="007A6F70" w:rsidRDefault="00677DFF" w:rsidP="00677DFF">
      <w:pPr>
        <w:autoSpaceDE w:val="0"/>
        <w:autoSpaceDN w:val="0"/>
        <w:ind w:firstLine="709"/>
        <w:rPr>
          <w:sz w:val="28"/>
          <w:szCs w:val="28"/>
        </w:rPr>
      </w:pPr>
      <w:r w:rsidRPr="007A6F70">
        <w:rPr>
          <w:sz w:val="28"/>
          <w:szCs w:val="28"/>
        </w:rPr>
        <w:t xml:space="preserve">4) 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w:t>
      </w:r>
      <w:r w:rsidRPr="007A6F70">
        <w:rPr>
          <w:sz w:val="28"/>
          <w:szCs w:val="28"/>
        </w:rPr>
        <w:lastRenderedPageBreak/>
        <w:t>команд управления и сообщений (информации) от изменения категории информации, способов хранения и режима работы (автоматическом или ручном).</w:t>
      </w:r>
    </w:p>
    <w:p w:rsidR="00677DFF" w:rsidRPr="007A6F70" w:rsidRDefault="00677DFF" w:rsidP="00677DFF">
      <w:pPr>
        <w:autoSpaceDE w:val="0"/>
        <w:autoSpaceDN w:val="0"/>
        <w:ind w:firstLine="709"/>
        <w:rPr>
          <w:sz w:val="28"/>
          <w:szCs w:val="28"/>
        </w:rPr>
      </w:pPr>
      <w:r w:rsidRPr="007A6F70">
        <w:rPr>
          <w:sz w:val="28"/>
          <w:szCs w:val="28"/>
        </w:rPr>
        <w:t>5) Требования к сопряжению:</w:t>
      </w:r>
    </w:p>
    <w:p w:rsidR="00677DFF" w:rsidRPr="007A6F70" w:rsidRDefault="00677DFF" w:rsidP="00677DFF">
      <w:pPr>
        <w:autoSpaceDE w:val="0"/>
        <w:autoSpaceDN w:val="0"/>
        <w:ind w:firstLine="709"/>
        <w:rPr>
          <w:sz w:val="28"/>
          <w:szCs w:val="28"/>
        </w:rPr>
      </w:pPr>
      <w:r w:rsidRPr="007A6F70">
        <w:rPr>
          <w:sz w:val="28"/>
          <w:szCs w:val="28"/>
        </w:rPr>
        <w:t xml:space="preserve">1) все системы оповещения населения должны </w:t>
      </w:r>
      <w:proofErr w:type="spellStart"/>
      <w:r w:rsidRPr="007A6F70">
        <w:rPr>
          <w:sz w:val="28"/>
          <w:szCs w:val="28"/>
        </w:rPr>
        <w:t>программно</w:t>
      </w:r>
      <w:proofErr w:type="spellEnd"/>
      <w:r w:rsidRPr="007A6F70">
        <w:rPr>
          <w:sz w:val="28"/>
          <w:szCs w:val="28"/>
        </w:rPr>
        <w:t xml:space="preserve"> и технически сопрягаться;</w:t>
      </w:r>
    </w:p>
    <w:p w:rsidR="00677DFF" w:rsidRPr="007A6F70" w:rsidRDefault="00677DFF" w:rsidP="00677DFF">
      <w:pPr>
        <w:autoSpaceDE w:val="0"/>
        <w:autoSpaceDN w:val="0"/>
        <w:ind w:firstLine="709"/>
        <w:rPr>
          <w:sz w:val="28"/>
          <w:szCs w:val="28"/>
        </w:rPr>
      </w:pPr>
      <w:r w:rsidRPr="007A6F70">
        <w:rPr>
          <w:sz w:val="28"/>
          <w:szCs w:val="28"/>
        </w:rPr>
        <w:t>2) при сопряжении систем оповещения населения должен использоваться единый протокол обмена информацией (стандартное устройство сопряжения);</w:t>
      </w:r>
    </w:p>
    <w:p w:rsidR="00677DFF" w:rsidRPr="007A6F70" w:rsidRDefault="00677DFF" w:rsidP="00677DFF">
      <w:pPr>
        <w:autoSpaceDE w:val="0"/>
        <w:autoSpaceDN w:val="0"/>
        <w:ind w:firstLine="709"/>
        <w:rPr>
          <w:sz w:val="28"/>
          <w:szCs w:val="28"/>
        </w:rPr>
      </w:pPr>
      <w:r w:rsidRPr="007A6F70">
        <w:rPr>
          <w:sz w:val="28"/>
          <w:szCs w:val="28"/>
        </w:rPr>
        <w:t xml:space="preserve">3) сопряжение региональной системы оповещения с </w:t>
      </w:r>
      <w:r w:rsidR="000D5DB1">
        <w:rPr>
          <w:sz w:val="28"/>
          <w:szCs w:val="28"/>
        </w:rPr>
        <w:t xml:space="preserve">МСОН </w:t>
      </w:r>
      <w:r w:rsidRPr="007A6F70">
        <w:rPr>
          <w:sz w:val="28"/>
          <w:szCs w:val="28"/>
        </w:rPr>
        <w:t>и КСЭОН, обеспечивается органом государственной власти субъекта Российской Федерации;</w:t>
      </w:r>
    </w:p>
    <w:p w:rsidR="00677DFF" w:rsidRPr="007A6F70" w:rsidRDefault="00677DFF" w:rsidP="00677DFF">
      <w:pPr>
        <w:autoSpaceDE w:val="0"/>
        <w:autoSpaceDN w:val="0"/>
        <w:ind w:firstLine="709"/>
        <w:rPr>
          <w:sz w:val="28"/>
          <w:szCs w:val="28"/>
        </w:rPr>
      </w:pPr>
      <w:r w:rsidRPr="007A6F70">
        <w:rPr>
          <w:sz w:val="28"/>
          <w:szCs w:val="28"/>
        </w:rPr>
        <w:t xml:space="preserve">4) сопряжение </w:t>
      </w:r>
      <w:r w:rsidR="0051361C">
        <w:rPr>
          <w:sz w:val="28"/>
          <w:szCs w:val="28"/>
        </w:rPr>
        <w:t>локальной системы оповещения населения (далее –</w:t>
      </w:r>
      <w:r w:rsidR="000D5DB1">
        <w:rPr>
          <w:sz w:val="28"/>
          <w:szCs w:val="28"/>
        </w:rPr>
        <w:t>ЛСОН</w:t>
      </w:r>
      <w:r w:rsidR="0051361C">
        <w:rPr>
          <w:sz w:val="28"/>
          <w:szCs w:val="28"/>
        </w:rPr>
        <w:t>)</w:t>
      </w:r>
      <w:r w:rsidR="000D5DB1">
        <w:rPr>
          <w:sz w:val="28"/>
          <w:szCs w:val="28"/>
        </w:rPr>
        <w:t xml:space="preserve"> </w:t>
      </w:r>
      <w:r w:rsidRPr="007A6F70">
        <w:rPr>
          <w:sz w:val="28"/>
          <w:szCs w:val="28"/>
        </w:rPr>
        <w:t xml:space="preserve">с </w:t>
      </w:r>
      <w:r w:rsidR="000D5DB1">
        <w:rPr>
          <w:sz w:val="28"/>
          <w:szCs w:val="28"/>
        </w:rPr>
        <w:t>МСОН</w:t>
      </w:r>
      <w:r w:rsidRPr="007A6F70">
        <w:rPr>
          <w:sz w:val="28"/>
          <w:szCs w:val="28"/>
        </w:rPr>
        <w:t xml:space="preserve"> осуществляется организацией, эксплуатирующей опасный производственный объект I и II классов опасности, особо радиационно опасное и </w:t>
      </w:r>
      <w:proofErr w:type="spellStart"/>
      <w:r w:rsidRPr="007A6F70">
        <w:rPr>
          <w:sz w:val="28"/>
          <w:szCs w:val="28"/>
        </w:rPr>
        <w:t>ядерно</w:t>
      </w:r>
      <w:proofErr w:type="spellEnd"/>
      <w:r w:rsidRPr="007A6F70">
        <w:rPr>
          <w:sz w:val="28"/>
          <w:szCs w:val="28"/>
        </w:rPr>
        <w:t xml:space="preserve">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rsidR="00677DFF" w:rsidRPr="007A6F70" w:rsidRDefault="00677DFF" w:rsidP="00677DFF">
      <w:pPr>
        <w:autoSpaceDE w:val="0"/>
        <w:autoSpaceDN w:val="0"/>
        <w:ind w:firstLine="709"/>
        <w:rPr>
          <w:sz w:val="28"/>
          <w:szCs w:val="28"/>
        </w:rPr>
      </w:pPr>
      <w:r w:rsidRPr="007A6F70">
        <w:rPr>
          <w:sz w:val="28"/>
          <w:szCs w:val="28"/>
        </w:rPr>
        <w:t>КСЭОН, а также</w:t>
      </w:r>
      <w:r w:rsidR="000D5DB1">
        <w:rPr>
          <w:sz w:val="28"/>
          <w:szCs w:val="28"/>
        </w:rPr>
        <w:t xml:space="preserve"> ЛСОН</w:t>
      </w:r>
      <w:r w:rsidRPr="007A6F70">
        <w:rPr>
          <w:sz w:val="28"/>
          <w:szCs w:val="28"/>
        </w:rPr>
        <w:t>, кроме сопряжения с</w:t>
      </w:r>
      <w:r w:rsidR="000D5DB1">
        <w:rPr>
          <w:sz w:val="28"/>
          <w:szCs w:val="28"/>
        </w:rPr>
        <w:t xml:space="preserve"> МСОН</w:t>
      </w:r>
      <w:r w:rsidRPr="007A6F70">
        <w:rPr>
          <w:sz w:val="28"/>
          <w:szCs w:val="28"/>
        </w:rPr>
        <w:t>,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677DFF" w:rsidRPr="007A6F70" w:rsidRDefault="00677DFF" w:rsidP="00677DFF">
      <w:pPr>
        <w:autoSpaceDE w:val="0"/>
        <w:autoSpaceDN w:val="0"/>
        <w:ind w:firstLine="709"/>
        <w:rPr>
          <w:sz w:val="28"/>
          <w:szCs w:val="28"/>
        </w:rPr>
      </w:pPr>
      <w:r w:rsidRPr="007A6F70">
        <w:rPr>
          <w:sz w:val="28"/>
          <w:szCs w:val="28"/>
        </w:rPr>
        <w:t>6. Требования к защите информации:</w:t>
      </w:r>
    </w:p>
    <w:p w:rsidR="00677DFF" w:rsidRPr="007A6F70" w:rsidRDefault="00677DFF" w:rsidP="00677DFF">
      <w:pPr>
        <w:autoSpaceDE w:val="0"/>
        <w:autoSpaceDN w:val="0"/>
        <w:ind w:firstLine="709"/>
        <w:rPr>
          <w:sz w:val="28"/>
          <w:szCs w:val="28"/>
        </w:rPr>
      </w:pPr>
      <w:r w:rsidRPr="007A6F70">
        <w:rPr>
          <w:sz w:val="28"/>
          <w:szCs w:val="28"/>
        </w:rPr>
        <w:t xml:space="preserve">системы оповещения населения должны соответствовать </w:t>
      </w:r>
      <w:hyperlink r:id="rId17" w:history="1">
        <w:r w:rsidRPr="007A6F70">
          <w:rPr>
            <w:sz w:val="28"/>
            <w:szCs w:val="28"/>
          </w:rPr>
          <w:t>Требованиям</w:t>
        </w:r>
      </w:hyperlink>
      <w:r w:rsidRPr="007A6F70">
        <w:rPr>
          <w:sz w:val="28"/>
          <w:szCs w:val="28"/>
        </w:rPr>
        <w:t xml:space="preserve">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w:t>
      </w:r>
      <w:r>
        <w:rPr>
          <w:sz w:val="28"/>
          <w:szCs w:val="28"/>
        </w:rPr>
        <w:t>СТЭК России от 14</w:t>
      </w:r>
      <w:r w:rsidR="00B4184C">
        <w:rPr>
          <w:sz w:val="28"/>
          <w:szCs w:val="28"/>
        </w:rPr>
        <w:t xml:space="preserve"> марта </w:t>
      </w:r>
      <w:r>
        <w:rPr>
          <w:sz w:val="28"/>
          <w:szCs w:val="28"/>
        </w:rPr>
        <w:t>2014</w:t>
      </w:r>
      <w:r w:rsidR="00B4184C">
        <w:rPr>
          <w:sz w:val="28"/>
          <w:szCs w:val="28"/>
        </w:rPr>
        <w:t xml:space="preserve"> </w:t>
      </w:r>
      <w:r>
        <w:rPr>
          <w:sz w:val="28"/>
          <w:szCs w:val="28"/>
        </w:rPr>
        <w:t>г</w:t>
      </w:r>
      <w:r w:rsidR="00B4184C">
        <w:rPr>
          <w:sz w:val="28"/>
          <w:szCs w:val="28"/>
        </w:rPr>
        <w:t>ода</w:t>
      </w:r>
      <w:r w:rsidR="0051361C">
        <w:rPr>
          <w:sz w:val="28"/>
          <w:szCs w:val="28"/>
        </w:rPr>
        <w:t xml:space="preserve"> № 31;</w:t>
      </w:r>
    </w:p>
    <w:p w:rsidR="00677DFF" w:rsidRPr="007A6F70" w:rsidRDefault="0051361C" w:rsidP="00677DFF">
      <w:pPr>
        <w:autoSpaceDE w:val="0"/>
        <w:autoSpaceDN w:val="0"/>
        <w:ind w:firstLine="709"/>
        <w:rPr>
          <w:sz w:val="28"/>
          <w:szCs w:val="28"/>
        </w:rPr>
      </w:pPr>
      <w:r>
        <w:rPr>
          <w:sz w:val="28"/>
          <w:szCs w:val="28"/>
        </w:rPr>
        <w:t>МСОН</w:t>
      </w:r>
      <w:r w:rsidR="00677DFF" w:rsidRPr="007A6F70">
        <w:rPr>
          <w:sz w:val="28"/>
          <w:szCs w:val="28"/>
        </w:rPr>
        <w:t xml:space="preserve"> и </w:t>
      </w:r>
      <w:r>
        <w:rPr>
          <w:sz w:val="28"/>
          <w:szCs w:val="28"/>
        </w:rPr>
        <w:t>ЛСОН</w:t>
      </w:r>
      <w:r w:rsidR="00677DFF" w:rsidRPr="007A6F70">
        <w:rPr>
          <w:sz w:val="28"/>
          <w:szCs w:val="28"/>
        </w:rPr>
        <w:t xml:space="preserve"> должны соответствовать классу защищенности не ниже 3 класса.</w:t>
      </w:r>
    </w:p>
    <w:p w:rsidR="00677DFF" w:rsidRPr="007A6F70" w:rsidRDefault="00677DFF" w:rsidP="00677DFF">
      <w:pPr>
        <w:autoSpaceDE w:val="0"/>
        <w:autoSpaceDN w:val="0"/>
        <w:ind w:firstLine="709"/>
        <w:rPr>
          <w:sz w:val="28"/>
          <w:szCs w:val="28"/>
        </w:rPr>
      </w:pPr>
      <w:r w:rsidRPr="007A6F70">
        <w:rPr>
          <w:sz w:val="28"/>
          <w:szCs w:val="28"/>
        </w:rPr>
        <w:t>7. Требования к средствам оповещения:</w:t>
      </w:r>
    </w:p>
    <w:p w:rsidR="00677DFF" w:rsidRPr="007A6F70" w:rsidRDefault="00677DFF" w:rsidP="00677DFF">
      <w:pPr>
        <w:autoSpaceDE w:val="0"/>
        <w:autoSpaceDN w:val="0"/>
        <w:ind w:firstLine="709"/>
        <w:rPr>
          <w:sz w:val="28"/>
          <w:szCs w:val="28"/>
        </w:rPr>
      </w:pPr>
      <w:r w:rsidRPr="007A6F70">
        <w:rPr>
          <w:sz w:val="28"/>
          <w:szCs w:val="28"/>
        </w:rPr>
        <w:t xml:space="preserve">1) технические средства оповещения должны соответствовать требованиям </w:t>
      </w:r>
      <w:hyperlink r:id="rId18" w:history="1">
        <w:r w:rsidRPr="007A6F70">
          <w:rPr>
            <w:sz w:val="28"/>
            <w:szCs w:val="28"/>
          </w:rPr>
          <w:t>ГОСТ Р 42.3.01-2014</w:t>
        </w:r>
      </w:hyperlink>
      <w:r w:rsidRPr="007A6F70">
        <w:rPr>
          <w:sz w:val="28"/>
          <w:szCs w:val="28"/>
        </w:rPr>
        <w:t xml:space="preserve">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утвержденного и введенного в действие с 01</w:t>
      </w:r>
      <w:r w:rsidR="00B4184C">
        <w:rPr>
          <w:sz w:val="28"/>
          <w:szCs w:val="28"/>
        </w:rPr>
        <w:t xml:space="preserve"> января </w:t>
      </w:r>
      <w:r w:rsidRPr="007A6F70">
        <w:rPr>
          <w:sz w:val="28"/>
          <w:szCs w:val="28"/>
        </w:rPr>
        <w:t>2015</w:t>
      </w:r>
      <w:r w:rsidR="00B4184C">
        <w:rPr>
          <w:sz w:val="28"/>
          <w:szCs w:val="28"/>
        </w:rPr>
        <w:t xml:space="preserve"> </w:t>
      </w:r>
      <w:r w:rsidRPr="007A6F70">
        <w:rPr>
          <w:sz w:val="28"/>
          <w:szCs w:val="28"/>
        </w:rPr>
        <w:t>г</w:t>
      </w:r>
      <w:r w:rsidR="00B4184C">
        <w:rPr>
          <w:sz w:val="28"/>
          <w:szCs w:val="28"/>
        </w:rPr>
        <w:t>ода</w:t>
      </w:r>
      <w:r w:rsidRPr="007A6F70">
        <w:rPr>
          <w:sz w:val="28"/>
          <w:szCs w:val="28"/>
        </w:rPr>
        <w:t xml:space="preserve"> </w:t>
      </w:r>
      <w:hyperlink r:id="rId19" w:history="1">
        <w:r w:rsidRPr="007A6F70">
          <w:rPr>
            <w:sz w:val="28"/>
            <w:szCs w:val="28"/>
          </w:rPr>
          <w:t>приказом</w:t>
        </w:r>
      </w:hyperlink>
      <w:r w:rsidRPr="007A6F70">
        <w:rPr>
          <w:sz w:val="28"/>
          <w:szCs w:val="28"/>
        </w:rPr>
        <w:t xml:space="preserve"> </w:t>
      </w:r>
      <w:proofErr w:type="spellStart"/>
      <w:r w:rsidRPr="007A6F70">
        <w:rPr>
          <w:sz w:val="28"/>
          <w:szCs w:val="28"/>
        </w:rPr>
        <w:t>Росстандарта</w:t>
      </w:r>
      <w:proofErr w:type="spellEnd"/>
      <w:r w:rsidRPr="007A6F70">
        <w:rPr>
          <w:sz w:val="28"/>
          <w:szCs w:val="28"/>
        </w:rPr>
        <w:t xml:space="preserve"> от 07</w:t>
      </w:r>
      <w:r w:rsidR="00B4184C">
        <w:rPr>
          <w:sz w:val="28"/>
          <w:szCs w:val="28"/>
        </w:rPr>
        <w:t xml:space="preserve"> апреля </w:t>
      </w:r>
      <w:r w:rsidRPr="007A6F70">
        <w:rPr>
          <w:sz w:val="28"/>
          <w:szCs w:val="28"/>
        </w:rPr>
        <w:t>2014</w:t>
      </w:r>
      <w:r w:rsidR="00B4184C">
        <w:rPr>
          <w:sz w:val="28"/>
          <w:szCs w:val="28"/>
        </w:rPr>
        <w:t xml:space="preserve"> </w:t>
      </w:r>
      <w:proofErr w:type="spellStart"/>
      <w:r w:rsidRPr="007A6F70">
        <w:rPr>
          <w:sz w:val="28"/>
          <w:szCs w:val="28"/>
        </w:rPr>
        <w:t>г</w:t>
      </w:r>
      <w:r w:rsidR="00B4184C">
        <w:rPr>
          <w:sz w:val="28"/>
          <w:szCs w:val="28"/>
        </w:rPr>
        <w:t>ога</w:t>
      </w:r>
      <w:proofErr w:type="spellEnd"/>
      <w:r w:rsidRPr="007A6F70">
        <w:rPr>
          <w:sz w:val="28"/>
          <w:szCs w:val="28"/>
        </w:rPr>
        <w:t xml:space="preserve"> № 311-ст «Об утверждении национального стандарта»;</w:t>
      </w:r>
    </w:p>
    <w:p w:rsidR="00677DFF" w:rsidRPr="007A6F70" w:rsidRDefault="00677DFF" w:rsidP="00677DFF">
      <w:pPr>
        <w:autoSpaceDE w:val="0"/>
        <w:autoSpaceDN w:val="0"/>
        <w:ind w:firstLine="709"/>
        <w:rPr>
          <w:sz w:val="28"/>
          <w:szCs w:val="28"/>
        </w:rPr>
      </w:pPr>
      <w:r w:rsidRPr="007A6F70">
        <w:rPr>
          <w:sz w:val="28"/>
          <w:szCs w:val="28"/>
        </w:rPr>
        <w:t>2) 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677DFF" w:rsidRPr="007A6F70" w:rsidRDefault="00677DFF" w:rsidP="00677DFF">
      <w:pPr>
        <w:autoSpaceDE w:val="0"/>
        <w:autoSpaceDN w:val="0"/>
        <w:ind w:firstLine="709"/>
        <w:rPr>
          <w:sz w:val="28"/>
          <w:szCs w:val="28"/>
        </w:rPr>
      </w:pPr>
      <w:r w:rsidRPr="007A6F70">
        <w:rPr>
          <w:sz w:val="28"/>
          <w:szCs w:val="28"/>
        </w:rPr>
        <w:t xml:space="preserve">3) программное обеспечение в </w:t>
      </w:r>
      <w:r w:rsidR="00947BB7">
        <w:rPr>
          <w:sz w:val="28"/>
          <w:szCs w:val="28"/>
        </w:rPr>
        <w:t xml:space="preserve">МСОН </w:t>
      </w:r>
      <w:r w:rsidRPr="007A6F70">
        <w:rPr>
          <w:sz w:val="28"/>
          <w:szCs w:val="28"/>
        </w:rPr>
        <w:t xml:space="preserve">должно отвечать требованиям </w:t>
      </w:r>
      <w:hyperlink r:id="rId20" w:history="1">
        <w:r w:rsidRPr="007A6F70">
          <w:rPr>
            <w:sz w:val="28"/>
            <w:szCs w:val="28"/>
          </w:rPr>
          <w:t>постановления</w:t>
        </w:r>
      </w:hyperlink>
      <w:r w:rsidRPr="007A6F70">
        <w:rPr>
          <w:sz w:val="28"/>
          <w:szCs w:val="28"/>
        </w:rPr>
        <w:t xml:space="preserve"> Правительства Российской Федерации от 16.11.2015г.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677DFF" w:rsidRPr="007A6F70" w:rsidRDefault="00677DFF" w:rsidP="00677DFF">
      <w:pPr>
        <w:autoSpaceDE w:val="0"/>
        <w:autoSpaceDN w:val="0"/>
        <w:ind w:firstLine="709"/>
        <w:rPr>
          <w:sz w:val="28"/>
          <w:szCs w:val="28"/>
        </w:rPr>
      </w:pPr>
      <w:r w:rsidRPr="007A6F70">
        <w:rPr>
          <w:sz w:val="28"/>
          <w:szCs w:val="28"/>
        </w:rPr>
        <w:t>4) 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w:t>
      </w:r>
      <w:r w:rsidR="00287403">
        <w:rPr>
          <w:sz w:val="28"/>
          <w:szCs w:val="28"/>
        </w:rPr>
        <w:t>.</w:t>
      </w:r>
    </w:p>
    <w:p w:rsidR="00677DFF" w:rsidRPr="007A6F70" w:rsidRDefault="00677DFF" w:rsidP="00677DFF">
      <w:pPr>
        <w:autoSpaceDE w:val="0"/>
        <w:autoSpaceDN w:val="0"/>
        <w:ind w:firstLine="709"/>
        <w:rPr>
          <w:sz w:val="28"/>
          <w:szCs w:val="28"/>
        </w:rPr>
      </w:pPr>
      <w:r w:rsidRPr="007A6F70">
        <w:rPr>
          <w:sz w:val="28"/>
          <w:szCs w:val="28"/>
        </w:rPr>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677DFF" w:rsidRPr="007A6F70" w:rsidRDefault="00677DFF" w:rsidP="00677DFF">
      <w:pPr>
        <w:autoSpaceDE w:val="0"/>
        <w:autoSpaceDN w:val="0"/>
        <w:ind w:firstLine="709"/>
        <w:rPr>
          <w:sz w:val="28"/>
          <w:szCs w:val="28"/>
        </w:rPr>
      </w:pPr>
      <w:r w:rsidRPr="007A6F70">
        <w:rPr>
          <w:sz w:val="28"/>
          <w:szCs w:val="28"/>
        </w:rPr>
        <w:t>8. Требования электробезопасности:</w:t>
      </w:r>
    </w:p>
    <w:p w:rsidR="00677DFF" w:rsidRPr="007A6F70" w:rsidRDefault="00677DFF" w:rsidP="00677DFF">
      <w:pPr>
        <w:autoSpaceDE w:val="0"/>
        <w:autoSpaceDN w:val="0"/>
        <w:ind w:firstLine="709"/>
        <w:rPr>
          <w:sz w:val="28"/>
          <w:szCs w:val="28"/>
        </w:rPr>
      </w:pPr>
      <w:r w:rsidRPr="007A6F70">
        <w:rPr>
          <w:sz w:val="28"/>
          <w:szCs w:val="28"/>
        </w:rPr>
        <w:t>1) 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677DFF" w:rsidRPr="007A6F70" w:rsidRDefault="00677DFF" w:rsidP="00677DFF">
      <w:pPr>
        <w:autoSpaceDE w:val="0"/>
        <w:autoSpaceDN w:val="0"/>
        <w:ind w:firstLine="709"/>
        <w:rPr>
          <w:sz w:val="28"/>
          <w:szCs w:val="28"/>
        </w:rPr>
      </w:pPr>
      <w:r w:rsidRPr="007A6F70">
        <w:rPr>
          <w:sz w:val="28"/>
          <w:szCs w:val="28"/>
        </w:rPr>
        <w:t>2) 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677DFF" w:rsidRPr="007A6F70" w:rsidRDefault="00677DFF" w:rsidP="00677DFF">
      <w:pPr>
        <w:autoSpaceDE w:val="0"/>
        <w:autoSpaceDN w:val="0"/>
        <w:ind w:firstLine="709"/>
        <w:rPr>
          <w:sz w:val="28"/>
          <w:szCs w:val="28"/>
        </w:rPr>
      </w:pPr>
      <w:r w:rsidRPr="007A6F70">
        <w:rPr>
          <w:sz w:val="28"/>
          <w:szCs w:val="28"/>
        </w:rPr>
        <w:t>3) 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677DFF" w:rsidRPr="007A6F70" w:rsidRDefault="00677DFF" w:rsidP="00677DFF">
      <w:pPr>
        <w:autoSpaceDE w:val="0"/>
        <w:autoSpaceDN w:val="0"/>
        <w:ind w:firstLine="709"/>
        <w:rPr>
          <w:sz w:val="28"/>
          <w:szCs w:val="28"/>
        </w:rPr>
      </w:pPr>
      <w:r w:rsidRPr="007A6F70">
        <w:rPr>
          <w:sz w:val="28"/>
          <w:szCs w:val="28"/>
        </w:rP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677DFF" w:rsidRPr="007A6F70" w:rsidRDefault="00677DFF" w:rsidP="00677DFF">
      <w:pPr>
        <w:autoSpaceDE w:val="0"/>
        <w:autoSpaceDN w:val="0"/>
        <w:ind w:firstLine="709"/>
        <w:rPr>
          <w:sz w:val="28"/>
          <w:szCs w:val="28"/>
        </w:rPr>
      </w:pPr>
      <w:r w:rsidRPr="007A6F70">
        <w:rPr>
          <w:sz w:val="28"/>
          <w:szCs w:val="28"/>
        </w:rPr>
        <w:t>9. Требования к размещению технических средств оповещения</w:t>
      </w:r>
    </w:p>
    <w:p w:rsidR="00677DFF" w:rsidRPr="007A6F70" w:rsidRDefault="00677DFF" w:rsidP="00677DFF">
      <w:pPr>
        <w:autoSpaceDE w:val="0"/>
        <w:autoSpaceDN w:val="0"/>
        <w:ind w:firstLine="709"/>
        <w:rPr>
          <w:sz w:val="28"/>
          <w:szCs w:val="28"/>
        </w:rPr>
      </w:pPr>
      <w:r w:rsidRPr="007A6F70">
        <w:rPr>
          <w:sz w:val="28"/>
          <w:szCs w:val="28"/>
        </w:rPr>
        <w:t>1) 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677DFF" w:rsidRPr="007A6F70" w:rsidRDefault="00677DFF" w:rsidP="00677DFF">
      <w:pPr>
        <w:autoSpaceDE w:val="0"/>
        <w:autoSpaceDN w:val="0"/>
        <w:ind w:firstLine="709"/>
        <w:rPr>
          <w:sz w:val="28"/>
          <w:szCs w:val="28"/>
        </w:rPr>
      </w:pPr>
      <w:r w:rsidRPr="007A6F70">
        <w:rPr>
          <w:sz w:val="28"/>
          <w:szCs w:val="28"/>
        </w:rPr>
        <w:t xml:space="preserve">2) 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w:t>
      </w:r>
      <w:proofErr w:type="spellStart"/>
      <w:r w:rsidRPr="007A6F70">
        <w:rPr>
          <w:sz w:val="28"/>
          <w:szCs w:val="28"/>
        </w:rPr>
        <w:t>термошкафах</w:t>
      </w:r>
      <w:proofErr w:type="spellEnd"/>
      <w:r w:rsidRPr="007A6F70">
        <w:rPr>
          <w:sz w:val="28"/>
          <w:szCs w:val="28"/>
        </w:rPr>
        <w:t xml:space="preserve">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
    <w:p w:rsidR="00677DFF" w:rsidRPr="007A6F70" w:rsidRDefault="00677DFF" w:rsidP="00677DFF">
      <w:pPr>
        <w:autoSpaceDE w:val="0"/>
        <w:autoSpaceDN w:val="0"/>
        <w:ind w:firstLine="709"/>
        <w:rPr>
          <w:sz w:val="28"/>
          <w:szCs w:val="28"/>
        </w:rPr>
      </w:pPr>
      <w:r w:rsidRPr="007A6F70">
        <w:rPr>
          <w:sz w:val="28"/>
          <w:szCs w:val="28"/>
        </w:rPr>
        <w:t>3) 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677DFF" w:rsidRPr="007A6F70" w:rsidRDefault="00677DFF" w:rsidP="00677DFF">
      <w:pPr>
        <w:autoSpaceDE w:val="0"/>
        <w:autoSpaceDN w:val="0"/>
        <w:ind w:firstLine="709"/>
        <w:rPr>
          <w:sz w:val="28"/>
          <w:szCs w:val="28"/>
        </w:rPr>
      </w:pPr>
      <w:r w:rsidRPr="007A6F70">
        <w:rPr>
          <w:sz w:val="28"/>
          <w:szCs w:val="28"/>
        </w:rPr>
        <w:t xml:space="preserve">10. Требования к громкоговорящим средствам на подвижных объектах, </w:t>
      </w:r>
      <w:r w:rsidRPr="007A6F70">
        <w:rPr>
          <w:sz w:val="28"/>
          <w:szCs w:val="28"/>
        </w:rPr>
        <w:lastRenderedPageBreak/>
        <w:t>мобильным и носимым техническим средствам оповещения:</w:t>
      </w:r>
    </w:p>
    <w:p w:rsidR="00677DFF" w:rsidRPr="007A6F70" w:rsidRDefault="00677DFF" w:rsidP="00677DFF">
      <w:pPr>
        <w:autoSpaceDE w:val="0"/>
        <w:autoSpaceDN w:val="0"/>
        <w:ind w:firstLine="709"/>
        <w:rPr>
          <w:sz w:val="28"/>
          <w:szCs w:val="28"/>
        </w:rPr>
      </w:pPr>
      <w:r w:rsidRPr="007A6F70">
        <w:rPr>
          <w:sz w:val="28"/>
          <w:szCs w:val="28"/>
        </w:rPr>
        <w:t>1) 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677DFF" w:rsidRPr="007A6F70" w:rsidRDefault="00677DFF" w:rsidP="00677DFF">
      <w:pPr>
        <w:autoSpaceDE w:val="0"/>
        <w:autoSpaceDN w:val="0"/>
        <w:ind w:firstLine="709"/>
        <w:rPr>
          <w:sz w:val="28"/>
          <w:szCs w:val="28"/>
        </w:rPr>
      </w:pPr>
      <w:r w:rsidRPr="007A6F70">
        <w:rPr>
          <w:sz w:val="28"/>
          <w:szCs w:val="28"/>
        </w:rPr>
        <w:t>2) подвижные, мобильные, носимые технические средства оповещения должны обеспечивать автономное функционирование;</w:t>
      </w:r>
    </w:p>
    <w:p w:rsidR="00677DFF" w:rsidRPr="007A6F70" w:rsidRDefault="00677DFF" w:rsidP="00677DFF">
      <w:pPr>
        <w:autoSpaceDE w:val="0"/>
        <w:autoSpaceDN w:val="0"/>
        <w:ind w:firstLine="709"/>
        <w:rPr>
          <w:sz w:val="28"/>
          <w:szCs w:val="28"/>
        </w:rPr>
      </w:pPr>
      <w:r w:rsidRPr="007A6F70">
        <w:rPr>
          <w:sz w:val="28"/>
          <w:szCs w:val="28"/>
        </w:rPr>
        <w:t>3) 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677DFF" w:rsidRPr="007A6F70" w:rsidRDefault="00677DFF" w:rsidP="00677DFF">
      <w:pPr>
        <w:autoSpaceDE w:val="0"/>
        <w:autoSpaceDN w:val="0"/>
        <w:ind w:firstLine="709"/>
        <w:rPr>
          <w:sz w:val="28"/>
          <w:szCs w:val="28"/>
        </w:rPr>
      </w:pPr>
      <w:r w:rsidRPr="007A6F70">
        <w:rPr>
          <w:sz w:val="28"/>
          <w:szCs w:val="28"/>
        </w:rPr>
        <w:t>4) передача речевых сообщений должна осуществляться с микрофона либо ранее записанного сообщения на электронном или магнитом носителе.</w:t>
      </w:r>
    </w:p>
    <w:p w:rsidR="00FA3C69" w:rsidRDefault="00FA3C69" w:rsidP="00477848">
      <w:pPr>
        <w:autoSpaceDE w:val="0"/>
        <w:autoSpaceDN w:val="0"/>
        <w:spacing w:line="240" w:lineRule="exact"/>
        <w:textAlignment w:val="auto"/>
        <w:rPr>
          <w:sz w:val="28"/>
          <w:szCs w:val="28"/>
        </w:rPr>
      </w:pPr>
    </w:p>
    <w:p w:rsidR="00677DFF" w:rsidRDefault="00677DFF" w:rsidP="00477848">
      <w:pPr>
        <w:autoSpaceDE w:val="0"/>
        <w:autoSpaceDN w:val="0"/>
        <w:spacing w:line="240" w:lineRule="exact"/>
        <w:textAlignment w:val="auto"/>
        <w:rPr>
          <w:sz w:val="28"/>
          <w:szCs w:val="28"/>
        </w:rPr>
      </w:pPr>
    </w:p>
    <w:p w:rsidR="00677DFF" w:rsidRDefault="00677DFF" w:rsidP="00477848">
      <w:pPr>
        <w:autoSpaceDE w:val="0"/>
        <w:autoSpaceDN w:val="0"/>
        <w:spacing w:line="240" w:lineRule="exact"/>
        <w:textAlignment w:val="auto"/>
        <w:rPr>
          <w:sz w:val="28"/>
          <w:szCs w:val="28"/>
        </w:rPr>
      </w:pPr>
    </w:p>
    <w:p w:rsidR="00677DFF" w:rsidRDefault="00677DFF" w:rsidP="00677DFF">
      <w:pPr>
        <w:autoSpaceDE w:val="0"/>
        <w:autoSpaceDN w:val="0"/>
        <w:jc w:val="center"/>
        <w:textAlignment w:val="auto"/>
        <w:rPr>
          <w:sz w:val="28"/>
          <w:szCs w:val="28"/>
        </w:rPr>
      </w:pPr>
    </w:p>
    <w:sectPr w:rsidR="00677DFF" w:rsidSect="00B4184C">
      <w:headerReference w:type="default" r:id="rId21"/>
      <w:pgSz w:w="11906" w:h="16838"/>
      <w:pgMar w:top="28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0B" w:rsidRDefault="00AF690B" w:rsidP="00134342">
      <w:r>
        <w:separator/>
      </w:r>
    </w:p>
  </w:endnote>
  <w:endnote w:type="continuationSeparator" w:id="0">
    <w:p w:rsidR="00AF690B" w:rsidRDefault="00AF690B" w:rsidP="0013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0B" w:rsidRDefault="00AF690B" w:rsidP="00134342">
      <w:r>
        <w:separator/>
      </w:r>
    </w:p>
  </w:footnote>
  <w:footnote w:type="continuationSeparator" w:id="0">
    <w:p w:rsidR="00AF690B" w:rsidRDefault="00AF690B" w:rsidP="0013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BA" w:rsidRDefault="008230BA">
    <w:pPr>
      <w:pStyle w:val="a8"/>
      <w:jc w:val="center"/>
    </w:pPr>
  </w:p>
  <w:p w:rsidR="008230BA" w:rsidRDefault="008230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2" w15:restartNumberingAfterBreak="0">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5" w15:restartNumberingAfterBreak="0">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16" w15:restartNumberingAfterBreak="0">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15:restartNumberingAfterBreak="0">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4"/>
  </w:num>
  <w:num w:numId="3">
    <w:abstractNumId w:val="9"/>
  </w:num>
  <w:num w:numId="4">
    <w:abstractNumId w:val="9"/>
    <w:lvlOverride w:ilvl="0">
      <w:startOverride w:val="5"/>
    </w:lvlOverride>
  </w:num>
  <w:num w:numId="5">
    <w:abstractNumId w:val="6"/>
  </w:num>
  <w:num w:numId="6">
    <w:abstractNumId w:val="1"/>
  </w:num>
  <w:num w:numId="7">
    <w:abstractNumId w:val="10"/>
  </w:num>
  <w:num w:numId="8">
    <w:abstractNumId w:val="14"/>
  </w:num>
  <w:num w:numId="9">
    <w:abstractNumId w:val="13"/>
  </w:num>
  <w:num w:numId="10">
    <w:abstractNumId w:val="3"/>
  </w:num>
  <w:num w:numId="11">
    <w:abstractNumId w:val="0"/>
  </w:num>
  <w:num w:numId="12">
    <w:abstractNumId w:val="12"/>
  </w:num>
  <w:num w:numId="13">
    <w:abstractNumId w:val="7"/>
  </w:num>
  <w:num w:numId="14">
    <w:abstractNumId w:val="11"/>
  </w:num>
  <w:num w:numId="15">
    <w:abstractNumId w:val="15"/>
  </w:num>
  <w:num w:numId="16">
    <w:abstractNumId w:val="5"/>
  </w:num>
  <w:num w:numId="17">
    <w:abstractNumId w:val="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54"/>
    <w:rsid w:val="0000154A"/>
    <w:rsid w:val="00001F15"/>
    <w:rsid w:val="00003B55"/>
    <w:rsid w:val="00004867"/>
    <w:rsid w:val="00006053"/>
    <w:rsid w:val="0000671F"/>
    <w:rsid w:val="00006F68"/>
    <w:rsid w:val="00007E6F"/>
    <w:rsid w:val="000105E1"/>
    <w:rsid w:val="00014C4C"/>
    <w:rsid w:val="000175B9"/>
    <w:rsid w:val="00017B36"/>
    <w:rsid w:val="00020333"/>
    <w:rsid w:val="00022B40"/>
    <w:rsid w:val="00024D29"/>
    <w:rsid w:val="000264BE"/>
    <w:rsid w:val="00026D01"/>
    <w:rsid w:val="00027072"/>
    <w:rsid w:val="00031358"/>
    <w:rsid w:val="00031AC6"/>
    <w:rsid w:val="00032F69"/>
    <w:rsid w:val="00033345"/>
    <w:rsid w:val="00035302"/>
    <w:rsid w:val="0003724E"/>
    <w:rsid w:val="0004103A"/>
    <w:rsid w:val="00042209"/>
    <w:rsid w:val="0004228B"/>
    <w:rsid w:val="00042316"/>
    <w:rsid w:val="00043EEF"/>
    <w:rsid w:val="00044702"/>
    <w:rsid w:val="0004493C"/>
    <w:rsid w:val="00045A44"/>
    <w:rsid w:val="000462CA"/>
    <w:rsid w:val="00047AAD"/>
    <w:rsid w:val="000500FE"/>
    <w:rsid w:val="000514BB"/>
    <w:rsid w:val="00052DB6"/>
    <w:rsid w:val="0005417F"/>
    <w:rsid w:val="0005454A"/>
    <w:rsid w:val="00054C37"/>
    <w:rsid w:val="000552F1"/>
    <w:rsid w:val="00056680"/>
    <w:rsid w:val="00056B65"/>
    <w:rsid w:val="00057C5B"/>
    <w:rsid w:val="00061D11"/>
    <w:rsid w:val="00061ED8"/>
    <w:rsid w:val="000654E1"/>
    <w:rsid w:val="000661B8"/>
    <w:rsid w:val="00066941"/>
    <w:rsid w:val="00072081"/>
    <w:rsid w:val="000720BF"/>
    <w:rsid w:val="000720D6"/>
    <w:rsid w:val="00072A99"/>
    <w:rsid w:val="00073C70"/>
    <w:rsid w:val="00074A40"/>
    <w:rsid w:val="000755FD"/>
    <w:rsid w:val="00075BD8"/>
    <w:rsid w:val="00075F3C"/>
    <w:rsid w:val="000769DB"/>
    <w:rsid w:val="00082DD2"/>
    <w:rsid w:val="000853CF"/>
    <w:rsid w:val="000854F9"/>
    <w:rsid w:val="00085FF2"/>
    <w:rsid w:val="00086D32"/>
    <w:rsid w:val="000952A0"/>
    <w:rsid w:val="0009554F"/>
    <w:rsid w:val="00095DAF"/>
    <w:rsid w:val="00095F3B"/>
    <w:rsid w:val="00096C81"/>
    <w:rsid w:val="00097112"/>
    <w:rsid w:val="000A008F"/>
    <w:rsid w:val="000A108C"/>
    <w:rsid w:val="000A10C4"/>
    <w:rsid w:val="000A193E"/>
    <w:rsid w:val="000A1FE3"/>
    <w:rsid w:val="000A2755"/>
    <w:rsid w:val="000A2A74"/>
    <w:rsid w:val="000A39DE"/>
    <w:rsid w:val="000A40D6"/>
    <w:rsid w:val="000A436A"/>
    <w:rsid w:val="000A48CD"/>
    <w:rsid w:val="000A4F92"/>
    <w:rsid w:val="000A5CB9"/>
    <w:rsid w:val="000A6A37"/>
    <w:rsid w:val="000A78E4"/>
    <w:rsid w:val="000B082B"/>
    <w:rsid w:val="000B1F76"/>
    <w:rsid w:val="000B44B1"/>
    <w:rsid w:val="000B528A"/>
    <w:rsid w:val="000B60FD"/>
    <w:rsid w:val="000B696C"/>
    <w:rsid w:val="000B6C60"/>
    <w:rsid w:val="000B70AC"/>
    <w:rsid w:val="000B751E"/>
    <w:rsid w:val="000C0F18"/>
    <w:rsid w:val="000C2343"/>
    <w:rsid w:val="000C439D"/>
    <w:rsid w:val="000C43BC"/>
    <w:rsid w:val="000C5307"/>
    <w:rsid w:val="000C56B9"/>
    <w:rsid w:val="000C6D47"/>
    <w:rsid w:val="000C7B75"/>
    <w:rsid w:val="000C7D43"/>
    <w:rsid w:val="000D111A"/>
    <w:rsid w:val="000D124D"/>
    <w:rsid w:val="000D2239"/>
    <w:rsid w:val="000D22CF"/>
    <w:rsid w:val="000D2430"/>
    <w:rsid w:val="000D3DCF"/>
    <w:rsid w:val="000D41CA"/>
    <w:rsid w:val="000D451E"/>
    <w:rsid w:val="000D4EB5"/>
    <w:rsid w:val="000D5DB1"/>
    <w:rsid w:val="000D6C3F"/>
    <w:rsid w:val="000D778B"/>
    <w:rsid w:val="000E1C9C"/>
    <w:rsid w:val="000E27D1"/>
    <w:rsid w:val="000E2819"/>
    <w:rsid w:val="000E39DC"/>
    <w:rsid w:val="000E465D"/>
    <w:rsid w:val="000E5248"/>
    <w:rsid w:val="000E52AD"/>
    <w:rsid w:val="000F07F7"/>
    <w:rsid w:val="000F0C2D"/>
    <w:rsid w:val="000F0F86"/>
    <w:rsid w:val="000F1436"/>
    <w:rsid w:val="000F1E52"/>
    <w:rsid w:val="000F1FA8"/>
    <w:rsid w:val="000F215C"/>
    <w:rsid w:val="000F31CA"/>
    <w:rsid w:val="000F3388"/>
    <w:rsid w:val="000F3A0D"/>
    <w:rsid w:val="000F3AFB"/>
    <w:rsid w:val="000F626F"/>
    <w:rsid w:val="000F6798"/>
    <w:rsid w:val="000F6EBF"/>
    <w:rsid w:val="000F7ADB"/>
    <w:rsid w:val="00100B44"/>
    <w:rsid w:val="00103F99"/>
    <w:rsid w:val="00105A04"/>
    <w:rsid w:val="00105A68"/>
    <w:rsid w:val="00106148"/>
    <w:rsid w:val="00106398"/>
    <w:rsid w:val="00107529"/>
    <w:rsid w:val="001116F2"/>
    <w:rsid w:val="00113693"/>
    <w:rsid w:val="00114CCD"/>
    <w:rsid w:val="00115A39"/>
    <w:rsid w:val="00116F5E"/>
    <w:rsid w:val="00117193"/>
    <w:rsid w:val="0011734A"/>
    <w:rsid w:val="00120F03"/>
    <w:rsid w:val="001219AA"/>
    <w:rsid w:val="001222AB"/>
    <w:rsid w:val="00122CA0"/>
    <w:rsid w:val="00123206"/>
    <w:rsid w:val="00124BDF"/>
    <w:rsid w:val="001264AA"/>
    <w:rsid w:val="0012666E"/>
    <w:rsid w:val="00127F94"/>
    <w:rsid w:val="0013092D"/>
    <w:rsid w:val="0013163D"/>
    <w:rsid w:val="00131C90"/>
    <w:rsid w:val="001330A2"/>
    <w:rsid w:val="00134342"/>
    <w:rsid w:val="0013503A"/>
    <w:rsid w:val="001373B1"/>
    <w:rsid w:val="00137627"/>
    <w:rsid w:val="00137C36"/>
    <w:rsid w:val="00140786"/>
    <w:rsid w:val="001419BE"/>
    <w:rsid w:val="00142DE1"/>
    <w:rsid w:val="00143706"/>
    <w:rsid w:val="0014378E"/>
    <w:rsid w:val="00144A8E"/>
    <w:rsid w:val="0014565C"/>
    <w:rsid w:val="001461BC"/>
    <w:rsid w:val="00147588"/>
    <w:rsid w:val="00147704"/>
    <w:rsid w:val="00147B2A"/>
    <w:rsid w:val="00151FD2"/>
    <w:rsid w:val="001523D4"/>
    <w:rsid w:val="00154112"/>
    <w:rsid w:val="001543BB"/>
    <w:rsid w:val="0015464A"/>
    <w:rsid w:val="00155B05"/>
    <w:rsid w:val="001577CC"/>
    <w:rsid w:val="00157815"/>
    <w:rsid w:val="00160F48"/>
    <w:rsid w:val="00161897"/>
    <w:rsid w:val="00161EB2"/>
    <w:rsid w:val="001621F6"/>
    <w:rsid w:val="00162A85"/>
    <w:rsid w:val="00162C17"/>
    <w:rsid w:val="0016434A"/>
    <w:rsid w:val="001657A8"/>
    <w:rsid w:val="00165918"/>
    <w:rsid w:val="00165DE7"/>
    <w:rsid w:val="001666B3"/>
    <w:rsid w:val="00167E65"/>
    <w:rsid w:val="00170328"/>
    <w:rsid w:val="00170F46"/>
    <w:rsid w:val="001727F0"/>
    <w:rsid w:val="001742D3"/>
    <w:rsid w:val="00174D22"/>
    <w:rsid w:val="00175998"/>
    <w:rsid w:val="0017696E"/>
    <w:rsid w:val="001778B8"/>
    <w:rsid w:val="00180700"/>
    <w:rsid w:val="00181517"/>
    <w:rsid w:val="00181D0A"/>
    <w:rsid w:val="001822A3"/>
    <w:rsid w:val="00183B28"/>
    <w:rsid w:val="00186472"/>
    <w:rsid w:val="001865D4"/>
    <w:rsid w:val="00187596"/>
    <w:rsid w:val="00187AE3"/>
    <w:rsid w:val="001904F2"/>
    <w:rsid w:val="001927BC"/>
    <w:rsid w:val="001935A3"/>
    <w:rsid w:val="00194511"/>
    <w:rsid w:val="00194831"/>
    <w:rsid w:val="00194886"/>
    <w:rsid w:val="00194E6F"/>
    <w:rsid w:val="001954DF"/>
    <w:rsid w:val="001968EF"/>
    <w:rsid w:val="00196CC6"/>
    <w:rsid w:val="00196F68"/>
    <w:rsid w:val="001A02E5"/>
    <w:rsid w:val="001A0322"/>
    <w:rsid w:val="001A04BD"/>
    <w:rsid w:val="001A0C80"/>
    <w:rsid w:val="001A1136"/>
    <w:rsid w:val="001A13C1"/>
    <w:rsid w:val="001A4D44"/>
    <w:rsid w:val="001A5D82"/>
    <w:rsid w:val="001A6544"/>
    <w:rsid w:val="001A7844"/>
    <w:rsid w:val="001B0202"/>
    <w:rsid w:val="001B0A53"/>
    <w:rsid w:val="001B1519"/>
    <w:rsid w:val="001B20B0"/>
    <w:rsid w:val="001B6192"/>
    <w:rsid w:val="001B61EE"/>
    <w:rsid w:val="001B65FB"/>
    <w:rsid w:val="001B732E"/>
    <w:rsid w:val="001B7641"/>
    <w:rsid w:val="001C009E"/>
    <w:rsid w:val="001C016F"/>
    <w:rsid w:val="001C05D6"/>
    <w:rsid w:val="001C07D2"/>
    <w:rsid w:val="001C110D"/>
    <w:rsid w:val="001C1ED2"/>
    <w:rsid w:val="001C277B"/>
    <w:rsid w:val="001C3C5C"/>
    <w:rsid w:val="001C756F"/>
    <w:rsid w:val="001C77F6"/>
    <w:rsid w:val="001D0641"/>
    <w:rsid w:val="001D24E1"/>
    <w:rsid w:val="001D3E70"/>
    <w:rsid w:val="001D4559"/>
    <w:rsid w:val="001D4AA1"/>
    <w:rsid w:val="001D4BE8"/>
    <w:rsid w:val="001D567E"/>
    <w:rsid w:val="001D578F"/>
    <w:rsid w:val="001D5936"/>
    <w:rsid w:val="001D6C8F"/>
    <w:rsid w:val="001D7420"/>
    <w:rsid w:val="001E0823"/>
    <w:rsid w:val="001E0888"/>
    <w:rsid w:val="001E2910"/>
    <w:rsid w:val="001E2A4C"/>
    <w:rsid w:val="001E2AEE"/>
    <w:rsid w:val="001E2F98"/>
    <w:rsid w:val="001E30E6"/>
    <w:rsid w:val="001E401D"/>
    <w:rsid w:val="001E4752"/>
    <w:rsid w:val="001E693F"/>
    <w:rsid w:val="001E7CE5"/>
    <w:rsid w:val="001F18FC"/>
    <w:rsid w:val="001F204B"/>
    <w:rsid w:val="001F21B0"/>
    <w:rsid w:val="001F243E"/>
    <w:rsid w:val="001F2DF4"/>
    <w:rsid w:val="001F48A0"/>
    <w:rsid w:val="001F7C95"/>
    <w:rsid w:val="001F7F9F"/>
    <w:rsid w:val="00200F14"/>
    <w:rsid w:val="00200FAD"/>
    <w:rsid w:val="00202219"/>
    <w:rsid w:val="00202C5C"/>
    <w:rsid w:val="00204C43"/>
    <w:rsid w:val="002057EC"/>
    <w:rsid w:val="002075BF"/>
    <w:rsid w:val="00210B06"/>
    <w:rsid w:val="0021105B"/>
    <w:rsid w:val="00211C2A"/>
    <w:rsid w:val="00212EC7"/>
    <w:rsid w:val="00214393"/>
    <w:rsid w:val="002153C4"/>
    <w:rsid w:val="00221970"/>
    <w:rsid w:val="00223786"/>
    <w:rsid w:val="002259F1"/>
    <w:rsid w:val="00227275"/>
    <w:rsid w:val="002304EC"/>
    <w:rsid w:val="00230B20"/>
    <w:rsid w:val="00230F46"/>
    <w:rsid w:val="002334B3"/>
    <w:rsid w:val="00233C21"/>
    <w:rsid w:val="00234842"/>
    <w:rsid w:val="002368BF"/>
    <w:rsid w:val="00240796"/>
    <w:rsid w:val="00243978"/>
    <w:rsid w:val="00244192"/>
    <w:rsid w:val="002448B9"/>
    <w:rsid w:val="00245C63"/>
    <w:rsid w:val="00245F74"/>
    <w:rsid w:val="00246E14"/>
    <w:rsid w:val="00247615"/>
    <w:rsid w:val="00251961"/>
    <w:rsid w:val="00252573"/>
    <w:rsid w:val="002532D2"/>
    <w:rsid w:val="0025330F"/>
    <w:rsid w:val="0025381A"/>
    <w:rsid w:val="00253880"/>
    <w:rsid w:val="00256304"/>
    <w:rsid w:val="002564F5"/>
    <w:rsid w:val="00256591"/>
    <w:rsid w:val="0025732D"/>
    <w:rsid w:val="00257343"/>
    <w:rsid w:val="002576B7"/>
    <w:rsid w:val="00261B2A"/>
    <w:rsid w:val="00262A00"/>
    <w:rsid w:val="00262CAF"/>
    <w:rsid w:val="002635B8"/>
    <w:rsid w:val="00263F17"/>
    <w:rsid w:val="00263F20"/>
    <w:rsid w:val="00264286"/>
    <w:rsid w:val="00264952"/>
    <w:rsid w:val="00264E34"/>
    <w:rsid w:val="00264E49"/>
    <w:rsid w:val="0026532C"/>
    <w:rsid w:val="00265C37"/>
    <w:rsid w:val="00265FA3"/>
    <w:rsid w:val="002668CD"/>
    <w:rsid w:val="0026795B"/>
    <w:rsid w:val="002707DE"/>
    <w:rsid w:val="00270B29"/>
    <w:rsid w:val="00271955"/>
    <w:rsid w:val="002731F6"/>
    <w:rsid w:val="002757B8"/>
    <w:rsid w:val="00275E80"/>
    <w:rsid w:val="002770FD"/>
    <w:rsid w:val="002821E6"/>
    <w:rsid w:val="002833FB"/>
    <w:rsid w:val="002838B0"/>
    <w:rsid w:val="0028554E"/>
    <w:rsid w:val="002860C2"/>
    <w:rsid w:val="00286524"/>
    <w:rsid w:val="00287403"/>
    <w:rsid w:val="00287A8D"/>
    <w:rsid w:val="00290AFA"/>
    <w:rsid w:val="002913EA"/>
    <w:rsid w:val="00291E7A"/>
    <w:rsid w:val="0029201C"/>
    <w:rsid w:val="0029440C"/>
    <w:rsid w:val="002949E2"/>
    <w:rsid w:val="00294A65"/>
    <w:rsid w:val="00294D8D"/>
    <w:rsid w:val="00296A0E"/>
    <w:rsid w:val="00296CFB"/>
    <w:rsid w:val="002978E4"/>
    <w:rsid w:val="00297DC8"/>
    <w:rsid w:val="002A018E"/>
    <w:rsid w:val="002A0488"/>
    <w:rsid w:val="002A2AFE"/>
    <w:rsid w:val="002A71E9"/>
    <w:rsid w:val="002B075C"/>
    <w:rsid w:val="002B0F03"/>
    <w:rsid w:val="002B305B"/>
    <w:rsid w:val="002B3F7C"/>
    <w:rsid w:val="002B4EF8"/>
    <w:rsid w:val="002B52FF"/>
    <w:rsid w:val="002B676F"/>
    <w:rsid w:val="002B6FA4"/>
    <w:rsid w:val="002B7B0F"/>
    <w:rsid w:val="002C0594"/>
    <w:rsid w:val="002C064D"/>
    <w:rsid w:val="002C0F6D"/>
    <w:rsid w:val="002C16F7"/>
    <w:rsid w:val="002C1797"/>
    <w:rsid w:val="002C2E5E"/>
    <w:rsid w:val="002C3353"/>
    <w:rsid w:val="002C3C82"/>
    <w:rsid w:val="002C42C0"/>
    <w:rsid w:val="002C46AF"/>
    <w:rsid w:val="002C53E8"/>
    <w:rsid w:val="002C623B"/>
    <w:rsid w:val="002C7366"/>
    <w:rsid w:val="002C7519"/>
    <w:rsid w:val="002C7958"/>
    <w:rsid w:val="002C7F83"/>
    <w:rsid w:val="002D1DA6"/>
    <w:rsid w:val="002D2413"/>
    <w:rsid w:val="002D3CAA"/>
    <w:rsid w:val="002D5EBF"/>
    <w:rsid w:val="002D764A"/>
    <w:rsid w:val="002E0222"/>
    <w:rsid w:val="002E0307"/>
    <w:rsid w:val="002E1C6E"/>
    <w:rsid w:val="002E202B"/>
    <w:rsid w:val="002E45A0"/>
    <w:rsid w:val="002E5CBF"/>
    <w:rsid w:val="002E63A9"/>
    <w:rsid w:val="002E6806"/>
    <w:rsid w:val="002E6C6C"/>
    <w:rsid w:val="002F0527"/>
    <w:rsid w:val="002F0AE1"/>
    <w:rsid w:val="002F0F5F"/>
    <w:rsid w:val="002F2716"/>
    <w:rsid w:val="002F38E1"/>
    <w:rsid w:val="002F44C5"/>
    <w:rsid w:val="002F4976"/>
    <w:rsid w:val="002F55F0"/>
    <w:rsid w:val="00302B92"/>
    <w:rsid w:val="0030303B"/>
    <w:rsid w:val="00304B54"/>
    <w:rsid w:val="00306574"/>
    <w:rsid w:val="003067F1"/>
    <w:rsid w:val="00311F9F"/>
    <w:rsid w:val="00312675"/>
    <w:rsid w:val="00313E21"/>
    <w:rsid w:val="00314120"/>
    <w:rsid w:val="00314599"/>
    <w:rsid w:val="0031488D"/>
    <w:rsid w:val="00315206"/>
    <w:rsid w:val="00315728"/>
    <w:rsid w:val="0031783D"/>
    <w:rsid w:val="00320EA8"/>
    <w:rsid w:val="003213CF"/>
    <w:rsid w:val="00321D37"/>
    <w:rsid w:val="00321EC5"/>
    <w:rsid w:val="00323FE9"/>
    <w:rsid w:val="003240B5"/>
    <w:rsid w:val="0032609E"/>
    <w:rsid w:val="0032674D"/>
    <w:rsid w:val="00327678"/>
    <w:rsid w:val="00327BAD"/>
    <w:rsid w:val="00327EAF"/>
    <w:rsid w:val="003302F7"/>
    <w:rsid w:val="003306E7"/>
    <w:rsid w:val="003307CC"/>
    <w:rsid w:val="00331BC0"/>
    <w:rsid w:val="00333233"/>
    <w:rsid w:val="00336C66"/>
    <w:rsid w:val="003371F1"/>
    <w:rsid w:val="00337FC2"/>
    <w:rsid w:val="0034357B"/>
    <w:rsid w:val="00344093"/>
    <w:rsid w:val="003446B4"/>
    <w:rsid w:val="00345269"/>
    <w:rsid w:val="003460FA"/>
    <w:rsid w:val="00346720"/>
    <w:rsid w:val="00346AEC"/>
    <w:rsid w:val="00346B9B"/>
    <w:rsid w:val="003501C8"/>
    <w:rsid w:val="0035058C"/>
    <w:rsid w:val="00350C75"/>
    <w:rsid w:val="00351709"/>
    <w:rsid w:val="00351BEB"/>
    <w:rsid w:val="003522BA"/>
    <w:rsid w:val="003527F6"/>
    <w:rsid w:val="0035346B"/>
    <w:rsid w:val="00353619"/>
    <w:rsid w:val="0035446D"/>
    <w:rsid w:val="003548C4"/>
    <w:rsid w:val="00354E60"/>
    <w:rsid w:val="00355747"/>
    <w:rsid w:val="00356386"/>
    <w:rsid w:val="00356627"/>
    <w:rsid w:val="003608DF"/>
    <w:rsid w:val="00360ADB"/>
    <w:rsid w:val="003613D8"/>
    <w:rsid w:val="003625C1"/>
    <w:rsid w:val="00362B2F"/>
    <w:rsid w:val="00362BA0"/>
    <w:rsid w:val="0036338C"/>
    <w:rsid w:val="00363B6A"/>
    <w:rsid w:val="003648D9"/>
    <w:rsid w:val="00364FD4"/>
    <w:rsid w:val="00366FE6"/>
    <w:rsid w:val="003708FF"/>
    <w:rsid w:val="00372865"/>
    <w:rsid w:val="00372C1F"/>
    <w:rsid w:val="00374741"/>
    <w:rsid w:val="00376F5F"/>
    <w:rsid w:val="00376FA7"/>
    <w:rsid w:val="00377087"/>
    <w:rsid w:val="00380940"/>
    <w:rsid w:val="00381A3C"/>
    <w:rsid w:val="003825BC"/>
    <w:rsid w:val="00383927"/>
    <w:rsid w:val="00384892"/>
    <w:rsid w:val="00384AE0"/>
    <w:rsid w:val="0038559B"/>
    <w:rsid w:val="0038583A"/>
    <w:rsid w:val="003858EA"/>
    <w:rsid w:val="00386EF7"/>
    <w:rsid w:val="003907ED"/>
    <w:rsid w:val="00390E47"/>
    <w:rsid w:val="003926F4"/>
    <w:rsid w:val="00394A05"/>
    <w:rsid w:val="00395DA5"/>
    <w:rsid w:val="00395F99"/>
    <w:rsid w:val="00396706"/>
    <w:rsid w:val="003968FE"/>
    <w:rsid w:val="00396B26"/>
    <w:rsid w:val="0039756F"/>
    <w:rsid w:val="00397923"/>
    <w:rsid w:val="003A0DB8"/>
    <w:rsid w:val="003A0FE4"/>
    <w:rsid w:val="003A2550"/>
    <w:rsid w:val="003A3119"/>
    <w:rsid w:val="003A4E91"/>
    <w:rsid w:val="003A5C6E"/>
    <w:rsid w:val="003A6269"/>
    <w:rsid w:val="003A6D4E"/>
    <w:rsid w:val="003A76C2"/>
    <w:rsid w:val="003A799E"/>
    <w:rsid w:val="003A7B9B"/>
    <w:rsid w:val="003B1337"/>
    <w:rsid w:val="003B17A3"/>
    <w:rsid w:val="003B1CF8"/>
    <w:rsid w:val="003B3CC1"/>
    <w:rsid w:val="003B40B2"/>
    <w:rsid w:val="003B4311"/>
    <w:rsid w:val="003B5557"/>
    <w:rsid w:val="003B5EB3"/>
    <w:rsid w:val="003B6369"/>
    <w:rsid w:val="003B656B"/>
    <w:rsid w:val="003B750F"/>
    <w:rsid w:val="003B7D56"/>
    <w:rsid w:val="003C27FC"/>
    <w:rsid w:val="003C2878"/>
    <w:rsid w:val="003C2BA0"/>
    <w:rsid w:val="003C4150"/>
    <w:rsid w:val="003C4352"/>
    <w:rsid w:val="003C43C4"/>
    <w:rsid w:val="003C48F4"/>
    <w:rsid w:val="003C5985"/>
    <w:rsid w:val="003C5E25"/>
    <w:rsid w:val="003C7244"/>
    <w:rsid w:val="003D022E"/>
    <w:rsid w:val="003D1AF0"/>
    <w:rsid w:val="003D4043"/>
    <w:rsid w:val="003D5CDD"/>
    <w:rsid w:val="003D5E4A"/>
    <w:rsid w:val="003D6A96"/>
    <w:rsid w:val="003D7406"/>
    <w:rsid w:val="003E2C8B"/>
    <w:rsid w:val="003E3BC0"/>
    <w:rsid w:val="003E6903"/>
    <w:rsid w:val="003F154A"/>
    <w:rsid w:val="003F2195"/>
    <w:rsid w:val="003F5DA1"/>
    <w:rsid w:val="003F5F18"/>
    <w:rsid w:val="003F60E5"/>
    <w:rsid w:val="003F6AB8"/>
    <w:rsid w:val="003F7E43"/>
    <w:rsid w:val="0040024B"/>
    <w:rsid w:val="0040032E"/>
    <w:rsid w:val="00403AE3"/>
    <w:rsid w:val="00403B49"/>
    <w:rsid w:val="004042A4"/>
    <w:rsid w:val="004047DD"/>
    <w:rsid w:val="00410021"/>
    <w:rsid w:val="00411D48"/>
    <w:rsid w:val="00412324"/>
    <w:rsid w:val="00412987"/>
    <w:rsid w:val="0041378C"/>
    <w:rsid w:val="004147F7"/>
    <w:rsid w:val="00414F89"/>
    <w:rsid w:val="00415B49"/>
    <w:rsid w:val="00416369"/>
    <w:rsid w:val="00416E61"/>
    <w:rsid w:val="00417D27"/>
    <w:rsid w:val="00420734"/>
    <w:rsid w:val="0042166A"/>
    <w:rsid w:val="004218B2"/>
    <w:rsid w:val="00421FEA"/>
    <w:rsid w:val="00422986"/>
    <w:rsid w:val="004245EB"/>
    <w:rsid w:val="00424CAD"/>
    <w:rsid w:val="004250DF"/>
    <w:rsid w:val="00425966"/>
    <w:rsid w:val="00425F52"/>
    <w:rsid w:val="00426936"/>
    <w:rsid w:val="00430158"/>
    <w:rsid w:val="00431E66"/>
    <w:rsid w:val="00432A79"/>
    <w:rsid w:val="004338EB"/>
    <w:rsid w:val="004372FE"/>
    <w:rsid w:val="00440DCD"/>
    <w:rsid w:val="004413E8"/>
    <w:rsid w:val="004417FF"/>
    <w:rsid w:val="00442371"/>
    <w:rsid w:val="004428D8"/>
    <w:rsid w:val="00442A16"/>
    <w:rsid w:val="00442EE0"/>
    <w:rsid w:val="00443A22"/>
    <w:rsid w:val="0044418C"/>
    <w:rsid w:val="00444EA4"/>
    <w:rsid w:val="004464DF"/>
    <w:rsid w:val="00447A80"/>
    <w:rsid w:val="00450450"/>
    <w:rsid w:val="0045049F"/>
    <w:rsid w:val="004506EA"/>
    <w:rsid w:val="00450785"/>
    <w:rsid w:val="00450BCD"/>
    <w:rsid w:val="0045288A"/>
    <w:rsid w:val="00454612"/>
    <w:rsid w:val="004548E7"/>
    <w:rsid w:val="00457A86"/>
    <w:rsid w:val="00457CD4"/>
    <w:rsid w:val="00460FC7"/>
    <w:rsid w:val="00461754"/>
    <w:rsid w:val="0046250E"/>
    <w:rsid w:val="00464188"/>
    <w:rsid w:val="004653B6"/>
    <w:rsid w:val="00465718"/>
    <w:rsid w:val="00465AD0"/>
    <w:rsid w:val="00465C18"/>
    <w:rsid w:val="004679A4"/>
    <w:rsid w:val="00470FE5"/>
    <w:rsid w:val="00472DD5"/>
    <w:rsid w:val="00473AF9"/>
    <w:rsid w:val="004743C6"/>
    <w:rsid w:val="0047447C"/>
    <w:rsid w:val="00475538"/>
    <w:rsid w:val="0047563A"/>
    <w:rsid w:val="00475D1E"/>
    <w:rsid w:val="00476EA7"/>
    <w:rsid w:val="004771FF"/>
    <w:rsid w:val="004773DD"/>
    <w:rsid w:val="00477848"/>
    <w:rsid w:val="00477E4C"/>
    <w:rsid w:val="00481E54"/>
    <w:rsid w:val="004824F0"/>
    <w:rsid w:val="004830B7"/>
    <w:rsid w:val="00483D09"/>
    <w:rsid w:val="00487D45"/>
    <w:rsid w:val="00490D29"/>
    <w:rsid w:val="0049251E"/>
    <w:rsid w:val="00492BB1"/>
    <w:rsid w:val="00492C1B"/>
    <w:rsid w:val="00492EAC"/>
    <w:rsid w:val="00493F27"/>
    <w:rsid w:val="004940D2"/>
    <w:rsid w:val="00494A03"/>
    <w:rsid w:val="00494FB3"/>
    <w:rsid w:val="00495712"/>
    <w:rsid w:val="00495AA7"/>
    <w:rsid w:val="004968DA"/>
    <w:rsid w:val="004969D9"/>
    <w:rsid w:val="00496DCC"/>
    <w:rsid w:val="00496EAB"/>
    <w:rsid w:val="00497BBA"/>
    <w:rsid w:val="004A0099"/>
    <w:rsid w:val="004A0909"/>
    <w:rsid w:val="004A22C5"/>
    <w:rsid w:val="004A481D"/>
    <w:rsid w:val="004A54AA"/>
    <w:rsid w:val="004A642A"/>
    <w:rsid w:val="004A6FC8"/>
    <w:rsid w:val="004B0CB7"/>
    <w:rsid w:val="004B1C0F"/>
    <w:rsid w:val="004B22DB"/>
    <w:rsid w:val="004B24ED"/>
    <w:rsid w:val="004B2CB4"/>
    <w:rsid w:val="004B316C"/>
    <w:rsid w:val="004B4225"/>
    <w:rsid w:val="004B548D"/>
    <w:rsid w:val="004B56F6"/>
    <w:rsid w:val="004C02EC"/>
    <w:rsid w:val="004C037B"/>
    <w:rsid w:val="004C1870"/>
    <w:rsid w:val="004C265B"/>
    <w:rsid w:val="004C389B"/>
    <w:rsid w:val="004C53DB"/>
    <w:rsid w:val="004C5921"/>
    <w:rsid w:val="004C6AD9"/>
    <w:rsid w:val="004D2096"/>
    <w:rsid w:val="004D2A26"/>
    <w:rsid w:val="004D356F"/>
    <w:rsid w:val="004D5B61"/>
    <w:rsid w:val="004D6B32"/>
    <w:rsid w:val="004D7F39"/>
    <w:rsid w:val="004D7FC0"/>
    <w:rsid w:val="004E1352"/>
    <w:rsid w:val="004E15B0"/>
    <w:rsid w:val="004E1758"/>
    <w:rsid w:val="004E1CBB"/>
    <w:rsid w:val="004E1D38"/>
    <w:rsid w:val="004E26F3"/>
    <w:rsid w:val="004E32F2"/>
    <w:rsid w:val="004E4EE6"/>
    <w:rsid w:val="004E7C2C"/>
    <w:rsid w:val="004F0938"/>
    <w:rsid w:val="004F0E5D"/>
    <w:rsid w:val="004F187B"/>
    <w:rsid w:val="004F28F8"/>
    <w:rsid w:val="004F3C9D"/>
    <w:rsid w:val="004F6B05"/>
    <w:rsid w:val="004F7AA0"/>
    <w:rsid w:val="0050028E"/>
    <w:rsid w:val="005016B1"/>
    <w:rsid w:val="00506213"/>
    <w:rsid w:val="00506237"/>
    <w:rsid w:val="00506D83"/>
    <w:rsid w:val="00506F73"/>
    <w:rsid w:val="005074C8"/>
    <w:rsid w:val="00512FD8"/>
    <w:rsid w:val="0051353A"/>
    <w:rsid w:val="0051361C"/>
    <w:rsid w:val="00514A23"/>
    <w:rsid w:val="00514BFB"/>
    <w:rsid w:val="005156BB"/>
    <w:rsid w:val="0051730D"/>
    <w:rsid w:val="00517550"/>
    <w:rsid w:val="00517BB8"/>
    <w:rsid w:val="00520114"/>
    <w:rsid w:val="00522B9E"/>
    <w:rsid w:val="00522D24"/>
    <w:rsid w:val="005239A8"/>
    <w:rsid w:val="00523B8A"/>
    <w:rsid w:val="00524654"/>
    <w:rsid w:val="00527050"/>
    <w:rsid w:val="005274EA"/>
    <w:rsid w:val="00527EA9"/>
    <w:rsid w:val="0053013F"/>
    <w:rsid w:val="00531209"/>
    <w:rsid w:val="00531353"/>
    <w:rsid w:val="00532A06"/>
    <w:rsid w:val="00533027"/>
    <w:rsid w:val="0053305C"/>
    <w:rsid w:val="0053411A"/>
    <w:rsid w:val="00534315"/>
    <w:rsid w:val="00534D68"/>
    <w:rsid w:val="00535349"/>
    <w:rsid w:val="00535CF9"/>
    <w:rsid w:val="00541D04"/>
    <w:rsid w:val="00542D42"/>
    <w:rsid w:val="005439B0"/>
    <w:rsid w:val="0054420B"/>
    <w:rsid w:val="005442E8"/>
    <w:rsid w:val="00547A96"/>
    <w:rsid w:val="005504C7"/>
    <w:rsid w:val="0055059D"/>
    <w:rsid w:val="00550876"/>
    <w:rsid w:val="005525A9"/>
    <w:rsid w:val="005535D5"/>
    <w:rsid w:val="00553952"/>
    <w:rsid w:val="00553A0B"/>
    <w:rsid w:val="00553A2B"/>
    <w:rsid w:val="00553F1D"/>
    <w:rsid w:val="005544C7"/>
    <w:rsid w:val="00554646"/>
    <w:rsid w:val="00554706"/>
    <w:rsid w:val="005547E6"/>
    <w:rsid w:val="00554D64"/>
    <w:rsid w:val="005552A3"/>
    <w:rsid w:val="00555545"/>
    <w:rsid w:val="0055572C"/>
    <w:rsid w:val="00560A5F"/>
    <w:rsid w:val="00562E76"/>
    <w:rsid w:val="0056510A"/>
    <w:rsid w:val="0056547A"/>
    <w:rsid w:val="00565558"/>
    <w:rsid w:val="0057060D"/>
    <w:rsid w:val="00570EC7"/>
    <w:rsid w:val="0057151B"/>
    <w:rsid w:val="005722FE"/>
    <w:rsid w:val="005725F8"/>
    <w:rsid w:val="00572FAA"/>
    <w:rsid w:val="00574175"/>
    <w:rsid w:val="00576020"/>
    <w:rsid w:val="005765FE"/>
    <w:rsid w:val="005766E7"/>
    <w:rsid w:val="0057753E"/>
    <w:rsid w:val="00577C23"/>
    <w:rsid w:val="0058255D"/>
    <w:rsid w:val="00583978"/>
    <w:rsid w:val="00584A86"/>
    <w:rsid w:val="00585B84"/>
    <w:rsid w:val="00587174"/>
    <w:rsid w:val="00587B1A"/>
    <w:rsid w:val="00590356"/>
    <w:rsid w:val="0059067C"/>
    <w:rsid w:val="0059070B"/>
    <w:rsid w:val="0059238E"/>
    <w:rsid w:val="00592C4A"/>
    <w:rsid w:val="005938EB"/>
    <w:rsid w:val="00594A69"/>
    <w:rsid w:val="00594B1F"/>
    <w:rsid w:val="005965C8"/>
    <w:rsid w:val="00596821"/>
    <w:rsid w:val="005A08FA"/>
    <w:rsid w:val="005A0BEC"/>
    <w:rsid w:val="005A1F61"/>
    <w:rsid w:val="005A1FC8"/>
    <w:rsid w:val="005A238D"/>
    <w:rsid w:val="005A3648"/>
    <w:rsid w:val="005A4389"/>
    <w:rsid w:val="005A5353"/>
    <w:rsid w:val="005A5E25"/>
    <w:rsid w:val="005A6D62"/>
    <w:rsid w:val="005A6E01"/>
    <w:rsid w:val="005A72EC"/>
    <w:rsid w:val="005A7909"/>
    <w:rsid w:val="005A7D30"/>
    <w:rsid w:val="005B0F15"/>
    <w:rsid w:val="005B1544"/>
    <w:rsid w:val="005B17CA"/>
    <w:rsid w:val="005B19F5"/>
    <w:rsid w:val="005B2A26"/>
    <w:rsid w:val="005B370F"/>
    <w:rsid w:val="005B42E2"/>
    <w:rsid w:val="005B583A"/>
    <w:rsid w:val="005B74BF"/>
    <w:rsid w:val="005C194B"/>
    <w:rsid w:val="005C1F5A"/>
    <w:rsid w:val="005C2A68"/>
    <w:rsid w:val="005C30C5"/>
    <w:rsid w:val="005C36CC"/>
    <w:rsid w:val="005C482C"/>
    <w:rsid w:val="005C59AC"/>
    <w:rsid w:val="005C5A05"/>
    <w:rsid w:val="005C69F4"/>
    <w:rsid w:val="005C6DE3"/>
    <w:rsid w:val="005C74C8"/>
    <w:rsid w:val="005C7C18"/>
    <w:rsid w:val="005D12C1"/>
    <w:rsid w:val="005D15A6"/>
    <w:rsid w:val="005D1A61"/>
    <w:rsid w:val="005D22BE"/>
    <w:rsid w:val="005D293C"/>
    <w:rsid w:val="005D4239"/>
    <w:rsid w:val="005D6997"/>
    <w:rsid w:val="005D732C"/>
    <w:rsid w:val="005E05B4"/>
    <w:rsid w:val="005E1F35"/>
    <w:rsid w:val="005E2F04"/>
    <w:rsid w:val="005E31E1"/>
    <w:rsid w:val="005E4003"/>
    <w:rsid w:val="005E511F"/>
    <w:rsid w:val="005E5505"/>
    <w:rsid w:val="005E5779"/>
    <w:rsid w:val="005E5D90"/>
    <w:rsid w:val="005E602A"/>
    <w:rsid w:val="005E68B5"/>
    <w:rsid w:val="005E6D1B"/>
    <w:rsid w:val="005E715F"/>
    <w:rsid w:val="005E7DB9"/>
    <w:rsid w:val="005F0E89"/>
    <w:rsid w:val="005F16E1"/>
    <w:rsid w:val="005F2C29"/>
    <w:rsid w:val="005F3197"/>
    <w:rsid w:val="005F321F"/>
    <w:rsid w:val="005F3773"/>
    <w:rsid w:val="005F429A"/>
    <w:rsid w:val="005F44BC"/>
    <w:rsid w:val="005F5D72"/>
    <w:rsid w:val="006005B4"/>
    <w:rsid w:val="00600A5C"/>
    <w:rsid w:val="00601050"/>
    <w:rsid w:val="00601C51"/>
    <w:rsid w:val="00603950"/>
    <w:rsid w:val="00604DF9"/>
    <w:rsid w:val="00605ECE"/>
    <w:rsid w:val="006063F6"/>
    <w:rsid w:val="00606DDC"/>
    <w:rsid w:val="00612E5B"/>
    <w:rsid w:val="006137F2"/>
    <w:rsid w:val="00613F9B"/>
    <w:rsid w:val="00614EAD"/>
    <w:rsid w:val="00615704"/>
    <w:rsid w:val="00615E72"/>
    <w:rsid w:val="00616031"/>
    <w:rsid w:val="00616AD5"/>
    <w:rsid w:val="0061724A"/>
    <w:rsid w:val="0062052F"/>
    <w:rsid w:val="00620C20"/>
    <w:rsid w:val="00620EC8"/>
    <w:rsid w:val="006234B3"/>
    <w:rsid w:val="00624393"/>
    <w:rsid w:val="00624C32"/>
    <w:rsid w:val="006273FD"/>
    <w:rsid w:val="00630009"/>
    <w:rsid w:val="006304CE"/>
    <w:rsid w:val="006305CA"/>
    <w:rsid w:val="00631D20"/>
    <w:rsid w:val="00635E21"/>
    <w:rsid w:val="00636318"/>
    <w:rsid w:val="006366C4"/>
    <w:rsid w:val="00637840"/>
    <w:rsid w:val="00637E19"/>
    <w:rsid w:val="00640278"/>
    <w:rsid w:val="0064070A"/>
    <w:rsid w:val="00640D69"/>
    <w:rsid w:val="00641566"/>
    <w:rsid w:val="006419E7"/>
    <w:rsid w:val="00643241"/>
    <w:rsid w:val="0064389F"/>
    <w:rsid w:val="00643EB1"/>
    <w:rsid w:val="00644596"/>
    <w:rsid w:val="006452A0"/>
    <w:rsid w:val="006458FC"/>
    <w:rsid w:val="00645E23"/>
    <w:rsid w:val="00646608"/>
    <w:rsid w:val="00647287"/>
    <w:rsid w:val="0064743A"/>
    <w:rsid w:val="006501C6"/>
    <w:rsid w:val="00652A94"/>
    <w:rsid w:val="00653020"/>
    <w:rsid w:val="00653A89"/>
    <w:rsid w:val="00654500"/>
    <w:rsid w:val="006553E2"/>
    <w:rsid w:val="00660562"/>
    <w:rsid w:val="00661031"/>
    <w:rsid w:val="00661A2E"/>
    <w:rsid w:val="00662CD4"/>
    <w:rsid w:val="00663147"/>
    <w:rsid w:val="006642B3"/>
    <w:rsid w:val="00665244"/>
    <w:rsid w:val="00665A50"/>
    <w:rsid w:val="00665C23"/>
    <w:rsid w:val="0066747C"/>
    <w:rsid w:val="00667671"/>
    <w:rsid w:val="00667970"/>
    <w:rsid w:val="00670BDD"/>
    <w:rsid w:val="00671CFC"/>
    <w:rsid w:val="00672669"/>
    <w:rsid w:val="006732D4"/>
    <w:rsid w:val="00673EB3"/>
    <w:rsid w:val="00675B8E"/>
    <w:rsid w:val="00675DF4"/>
    <w:rsid w:val="006760B0"/>
    <w:rsid w:val="00677DFF"/>
    <w:rsid w:val="006800F1"/>
    <w:rsid w:val="00680C41"/>
    <w:rsid w:val="0068104D"/>
    <w:rsid w:val="00681FCE"/>
    <w:rsid w:val="0068232B"/>
    <w:rsid w:val="00683BE0"/>
    <w:rsid w:val="00683CAD"/>
    <w:rsid w:val="0068422B"/>
    <w:rsid w:val="00684872"/>
    <w:rsid w:val="0068487E"/>
    <w:rsid w:val="00685B09"/>
    <w:rsid w:val="0068640B"/>
    <w:rsid w:val="006864DB"/>
    <w:rsid w:val="0068652B"/>
    <w:rsid w:val="00687494"/>
    <w:rsid w:val="00687C60"/>
    <w:rsid w:val="00691072"/>
    <w:rsid w:val="00691CF7"/>
    <w:rsid w:val="00691EE0"/>
    <w:rsid w:val="00692876"/>
    <w:rsid w:val="00692BBF"/>
    <w:rsid w:val="00693C72"/>
    <w:rsid w:val="006940C9"/>
    <w:rsid w:val="00695BEF"/>
    <w:rsid w:val="00696112"/>
    <w:rsid w:val="00696491"/>
    <w:rsid w:val="00696E5F"/>
    <w:rsid w:val="00696F62"/>
    <w:rsid w:val="006A042B"/>
    <w:rsid w:val="006A0775"/>
    <w:rsid w:val="006A09F8"/>
    <w:rsid w:val="006A0E2C"/>
    <w:rsid w:val="006A1D3B"/>
    <w:rsid w:val="006A379B"/>
    <w:rsid w:val="006A502A"/>
    <w:rsid w:val="006A5BDB"/>
    <w:rsid w:val="006A6CE3"/>
    <w:rsid w:val="006A7C86"/>
    <w:rsid w:val="006B05B8"/>
    <w:rsid w:val="006B0E5C"/>
    <w:rsid w:val="006B2D25"/>
    <w:rsid w:val="006B44A6"/>
    <w:rsid w:val="006B69CB"/>
    <w:rsid w:val="006B717E"/>
    <w:rsid w:val="006C105A"/>
    <w:rsid w:val="006C1178"/>
    <w:rsid w:val="006C227A"/>
    <w:rsid w:val="006C2D78"/>
    <w:rsid w:val="006C328F"/>
    <w:rsid w:val="006C3EC4"/>
    <w:rsid w:val="006C41DA"/>
    <w:rsid w:val="006C4583"/>
    <w:rsid w:val="006C4BA5"/>
    <w:rsid w:val="006C514C"/>
    <w:rsid w:val="006C66FB"/>
    <w:rsid w:val="006C6CE8"/>
    <w:rsid w:val="006C747D"/>
    <w:rsid w:val="006C7567"/>
    <w:rsid w:val="006C793E"/>
    <w:rsid w:val="006D15D7"/>
    <w:rsid w:val="006D210D"/>
    <w:rsid w:val="006D235D"/>
    <w:rsid w:val="006D2B52"/>
    <w:rsid w:val="006D6AC1"/>
    <w:rsid w:val="006D7059"/>
    <w:rsid w:val="006D7856"/>
    <w:rsid w:val="006E04CE"/>
    <w:rsid w:val="006E06C5"/>
    <w:rsid w:val="006E0D7A"/>
    <w:rsid w:val="006E1C4F"/>
    <w:rsid w:val="006E1E8C"/>
    <w:rsid w:val="006E3538"/>
    <w:rsid w:val="006E41BB"/>
    <w:rsid w:val="006E4DBC"/>
    <w:rsid w:val="006E4EEF"/>
    <w:rsid w:val="006E7579"/>
    <w:rsid w:val="006E75D6"/>
    <w:rsid w:val="006F0B41"/>
    <w:rsid w:val="006F24FF"/>
    <w:rsid w:val="006F41D0"/>
    <w:rsid w:val="006F497C"/>
    <w:rsid w:val="006F7772"/>
    <w:rsid w:val="00700093"/>
    <w:rsid w:val="007000BC"/>
    <w:rsid w:val="00700FC2"/>
    <w:rsid w:val="00702171"/>
    <w:rsid w:val="0070304B"/>
    <w:rsid w:val="00703747"/>
    <w:rsid w:val="00703AC1"/>
    <w:rsid w:val="007075AA"/>
    <w:rsid w:val="00710A90"/>
    <w:rsid w:val="00710EFE"/>
    <w:rsid w:val="00711DA1"/>
    <w:rsid w:val="007132EF"/>
    <w:rsid w:val="00713B87"/>
    <w:rsid w:val="0071448D"/>
    <w:rsid w:val="007151FF"/>
    <w:rsid w:val="00715E22"/>
    <w:rsid w:val="00716457"/>
    <w:rsid w:val="0071691C"/>
    <w:rsid w:val="00720BCA"/>
    <w:rsid w:val="00722F43"/>
    <w:rsid w:val="00723EDF"/>
    <w:rsid w:val="007240F8"/>
    <w:rsid w:val="00726E87"/>
    <w:rsid w:val="007271DE"/>
    <w:rsid w:val="007302E3"/>
    <w:rsid w:val="00731449"/>
    <w:rsid w:val="007323E3"/>
    <w:rsid w:val="007333F3"/>
    <w:rsid w:val="00733968"/>
    <w:rsid w:val="00735428"/>
    <w:rsid w:val="007359EA"/>
    <w:rsid w:val="007379AB"/>
    <w:rsid w:val="00737AB9"/>
    <w:rsid w:val="00740CB8"/>
    <w:rsid w:val="00741829"/>
    <w:rsid w:val="00741BA4"/>
    <w:rsid w:val="00742BF9"/>
    <w:rsid w:val="00742D14"/>
    <w:rsid w:val="007444AC"/>
    <w:rsid w:val="00745019"/>
    <w:rsid w:val="0074686D"/>
    <w:rsid w:val="00747B37"/>
    <w:rsid w:val="00752F6F"/>
    <w:rsid w:val="007540EE"/>
    <w:rsid w:val="00754591"/>
    <w:rsid w:val="00754E0C"/>
    <w:rsid w:val="00755004"/>
    <w:rsid w:val="00755955"/>
    <w:rsid w:val="00755C1A"/>
    <w:rsid w:val="00755F1F"/>
    <w:rsid w:val="00756CFA"/>
    <w:rsid w:val="00756D9D"/>
    <w:rsid w:val="007570BE"/>
    <w:rsid w:val="00757BC8"/>
    <w:rsid w:val="00757BDE"/>
    <w:rsid w:val="007620BE"/>
    <w:rsid w:val="007636E1"/>
    <w:rsid w:val="00763A03"/>
    <w:rsid w:val="00765BA8"/>
    <w:rsid w:val="007674BA"/>
    <w:rsid w:val="00767E56"/>
    <w:rsid w:val="00771244"/>
    <w:rsid w:val="007712E5"/>
    <w:rsid w:val="0077356B"/>
    <w:rsid w:val="0077357E"/>
    <w:rsid w:val="00774733"/>
    <w:rsid w:val="007747A0"/>
    <w:rsid w:val="00775254"/>
    <w:rsid w:val="00775C2A"/>
    <w:rsid w:val="00775E9A"/>
    <w:rsid w:val="00776660"/>
    <w:rsid w:val="00776710"/>
    <w:rsid w:val="00776992"/>
    <w:rsid w:val="007800B9"/>
    <w:rsid w:val="007827DA"/>
    <w:rsid w:val="00782842"/>
    <w:rsid w:val="00783071"/>
    <w:rsid w:val="00783386"/>
    <w:rsid w:val="00783E7C"/>
    <w:rsid w:val="007846C9"/>
    <w:rsid w:val="00785AFB"/>
    <w:rsid w:val="00785CCA"/>
    <w:rsid w:val="007869BE"/>
    <w:rsid w:val="00786E8B"/>
    <w:rsid w:val="00787B46"/>
    <w:rsid w:val="007901AC"/>
    <w:rsid w:val="00790A0F"/>
    <w:rsid w:val="0079122A"/>
    <w:rsid w:val="007929F9"/>
    <w:rsid w:val="00794FEC"/>
    <w:rsid w:val="00795492"/>
    <w:rsid w:val="00795DE8"/>
    <w:rsid w:val="007965E9"/>
    <w:rsid w:val="0079682F"/>
    <w:rsid w:val="00797C95"/>
    <w:rsid w:val="00797D80"/>
    <w:rsid w:val="007A0489"/>
    <w:rsid w:val="007A159B"/>
    <w:rsid w:val="007A34AE"/>
    <w:rsid w:val="007A4A41"/>
    <w:rsid w:val="007A5779"/>
    <w:rsid w:val="007A5E71"/>
    <w:rsid w:val="007A6D5A"/>
    <w:rsid w:val="007A769A"/>
    <w:rsid w:val="007B133A"/>
    <w:rsid w:val="007B13F7"/>
    <w:rsid w:val="007B1782"/>
    <w:rsid w:val="007B211E"/>
    <w:rsid w:val="007B3B38"/>
    <w:rsid w:val="007B6AF2"/>
    <w:rsid w:val="007B6B9D"/>
    <w:rsid w:val="007B750D"/>
    <w:rsid w:val="007B780B"/>
    <w:rsid w:val="007B7972"/>
    <w:rsid w:val="007C0E53"/>
    <w:rsid w:val="007C1722"/>
    <w:rsid w:val="007C1EE6"/>
    <w:rsid w:val="007C32B1"/>
    <w:rsid w:val="007C55C1"/>
    <w:rsid w:val="007C5824"/>
    <w:rsid w:val="007C58D9"/>
    <w:rsid w:val="007C6444"/>
    <w:rsid w:val="007C6474"/>
    <w:rsid w:val="007D0BB7"/>
    <w:rsid w:val="007D1180"/>
    <w:rsid w:val="007D1603"/>
    <w:rsid w:val="007D228D"/>
    <w:rsid w:val="007D274F"/>
    <w:rsid w:val="007D3624"/>
    <w:rsid w:val="007D3D36"/>
    <w:rsid w:val="007D45D7"/>
    <w:rsid w:val="007D4E69"/>
    <w:rsid w:val="007D60FA"/>
    <w:rsid w:val="007D6423"/>
    <w:rsid w:val="007D7C55"/>
    <w:rsid w:val="007D7C8A"/>
    <w:rsid w:val="007D7DD0"/>
    <w:rsid w:val="007E1ED2"/>
    <w:rsid w:val="007E2EC6"/>
    <w:rsid w:val="007E399E"/>
    <w:rsid w:val="007E3CEC"/>
    <w:rsid w:val="007E4142"/>
    <w:rsid w:val="007E518C"/>
    <w:rsid w:val="007E5274"/>
    <w:rsid w:val="007E741B"/>
    <w:rsid w:val="007E770E"/>
    <w:rsid w:val="007F07A8"/>
    <w:rsid w:val="007F07D3"/>
    <w:rsid w:val="007F0ACF"/>
    <w:rsid w:val="007F14A4"/>
    <w:rsid w:val="007F3A6C"/>
    <w:rsid w:val="007F4344"/>
    <w:rsid w:val="007F6F35"/>
    <w:rsid w:val="007F70B1"/>
    <w:rsid w:val="007F7585"/>
    <w:rsid w:val="008001FF"/>
    <w:rsid w:val="008010E8"/>
    <w:rsid w:val="0080312D"/>
    <w:rsid w:val="0080359D"/>
    <w:rsid w:val="0080442E"/>
    <w:rsid w:val="008048F2"/>
    <w:rsid w:val="00806521"/>
    <w:rsid w:val="00806A86"/>
    <w:rsid w:val="00806FF1"/>
    <w:rsid w:val="00807843"/>
    <w:rsid w:val="00807A5B"/>
    <w:rsid w:val="0081003E"/>
    <w:rsid w:val="00811544"/>
    <w:rsid w:val="00811874"/>
    <w:rsid w:val="00812D6B"/>
    <w:rsid w:val="0081322C"/>
    <w:rsid w:val="0081332C"/>
    <w:rsid w:val="0081437E"/>
    <w:rsid w:val="008162AB"/>
    <w:rsid w:val="008176B0"/>
    <w:rsid w:val="0082263C"/>
    <w:rsid w:val="008230BA"/>
    <w:rsid w:val="00824A1B"/>
    <w:rsid w:val="00824CF4"/>
    <w:rsid w:val="00824F6A"/>
    <w:rsid w:val="00825646"/>
    <w:rsid w:val="00826070"/>
    <w:rsid w:val="00827C67"/>
    <w:rsid w:val="00830C94"/>
    <w:rsid w:val="0083141A"/>
    <w:rsid w:val="00831DA1"/>
    <w:rsid w:val="008323C0"/>
    <w:rsid w:val="00833BE6"/>
    <w:rsid w:val="00834107"/>
    <w:rsid w:val="00834C47"/>
    <w:rsid w:val="00835060"/>
    <w:rsid w:val="008355A1"/>
    <w:rsid w:val="00836331"/>
    <w:rsid w:val="008372BB"/>
    <w:rsid w:val="00837844"/>
    <w:rsid w:val="008407FF"/>
    <w:rsid w:val="00840FD7"/>
    <w:rsid w:val="008412FD"/>
    <w:rsid w:val="008436D9"/>
    <w:rsid w:val="00850281"/>
    <w:rsid w:val="00851DCE"/>
    <w:rsid w:val="0085367E"/>
    <w:rsid w:val="008537B8"/>
    <w:rsid w:val="0085388F"/>
    <w:rsid w:val="00853DEC"/>
    <w:rsid w:val="008546DD"/>
    <w:rsid w:val="0085486A"/>
    <w:rsid w:val="008552D9"/>
    <w:rsid w:val="008557CC"/>
    <w:rsid w:val="008565A0"/>
    <w:rsid w:val="00857468"/>
    <w:rsid w:val="00860FCB"/>
    <w:rsid w:val="00861CF5"/>
    <w:rsid w:val="0086224B"/>
    <w:rsid w:val="00862AC3"/>
    <w:rsid w:val="00863455"/>
    <w:rsid w:val="0086371E"/>
    <w:rsid w:val="00863E64"/>
    <w:rsid w:val="00864744"/>
    <w:rsid w:val="008648E3"/>
    <w:rsid w:val="00867982"/>
    <w:rsid w:val="008719DD"/>
    <w:rsid w:val="00876A0C"/>
    <w:rsid w:val="008779D2"/>
    <w:rsid w:val="00882123"/>
    <w:rsid w:val="00882754"/>
    <w:rsid w:val="00882CE9"/>
    <w:rsid w:val="008833C6"/>
    <w:rsid w:val="008835C0"/>
    <w:rsid w:val="00885611"/>
    <w:rsid w:val="00887029"/>
    <w:rsid w:val="008908DE"/>
    <w:rsid w:val="00890B63"/>
    <w:rsid w:val="00891B35"/>
    <w:rsid w:val="00891FC8"/>
    <w:rsid w:val="00892040"/>
    <w:rsid w:val="008921C7"/>
    <w:rsid w:val="0089293C"/>
    <w:rsid w:val="008954F0"/>
    <w:rsid w:val="00895D99"/>
    <w:rsid w:val="00895DAB"/>
    <w:rsid w:val="008962A4"/>
    <w:rsid w:val="00896632"/>
    <w:rsid w:val="00897003"/>
    <w:rsid w:val="008A0F12"/>
    <w:rsid w:val="008A139A"/>
    <w:rsid w:val="008A1D44"/>
    <w:rsid w:val="008A2241"/>
    <w:rsid w:val="008A2484"/>
    <w:rsid w:val="008A254E"/>
    <w:rsid w:val="008A2597"/>
    <w:rsid w:val="008A284C"/>
    <w:rsid w:val="008A333E"/>
    <w:rsid w:val="008A3C2A"/>
    <w:rsid w:val="008A3F0C"/>
    <w:rsid w:val="008A4520"/>
    <w:rsid w:val="008A4EE7"/>
    <w:rsid w:val="008A596B"/>
    <w:rsid w:val="008A5BE5"/>
    <w:rsid w:val="008A6A5E"/>
    <w:rsid w:val="008A6AF4"/>
    <w:rsid w:val="008A748B"/>
    <w:rsid w:val="008B191B"/>
    <w:rsid w:val="008B1C4F"/>
    <w:rsid w:val="008B28A6"/>
    <w:rsid w:val="008B5438"/>
    <w:rsid w:val="008C2BCA"/>
    <w:rsid w:val="008C6052"/>
    <w:rsid w:val="008C674E"/>
    <w:rsid w:val="008D09DC"/>
    <w:rsid w:val="008D0AA2"/>
    <w:rsid w:val="008D1ADC"/>
    <w:rsid w:val="008D1C01"/>
    <w:rsid w:val="008D23D4"/>
    <w:rsid w:val="008D26B3"/>
    <w:rsid w:val="008D5C63"/>
    <w:rsid w:val="008D632F"/>
    <w:rsid w:val="008D67CF"/>
    <w:rsid w:val="008D6E24"/>
    <w:rsid w:val="008D7194"/>
    <w:rsid w:val="008D7DF4"/>
    <w:rsid w:val="008E0278"/>
    <w:rsid w:val="008E1BF3"/>
    <w:rsid w:val="008E1D5C"/>
    <w:rsid w:val="008E2E4A"/>
    <w:rsid w:val="008E3A54"/>
    <w:rsid w:val="008E43B6"/>
    <w:rsid w:val="008E608E"/>
    <w:rsid w:val="008E63A2"/>
    <w:rsid w:val="008E69DF"/>
    <w:rsid w:val="008E6B25"/>
    <w:rsid w:val="008F0261"/>
    <w:rsid w:val="008F05A4"/>
    <w:rsid w:val="008F18A1"/>
    <w:rsid w:val="008F50EE"/>
    <w:rsid w:val="008F5F50"/>
    <w:rsid w:val="008F6347"/>
    <w:rsid w:val="009018A1"/>
    <w:rsid w:val="00902820"/>
    <w:rsid w:val="00902EDB"/>
    <w:rsid w:val="009031AA"/>
    <w:rsid w:val="00903A6E"/>
    <w:rsid w:val="009042F3"/>
    <w:rsid w:val="0090726D"/>
    <w:rsid w:val="00910F03"/>
    <w:rsid w:val="009115AD"/>
    <w:rsid w:val="00912791"/>
    <w:rsid w:val="009143B4"/>
    <w:rsid w:val="00914519"/>
    <w:rsid w:val="009149E7"/>
    <w:rsid w:val="00914E69"/>
    <w:rsid w:val="009150D8"/>
    <w:rsid w:val="009154D6"/>
    <w:rsid w:val="00915BBE"/>
    <w:rsid w:val="00916585"/>
    <w:rsid w:val="0091728C"/>
    <w:rsid w:val="00920A42"/>
    <w:rsid w:val="009213F8"/>
    <w:rsid w:val="00922ED4"/>
    <w:rsid w:val="009235C1"/>
    <w:rsid w:val="00923643"/>
    <w:rsid w:val="00924477"/>
    <w:rsid w:val="00924AFB"/>
    <w:rsid w:val="0093114E"/>
    <w:rsid w:val="0093165E"/>
    <w:rsid w:val="00931CD9"/>
    <w:rsid w:val="00933B77"/>
    <w:rsid w:val="009346DA"/>
    <w:rsid w:val="00934D50"/>
    <w:rsid w:val="00935B4B"/>
    <w:rsid w:val="00935D59"/>
    <w:rsid w:val="00936157"/>
    <w:rsid w:val="0094145B"/>
    <w:rsid w:val="00941487"/>
    <w:rsid w:val="009444E5"/>
    <w:rsid w:val="00944CA8"/>
    <w:rsid w:val="00946805"/>
    <w:rsid w:val="00946A43"/>
    <w:rsid w:val="00946A4C"/>
    <w:rsid w:val="00946D2E"/>
    <w:rsid w:val="00947507"/>
    <w:rsid w:val="0094783F"/>
    <w:rsid w:val="00947BB7"/>
    <w:rsid w:val="00950689"/>
    <w:rsid w:val="00950D58"/>
    <w:rsid w:val="00951B2C"/>
    <w:rsid w:val="00951F22"/>
    <w:rsid w:val="009532FA"/>
    <w:rsid w:val="00953999"/>
    <w:rsid w:val="00954442"/>
    <w:rsid w:val="009544B6"/>
    <w:rsid w:val="00954814"/>
    <w:rsid w:val="00955E77"/>
    <w:rsid w:val="00957DCB"/>
    <w:rsid w:val="0096042B"/>
    <w:rsid w:val="00960D13"/>
    <w:rsid w:val="009624D4"/>
    <w:rsid w:val="009640ED"/>
    <w:rsid w:val="009643D1"/>
    <w:rsid w:val="00964B81"/>
    <w:rsid w:val="00964D64"/>
    <w:rsid w:val="00965F77"/>
    <w:rsid w:val="009665B1"/>
    <w:rsid w:val="0096778B"/>
    <w:rsid w:val="0097111E"/>
    <w:rsid w:val="00971830"/>
    <w:rsid w:val="00971E6E"/>
    <w:rsid w:val="00973CD7"/>
    <w:rsid w:val="00973E56"/>
    <w:rsid w:val="009744FC"/>
    <w:rsid w:val="00974F66"/>
    <w:rsid w:val="0097541C"/>
    <w:rsid w:val="00975E24"/>
    <w:rsid w:val="00975FCD"/>
    <w:rsid w:val="00976502"/>
    <w:rsid w:val="00976865"/>
    <w:rsid w:val="00976A5B"/>
    <w:rsid w:val="00976D5A"/>
    <w:rsid w:val="009775AC"/>
    <w:rsid w:val="009816F9"/>
    <w:rsid w:val="00981B73"/>
    <w:rsid w:val="00984DE7"/>
    <w:rsid w:val="00986478"/>
    <w:rsid w:val="00986A43"/>
    <w:rsid w:val="00987FD4"/>
    <w:rsid w:val="0099097F"/>
    <w:rsid w:val="00990B90"/>
    <w:rsid w:val="00991401"/>
    <w:rsid w:val="00991B45"/>
    <w:rsid w:val="00992631"/>
    <w:rsid w:val="00993CD1"/>
    <w:rsid w:val="00995102"/>
    <w:rsid w:val="00995843"/>
    <w:rsid w:val="00996CD1"/>
    <w:rsid w:val="009A21DD"/>
    <w:rsid w:val="009A2646"/>
    <w:rsid w:val="009A2DD3"/>
    <w:rsid w:val="009A5437"/>
    <w:rsid w:val="009A5932"/>
    <w:rsid w:val="009A643E"/>
    <w:rsid w:val="009A655D"/>
    <w:rsid w:val="009A6BB9"/>
    <w:rsid w:val="009A6E53"/>
    <w:rsid w:val="009A7117"/>
    <w:rsid w:val="009A7E30"/>
    <w:rsid w:val="009B2577"/>
    <w:rsid w:val="009B2A84"/>
    <w:rsid w:val="009B3390"/>
    <w:rsid w:val="009B74DF"/>
    <w:rsid w:val="009B762A"/>
    <w:rsid w:val="009C06D0"/>
    <w:rsid w:val="009C0FD8"/>
    <w:rsid w:val="009C17E8"/>
    <w:rsid w:val="009C1F64"/>
    <w:rsid w:val="009C2669"/>
    <w:rsid w:val="009C31E2"/>
    <w:rsid w:val="009C5E24"/>
    <w:rsid w:val="009C6464"/>
    <w:rsid w:val="009C7480"/>
    <w:rsid w:val="009D116D"/>
    <w:rsid w:val="009D18EF"/>
    <w:rsid w:val="009D1911"/>
    <w:rsid w:val="009D3602"/>
    <w:rsid w:val="009D3905"/>
    <w:rsid w:val="009D5D47"/>
    <w:rsid w:val="009D60B9"/>
    <w:rsid w:val="009D619E"/>
    <w:rsid w:val="009E02C3"/>
    <w:rsid w:val="009E127E"/>
    <w:rsid w:val="009E1471"/>
    <w:rsid w:val="009E16D1"/>
    <w:rsid w:val="009E20B9"/>
    <w:rsid w:val="009E2D62"/>
    <w:rsid w:val="009E2F70"/>
    <w:rsid w:val="009E4767"/>
    <w:rsid w:val="009E47A7"/>
    <w:rsid w:val="009E5630"/>
    <w:rsid w:val="009E5D98"/>
    <w:rsid w:val="009E5DE0"/>
    <w:rsid w:val="009E6046"/>
    <w:rsid w:val="009E67A8"/>
    <w:rsid w:val="009E68AC"/>
    <w:rsid w:val="009E7F40"/>
    <w:rsid w:val="009F0D8A"/>
    <w:rsid w:val="009F0DD3"/>
    <w:rsid w:val="009F0ED7"/>
    <w:rsid w:val="009F27AA"/>
    <w:rsid w:val="009F2A80"/>
    <w:rsid w:val="009F332A"/>
    <w:rsid w:val="009F346C"/>
    <w:rsid w:val="009F5182"/>
    <w:rsid w:val="009F5E1C"/>
    <w:rsid w:val="009F625C"/>
    <w:rsid w:val="00A009C9"/>
    <w:rsid w:val="00A00EFD"/>
    <w:rsid w:val="00A00F39"/>
    <w:rsid w:val="00A01404"/>
    <w:rsid w:val="00A01D8D"/>
    <w:rsid w:val="00A02EE2"/>
    <w:rsid w:val="00A042E6"/>
    <w:rsid w:val="00A05337"/>
    <w:rsid w:val="00A0643C"/>
    <w:rsid w:val="00A068E0"/>
    <w:rsid w:val="00A10044"/>
    <w:rsid w:val="00A10072"/>
    <w:rsid w:val="00A10440"/>
    <w:rsid w:val="00A10D3D"/>
    <w:rsid w:val="00A111CA"/>
    <w:rsid w:val="00A12C2C"/>
    <w:rsid w:val="00A13140"/>
    <w:rsid w:val="00A13B1E"/>
    <w:rsid w:val="00A142AD"/>
    <w:rsid w:val="00A14A57"/>
    <w:rsid w:val="00A14B29"/>
    <w:rsid w:val="00A15901"/>
    <w:rsid w:val="00A15987"/>
    <w:rsid w:val="00A16A26"/>
    <w:rsid w:val="00A1720C"/>
    <w:rsid w:val="00A17C21"/>
    <w:rsid w:val="00A202EA"/>
    <w:rsid w:val="00A23864"/>
    <w:rsid w:val="00A23EA6"/>
    <w:rsid w:val="00A2440F"/>
    <w:rsid w:val="00A25959"/>
    <w:rsid w:val="00A30D05"/>
    <w:rsid w:val="00A30DFA"/>
    <w:rsid w:val="00A314DD"/>
    <w:rsid w:val="00A3371B"/>
    <w:rsid w:val="00A33967"/>
    <w:rsid w:val="00A35552"/>
    <w:rsid w:val="00A36244"/>
    <w:rsid w:val="00A36C16"/>
    <w:rsid w:val="00A3726B"/>
    <w:rsid w:val="00A37A9C"/>
    <w:rsid w:val="00A4186F"/>
    <w:rsid w:val="00A41DD5"/>
    <w:rsid w:val="00A42389"/>
    <w:rsid w:val="00A42A49"/>
    <w:rsid w:val="00A42C3C"/>
    <w:rsid w:val="00A43713"/>
    <w:rsid w:val="00A440BD"/>
    <w:rsid w:val="00A4456E"/>
    <w:rsid w:val="00A44872"/>
    <w:rsid w:val="00A44DC8"/>
    <w:rsid w:val="00A45752"/>
    <w:rsid w:val="00A45C1A"/>
    <w:rsid w:val="00A46660"/>
    <w:rsid w:val="00A4772D"/>
    <w:rsid w:val="00A47C23"/>
    <w:rsid w:val="00A52DF7"/>
    <w:rsid w:val="00A54BFE"/>
    <w:rsid w:val="00A55689"/>
    <w:rsid w:val="00A55B0A"/>
    <w:rsid w:val="00A56EA9"/>
    <w:rsid w:val="00A60317"/>
    <w:rsid w:val="00A603B7"/>
    <w:rsid w:val="00A62D92"/>
    <w:rsid w:val="00A63D16"/>
    <w:rsid w:val="00A64C36"/>
    <w:rsid w:val="00A650CE"/>
    <w:rsid w:val="00A65B5A"/>
    <w:rsid w:val="00A65B79"/>
    <w:rsid w:val="00A664F5"/>
    <w:rsid w:val="00A669F7"/>
    <w:rsid w:val="00A71742"/>
    <w:rsid w:val="00A730B1"/>
    <w:rsid w:val="00A7379E"/>
    <w:rsid w:val="00A73E52"/>
    <w:rsid w:val="00A765D4"/>
    <w:rsid w:val="00A8067A"/>
    <w:rsid w:val="00A80BDE"/>
    <w:rsid w:val="00A81178"/>
    <w:rsid w:val="00A827F6"/>
    <w:rsid w:val="00A8282F"/>
    <w:rsid w:val="00A83707"/>
    <w:rsid w:val="00A84A96"/>
    <w:rsid w:val="00A85FBF"/>
    <w:rsid w:val="00A8631D"/>
    <w:rsid w:val="00A86737"/>
    <w:rsid w:val="00A86D4A"/>
    <w:rsid w:val="00A8742D"/>
    <w:rsid w:val="00A90C1C"/>
    <w:rsid w:val="00A923EB"/>
    <w:rsid w:val="00A92881"/>
    <w:rsid w:val="00A93DC8"/>
    <w:rsid w:val="00A93E0C"/>
    <w:rsid w:val="00A94847"/>
    <w:rsid w:val="00A9487F"/>
    <w:rsid w:val="00A9542E"/>
    <w:rsid w:val="00A9737F"/>
    <w:rsid w:val="00AA0243"/>
    <w:rsid w:val="00AA1163"/>
    <w:rsid w:val="00AA171A"/>
    <w:rsid w:val="00AA23B5"/>
    <w:rsid w:val="00AA3A57"/>
    <w:rsid w:val="00AA3E1E"/>
    <w:rsid w:val="00AA5B00"/>
    <w:rsid w:val="00AA67E9"/>
    <w:rsid w:val="00AA6A2F"/>
    <w:rsid w:val="00AA6C61"/>
    <w:rsid w:val="00AA7104"/>
    <w:rsid w:val="00AA733E"/>
    <w:rsid w:val="00AB04FE"/>
    <w:rsid w:val="00AB1B95"/>
    <w:rsid w:val="00AB2309"/>
    <w:rsid w:val="00AB3366"/>
    <w:rsid w:val="00AB3669"/>
    <w:rsid w:val="00AB3F61"/>
    <w:rsid w:val="00AB4C71"/>
    <w:rsid w:val="00AB6CA8"/>
    <w:rsid w:val="00AC0F4B"/>
    <w:rsid w:val="00AC2C94"/>
    <w:rsid w:val="00AC306A"/>
    <w:rsid w:val="00AC41DE"/>
    <w:rsid w:val="00AC48DD"/>
    <w:rsid w:val="00AC58EE"/>
    <w:rsid w:val="00AC5F7E"/>
    <w:rsid w:val="00AD0512"/>
    <w:rsid w:val="00AD1DD5"/>
    <w:rsid w:val="00AD2226"/>
    <w:rsid w:val="00AD228D"/>
    <w:rsid w:val="00AD385F"/>
    <w:rsid w:val="00AD42FA"/>
    <w:rsid w:val="00AD43A7"/>
    <w:rsid w:val="00AE0A10"/>
    <w:rsid w:val="00AE0BD5"/>
    <w:rsid w:val="00AE119E"/>
    <w:rsid w:val="00AE1D00"/>
    <w:rsid w:val="00AE44E5"/>
    <w:rsid w:val="00AE4545"/>
    <w:rsid w:val="00AE47FD"/>
    <w:rsid w:val="00AE5BDF"/>
    <w:rsid w:val="00AE5D44"/>
    <w:rsid w:val="00AE6438"/>
    <w:rsid w:val="00AE6AF8"/>
    <w:rsid w:val="00AE7878"/>
    <w:rsid w:val="00AF158C"/>
    <w:rsid w:val="00AF3BC8"/>
    <w:rsid w:val="00AF4FBB"/>
    <w:rsid w:val="00AF6358"/>
    <w:rsid w:val="00AF648B"/>
    <w:rsid w:val="00AF690B"/>
    <w:rsid w:val="00AF7682"/>
    <w:rsid w:val="00B00C46"/>
    <w:rsid w:val="00B01835"/>
    <w:rsid w:val="00B01CC1"/>
    <w:rsid w:val="00B037C5"/>
    <w:rsid w:val="00B04A48"/>
    <w:rsid w:val="00B0687F"/>
    <w:rsid w:val="00B07ACB"/>
    <w:rsid w:val="00B111D0"/>
    <w:rsid w:val="00B11D98"/>
    <w:rsid w:val="00B14E86"/>
    <w:rsid w:val="00B17164"/>
    <w:rsid w:val="00B23420"/>
    <w:rsid w:val="00B265F7"/>
    <w:rsid w:val="00B27630"/>
    <w:rsid w:val="00B27654"/>
    <w:rsid w:val="00B27BB7"/>
    <w:rsid w:val="00B30111"/>
    <w:rsid w:val="00B30855"/>
    <w:rsid w:val="00B3180D"/>
    <w:rsid w:val="00B31BDB"/>
    <w:rsid w:val="00B328EC"/>
    <w:rsid w:val="00B32B51"/>
    <w:rsid w:val="00B32EFF"/>
    <w:rsid w:val="00B348D9"/>
    <w:rsid w:val="00B35AFC"/>
    <w:rsid w:val="00B362A0"/>
    <w:rsid w:val="00B37458"/>
    <w:rsid w:val="00B4184C"/>
    <w:rsid w:val="00B41A34"/>
    <w:rsid w:val="00B42DEA"/>
    <w:rsid w:val="00B42EDE"/>
    <w:rsid w:val="00B42F0E"/>
    <w:rsid w:val="00B43533"/>
    <w:rsid w:val="00B437A6"/>
    <w:rsid w:val="00B440F9"/>
    <w:rsid w:val="00B50B05"/>
    <w:rsid w:val="00B50F45"/>
    <w:rsid w:val="00B51F7D"/>
    <w:rsid w:val="00B522A4"/>
    <w:rsid w:val="00B52902"/>
    <w:rsid w:val="00B52C6B"/>
    <w:rsid w:val="00B52CB7"/>
    <w:rsid w:val="00B52CFA"/>
    <w:rsid w:val="00B544DB"/>
    <w:rsid w:val="00B5475B"/>
    <w:rsid w:val="00B548AA"/>
    <w:rsid w:val="00B562D0"/>
    <w:rsid w:val="00B571D6"/>
    <w:rsid w:val="00B577D7"/>
    <w:rsid w:val="00B621E5"/>
    <w:rsid w:val="00B633D5"/>
    <w:rsid w:val="00B644E4"/>
    <w:rsid w:val="00B6482B"/>
    <w:rsid w:val="00B658ED"/>
    <w:rsid w:val="00B706F0"/>
    <w:rsid w:val="00B711BC"/>
    <w:rsid w:val="00B71B4E"/>
    <w:rsid w:val="00B71FCF"/>
    <w:rsid w:val="00B7200E"/>
    <w:rsid w:val="00B72265"/>
    <w:rsid w:val="00B72A2B"/>
    <w:rsid w:val="00B734F1"/>
    <w:rsid w:val="00B737A1"/>
    <w:rsid w:val="00B73BCE"/>
    <w:rsid w:val="00B74A86"/>
    <w:rsid w:val="00B75A08"/>
    <w:rsid w:val="00B77B13"/>
    <w:rsid w:val="00B77D17"/>
    <w:rsid w:val="00B8274C"/>
    <w:rsid w:val="00B82EB2"/>
    <w:rsid w:val="00B830B3"/>
    <w:rsid w:val="00B84FA0"/>
    <w:rsid w:val="00B855C9"/>
    <w:rsid w:val="00B87FCC"/>
    <w:rsid w:val="00B90408"/>
    <w:rsid w:val="00B926B3"/>
    <w:rsid w:val="00B92F81"/>
    <w:rsid w:val="00B936DC"/>
    <w:rsid w:val="00B94347"/>
    <w:rsid w:val="00B9738B"/>
    <w:rsid w:val="00B97A5F"/>
    <w:rsid w:val="00B97EEA"/>
    <w:rsid w:val="00BA1A16"/>
    <w:rsid w:val="00BA1C66"/>
    <w:rsid w:val="00BA20DB"/>
    <w:rsid w:val="00BA2F3F"/>
    <w:rsid w:val="00BA31EE"/>
    <w:rsid w:val="00BA4F67"/>
    <w:rsid w:val="00BA5813"/>
    <w:rsid w:val="00BA7886"/>
    <w:rsid w:val="00BB47E4"/>
    <w:rsid w:val="00BB49A1"/>
    <w:rsid w:val="00BB5583"/>
    <w:rsid w:val="00BB5C73"/>
    <w:rsid w:val="00BB682B"/>
    <w:rsid w:val="00BC01B2"/>
    <w:rsid w:val="00BC156B"/>
    <w:rsid w:val="00BC27A2"/>
    <w:rsid w:val="00BC41B4"/>
    <w:rsid w:val="00BC5CDB"/>
    <w:rsid w:val="00BC5EF0"/>
    <w:rsid w:val="00BC6351"/>
    <w:rsid w:val="00BC771F"/>
    <w:rsid w:val="00BC7845"/>
    <w:rsid w:val="00BD00FD"/>
    <w:rsid w:val="00BD0BA7"/>
    <w:rsid w:val="00BD14E4"/>
    <w:rsid w:val="00BD1874"/>
    <w:rsid w:val="00BD1CA6"/>
    <w:rsid w:val="00BD280C"/>
    <w:rsid w:val="00BD3CF8"/>
    <w:rsid w:val="00BD494E"/>
    <w:rsid w:val="00BD59CA"/>
    <w:rsid w:val="00BE0307"/>
    <w:rsid w:val="00BE0872"/>
    <w:rsid w:val="00BE0E84"/>
    <w:rsid w:val="00BE3027"/>
    <w:rsid w:val="00BE4C7E"/>
    <w:rsid w:val="00BE5D23"/>
    <w:rsid w:val="00BE5FB5"/>
    <w:rsid w:val="00BE6003"/>
    <w:rsid w:val="00BE6B08"/>
    <w:rsid w:val="00BE6BBB"/>
    <w:rsid w:val="00BE6CC8"/>
    <w:rsid w:val="00BF3C30"/>
    <w:rsid w:val="00BF4E9B"/>
    <w:rsid w:val="00BF5177"/>
    <w:rsid w:val="00BF5F00"/>
    <w:rsid w:val="00BF5F83"/>
    <w:rsid w:val="00BF604F"/>
    <w:rsid w:val="00BF61CD"/>
    <w:rsid w:val="00BF6CD5"/>
    <w:rsid w:val="00BF6E38"/>
    <w:rsid w:val="00BF7598"/>
    <w:rsid w:val="00BF7F1F"/>
    <w:rsid w:val="00C0238D"/>
    <w:rsid w:val="00C02AF1"/>
    <w:rsid w:val="00C07E7A"/>
    <w:rsid w:val="00C103D9"/>
    <w:rsid w:val="00C11A86"/>
    <w:rsid w:val="00C14275"/>
    <w:rsid w:val="00C14FDC"/>
    <w:rsid w:val="00C15AAD"/>
    <w:rsid w:val="00C163D6"/>
    <w:rsid w:val="00C1651E"/>
    <w:rsid w:val="00C223EF"/>
    <w:rsid w:val="00C23702"/>
    <w:rsid w:val="00C238A3"/>
    <w:rsid w:val="00C23A9F"/>
    <w:rsid w:val="00C23E93"/>
    <w:rsid w:val="00C24272"/>
    <w:rsid w:val="00C2506D"/>
    <w:rsid w:val="00C26584"/>
    <w:rsid w:val="00C2728C"/>
    <w:rsid w:val="00C279B7"/>
    <w:rsid w:val="00C27A26"/>
    <w:rsid w:val="00C30CC9"/>
    <w:rsid w:val="00C3231E"/>
    <w:rsid w:val="00C330E6"/>
    <w:rsid w:val="00C34BF5"/>
    <w:rsid w:val="00C353F9"/>
    <w:rsid w:val="00C35B28"/>
    <w:rsid w:val="00C362A2"/>
    <w:rsid w:val="00C36383"/>
    <w:rsid w:val="00C3683E"/>
    <w:rsid w:val="00C43D8C"/>
    <w:rsid w:val="00C45114"/>
    <w:rsid w:val="00C4643D"/>
    <w:rsid w:val="00C46C00"/>
    <w:rsid w:val="00C47BAA"/>
    <w:rsid w:val="00C55360"/>
    <w:rsid w:val="00C5742C"/>
    <w:rsid w:val="00C6054D"/>
    <w:rsid w:val="00C62664"/>
    <w:rsid w:val="00C626A9"/>
    <w:rsid w:val="00C63ACC"/>
    <w:rsid w:val="00C646C0"/>
    <w:rsid w:val="00C66B41"/>
    <w:rsid w:val="00C700D0"/>
    <w:rsid w:val="00C7012B"/>
    <w:rsid w:val="00C72293"/>
    <w:rsid w:val="00C72714"/>
    <w:rsid w:val="00C736FD"/>
    <w:rsid w:val="00C74158"/>
    <w:rsid w:val="00C74B98"/>
    <w:rsid w:val="00C76B8A"/>
    <w:rsid w:val="00C8149B"/>
    <w:rsid w:val="00C817B5"/>
    <w:rsid w:val="00C849B3"/>
    <w:rsid w:val="00C87AA9"/>
    <w:rsid w:val="00C87CC8"/>
    <w:rsid w:val="00C87E95"/>
    <w:rsid w:val="00C924A0"/>
    <w:rsid w:val="00C927EC"/>
    <w:rsid w:val="00C93484"/>
    <w:rsid w:val="00C94420"/>
    <w:rsid w:val="00C9548E"/>
    <w:rsid w:val="00C97832"/>
    <w:rsid w:val="00CA0F1E"/>
    <w:rsid w:val="00CA1118"/>
    <w:rsid w:val="00CA1341"/>
    <w:rsid w:val="00CA161B"/>
    <w:rsid w:val="00CA1B68"/>
    <w:rsid w:val="00CA3DC0"/>
    <w:rsid w:val="00CA44B5"/>
    <w:rsid w:val="00CA49CB"/>
    <w:rsid w:val="00CA5923"/>
    <w:rsid w:val="00CB104B"/>
    <w:rsid w:val="00CB10C8"/>
    <w:rsid w:val="00CB1AE1"/>
    <w:rsid w:val="00CB2765"/>
    <w:rsid w:val="00CB293B"/>
    <w:rsid w:val="00CB4176"/>
    <w:rsid w:val="00CB4B34"/>
    <w:rsid w:val="00CB5002"/>
    <w:rsid w:val="00CB60D2"/>
    <w:rsid w:val="00CB7306"/>
    <w:rsid w:val="00CB75B4"/>
    <w:rsid w:val="00CC1800"/>
    <w:rsid w:val="00CC336B"/>
    <w:rsid w:val="00CC4848"/>
    <w:rsid w:val="00CC58A5"/>
    <w:rsid w:val="00CC5966"/>
    <w:rsid w:val="00CC6D35"/>
    <w:rsid w:val="00CC72C9"/>
    <w:rsid w:val="00CD168E"/>
    <w:rsid w:val="00CD3204"/>
    <w:rsid w:val="00CD3E46"/>
    <w:rsid w:val="00CD6289"/>
    <w:rsid w:val="00CD6F9E"/>
    <w:rsid w:val="00CE0634"/>
    <w:rsid w:val="00CE0FFE"/>
    <w:rsid w:val="00CE193F"/>
    <w:rsid w:val="00CE201C"/>
    <w:rsid w:val="00CE2218"/>
    <w:rsid w:val="00CE27D7"/>
    <w:rsid w:val="00CE3D10"/>
    <w:rsid w:val="00CE43B7"/>
    <w:rsid w:val="00CE4EF2"/>
    <w:rsid w:val="00CE549D"/>
    <w:rsid w:val="00CF03E1"/>
    <w:rsid w:val="00CF0DBC"/>
    <w:rsid w:val="00CF12FE"/>
    <w:rsid w:val="00CF1D42"/>
    <w:rsid w:val="00CF282C"/>
    <w:rsid w:val="00CF2D54"/>
    <w:rsid w:val="00CF357A"/>
    <w:rsid w:val="00CF3D31"/>
    <w:rsid w:val="00CF4631"/>
    <w:rsid w:val="00CF7894"/>
    <w:rsid w:val="00D008CD"/>
    <w:rsid w:val="00D00E0C"/>
    <w:rsid w:val="00D0292D"/>
    <w:rsid w:val="00D03D20"/>
    <w:rsid w:val="00D04C76"/>
    <w:rsid w:val="00D05435"/>
    <w:rsid w:val="00D076EE"/>
    <w:rsid w:val="00D1224D"/>
    <w:rsid w:val="00D126D6"/>
    <w:rsid w:val="00D12B58"/>
    <w:rsid w:val="00D12BB0"/>
    <w:rsid w:val="00D12CFB"/>
    <w:rsid w:val="00D12FEB"/>
    <w:rsid w:val="00D14A55"/>
    <w:rsid w:val="00D14B97"/>
    <w:rsid w:val="00D14CE6"/>
    <w:rsid w:val="00D14E53"/>
    <w:rsid w:val="00D1598C"/>
    <w:rsid w:val="00D15C9D"/>
    <w:rsid w:val="00D17889"/>
    <w:rsid w:val="00D205B3"/>
    <w:rsid w:val="00D23388"/>
    <w:rsid w:val="00D24112"/>
    <w:rsid w:val="00D24E31"/>
    <w:rsid w:val="00D2581C"/>
    <w:rsid w:val="00D266EE"/>
    <w:rsid w:val="00D2759F"/>
    <w:rsid w:val="00D275F7"/>
    <w:rsid w:val="00D301F4"/>
    <w:rsid w:val="00D30465"/>
    <w:rsid w:val="00D33AB6"/>
    <w:rsid w:val="00D35305"/>
    <w:rsid w:val="00D35A1A"/>
    <w:rsid w:val="00D35E2B"/>
    <w:rsid w:val="00D37382"/>
    <w:rsid w:val="00D373B9"/>
    <w:rsid w:val="00D37C21"/>
    <w:rsid w:val="00D40CEB"/>
    <w:rsid w:val="00D418FE"/>
    <w:rsid w:val="00D43C3A"/>
    <w:rsid w:val="00D44F25"/>
    <w:rsid w:val="00D46D37"/>
    <w:rsid w:val="00D51082"/>
    <w:rsid w:val="00D526DE"/>
    <w:rsid w:val="00D567D4"/>
    <w:rsid w:val="00D5754A"/>
    <w:rsid w:val="00D60109"/>
    <w:rsid w:val="00D61DAC"/>
    <w:rsid w:val="00D64128"/>
    <w:rsid w:val="00D6562A"/>
    <w:rsid w:val="00D65C77"/>
    <w:rsid w:val="00D65F3D"/>
    <w:rsid w:val="00D70831"/>
    <w:rsid w:val="00D71DA9"/>
    <w:rsid w:val="00D73620"/>
    <w:rsid w:val="00D73FD8"/>
    <w:rsid w:val="00D80789"/>
    <w:rsid w:val="00D81A81"/>
    <w:rsid w:val="00D829C8"/>
    <w:rsid w:val="00D82EC5"/>
    <w:rsid w:val="00D83D12"/>
    <w:rsid w:val="00D8552D"/>
    <w:rsid w:val="00D86C13"/>
    <w:rsid w:val="00D87718"/>
    <w:rsid w:val="00D87D03"/>
    <w:rsid w:val="00D9164D"/>
    <w:rsid w:val="00D928DD"/>
    <w:rsid w:val="00D9349A"/>
    <w:rsid w:val="00D9398D"/>
    <w:rsid w:val="00D9541A"/>
    <w:rsid w:val="00D95D22"/>
    <w:rsid w:val="00D96943"/>
    <w:rsid w:val="00D97BA6"/>
    <w:rsid w:val="00DA1FDD"/>
    <w:rsid w:val="00DA227B"/>
    <w:rsid w:val="00DA3B7E"/>
    <w:rsid w:val="00DA58AA"/>
    <w:rsid w:val="00DA59E0"/>
    <w:rsid w:val="00DA5A02"/>
    <w:rsid w:val="00DA7DB4"/>
    <w:rsid w:val="00DB1834"/>
    <w:rsid w:val="00DB228A"/>
    <w:rsid w:val="00DB2607"/>
    <w:rsid w:val="00DB2CE1"/>
    <w:rsid w:val="00DB3EE4"/>
    <w:rsid w:val="00DB4162"/>
    <w:rsid w:val="00DB42F0"/>
    <w:rsid w:val="00DB4ACC"/>
    <w:rsid w:val="00DB4FE4"/>
    <w:rsid w:val="00DB5B7C"/>
    <w:rsid w:val="00DB7FB9"/>
    <w:rsid w:val="00DC042A"/>
    <w:rsid w:val="00DC0A21"/>
    <w:rsid w:val="00DC180A"/>
    <w:rsid w:val="00DC39D0"/>
    <w:rsid w:val="00DC4143"/>
    <w:rsid w:val="00DC430F"/>
    <w:rsid w:val="00DC4F7E"/>
    <w:rsid w:val="00DC54D2"/>
    <w:rsid w:val="00DC6522"/>
    <w:rsid w:val="00DC6F76"/>
    <w:rsid w:val="00DC731B"/>
    <w:rsid w:val="00DC770C"/>
    <w:rsid w:val="00DC7D7E"/>
    <w:rsid w:val="00DD08F0"/>
    <w:rsid w:val="00DD11CD"/>
    <w:rsid w:val="00DD1DD6"/>
    <w:rsid w:val="00DD20D5"/>
    <w:rsid w:val="00DD2EAE"/>
    <w:rsid w:val="00DD3D87"/>
    <w:rsid w:val="00DD73BB"/>
    <w:rsid w:val="00DD7CE4"/>
    <w:rsid w:val="00DE16CC"/>
    <w:rsid w:val="00DE1815"/>
    <w:rsid w:val="00DE23BF"/>
    <w:rsid w:val="00DE39E3"/>
    <w:rsid w:val="00DE476C"/>
    <w:rsid w:val="00DE4DB6"/>
    <w:rsid w:val="00DE730A"/>
    <w:rsid w:val="00DE7D43"/>
    <w:rsid w:val="00DF0D2B"/>
    <w:rsid w:val="00DF156D"/>
    <w:rsid w:val="00DF2BDA"/>
    <w:rsid w:val="00DF47ED"/>
    <w:rsid w:val="00DF59E2"/>
    <w:rsid w:val="00E00422"/>
    <w:rsid w:val="00E00D59"/>
    <w:rsid w:val="00E01C53"/>
    <w:rsid w:val="00E01EBC"/>
    <w:rsid w:val="00E02798"/>
    <w:rsid w:val="00E02E7A"/>
    <w:rsid w:val="00E048A9"/>
    <w:rsid w:val="00E0674D"/>
    <w:rsid w:val="00E07CF1"/>
    <w:rsid w:val="00E1166D"/>
    <w:rsid w:val="00E11ECA"/>
    <w:rsid w:val="00E122A3"/>
    <w:rsid w:val="00E12DBE"/>
    <w:rsid w:val="00E12F4F"/>
    <w:rsid w:val="00E13B38"/>
    <w:rsid w:val="00E163E0"/>
    <w:rsid w:val="00E16973"/>
    <w:rsid w:val="00E20889"/>
    <w:rsid w:val="00E20E1F"/>
    <w:rsid w:val="00E235ED"/>
    <w:rsid w:val="00E24A6B"/>
    <w:rsid w:val="00E26476"/>
    <w:rsid w:val="00E271A9"/>
    <w:rsid w:val="00E30AF2"/>
    <w:rsid w:val="00E30C24"/>
    <w:rsid w:val="00E3270C"/>
    <w:rsid w:val="00E331AE"/>
    <w:rsid w:val="00E33D49"/>
    <w:rsid w:val="00E3410C"/>
    <w:rsid w:val="00E34DA9"/>
    <w:rsid w:val="00E353C7"/>
    <w:rsid w:val="00E36AC5"/>
    <w:rsid w:val="00E36E82"/>
    <w:rsid w:val="00E41A1E"/>
    <w:rsid w:val="00E42350"/>
    <w:rsid w:val="00E44250"/>
    <w:rsid w:val="00E45325"/>
    <w:rsid w:val="00E456EE"/>
    <w:rsid w:val="00E45F61"/>
    <w:rsid w:val="00E464D6"/>
    <w:rsid w:val="00E465B7"/>
    <w:rsid w:val="00E47383"/>
    <w:rsid w:val="00E5022C"/>
    <w:rsid w:val="00E51344"/>
    <w:rsid w:val="00E536CE"/>
    <w:rsid w:val="00E53DA7"/>
    <w:rsid w:val="00E5764D"/>
    <w:rsid w:val="00E57D89"/>
    <w:rsid w:val="00E6340A"/>
    <w:rsid w:val="00E63D23"/>
    <w:rsid w:val="00E64960"/>
    <w:rsid w:val="00E6752E"/>
    <w:rsid w:val="00E67D1E"/>
    <w:rsid w:val="00E751AD"/>
    <w:rsid w:val="00E75CAF"/>
    <w:rsid w:val="00E762AA"/>
    <w:rsid w:val="00E81924"/>
    <w:rsid w:val="00E8196F"/>
    <w:rsid w:val="00E84FDB"/>
    <w:rsid w:val="00E92EE2"/>
    <w:rsid w:val="00E94756"/>
    <w:rsid w:val="00E950DF"/>
    <w:rsid w:val="00E951C3"/>
    <w:rsid w:val="00E953C6"/>
    <w:rsid w:val="00E95E2A"/>
    <w:rsid w:val="00E9647F"/>
    <w:rsid w:val="00E9650B"/>
    <w:rsid w:val="00E971D5"/>
    <w:rsid w:val="00E971EA"/>
    <w:rsid w:val="00EA1A7F"/>
    <w:rsid w:val="00EA51F5"/>
    <w:rsid w:val="00EA5642"/>
    <w:rsid w:val="00EA6B30"/>
    <w:rsid w:val="00EA75D7"/>
    <w:rsid w:val="00EB2165"/>
    <w:rsid w:val="00EB2517"/>
    <w:rsid w:val="00EB3786"/>
    <w:rsid w:val="00EB3A3B"/>
    <w:rsid w:val="00EB4A51"/>
    <w:rsid w:val="00EB5407"/>
    <w:rsid w:val="00EB62F0"/>
    <w:rsid w:val="00EB6E6C"/>
    <w:rsid w:val="00EB7327"/>
    <w:rsid w:val="00EB7C52"/>
    <w:rsid w:val="00EC0225"/>
    <w:rsid w:val="00EC1187"/>
    <w:rsid w:val="00EC3056"/>
    <w:rsid w:val="00EC3CF4"/>
    <w:rsid w:val="00EC47D9"/>
    <w:rsid w:val="00EC4B98"/>
    <w:rsid w:val="00EC50A4"/>
    <w:rsid w:val="00EC58CA"/>
    <w:rsid w:val="00EC601F"/>
    <w:rsid w:val="00ED058C"/>
    <w:rsid w:val="00ED240A"/>
    <w:rsid w:val="00ED2594"/>
    <w:rsid w:val="00ED31A1"/>
    <w:rsid w:val="00ED3B3D"/>
    <w:rsid w:val="00ED3C80"/>
    <w:rsid w:val="00ED4A36"/>
    <w:rsid w:val="00ED500D"/>
    <w:rsid w:val="00ED7440"/>
    <w:rsid w:val="00EE0561"/>
    <w:rsid w:val="00EE1783"/>
    <w:rsid w:val="00EE187B"/>
    <w:rsid w:val="00EE2137"/>
    <w:rsid w:val="00EE307A"/>
    <w:rsid w:val="00EE4729"/>
    <w:rsid w:val="00EE4D18"/>
    <w:rsid w:val="00EE5BED"/>
    <w:rsid w:val="00EE6017"/>
    <w:rsid w:val="00EE67AC"/>
    <w:rsid w:val="00EE6D23"/>
    <w:rsid w:val="00EE720D"/>
    <w:rsid w:val="00EE7291"/>
    <w:rsid w:val="00EF1416"/>
    <w:rsid w:val="00EF29CC"/>
    <w:rsid w:val="00EF416E"/>
    <w:rsid w:val="00EF6981"/>
    <w:rsid w:val="00EF76F8"/>
    <w:rsid w:val="00F0557B"/>
    <w:rsid w:val="00F05639"/>
    <w:rsid w:val="00F10410"/>
    <w:rsid w:val="00F111BB"/>
    <w:rsid w:val="00F11410"/>
    <w:rsid w:val="00F11D0C"/>
    <w:rsid w:val="00F11E0D"/>
    <w:rsid w:val="00F11FC8"/>
    <w:rsid w:val="00F12EB3"/>
    <w:rsid w:val="00F13D3A"/>
    <w:rsid w:val="00F15429"/>
    <w:rsid w:val="00F154EA"/>
    <w:rsid w:val="00F15790"/>
    <w:rsid w:val="00F216DD"/>
    <w:rsid w:val="00F222F6"/>
    <w:rsid w:val="00F22736"/>
    <w:rsid w:val="00F240C6"/>
    <w:rsid w:val="00F243E4"/>
    <w:rsid w:val="00F24E6C"/>
    <w:rsid w:val="00F31810"/>
    <w:rsid w:val="00F31853"/>
    <w:rsid w:val="00F325D1"/>
    <w:rsid w:val="00F32CAE"/>
    <w:rsid w:val="00F32D62"/>
    <w:rsid w:val="00F32F84"/>
    <w:rsid w:val="00F33244"/>
    <w:rsid w:val="00F33423"/>
    <w:rsid w:val="00F3362D"/>
    <w:rsid w:val="00F34CCD"/>
    <w:rsid w:val="00F36BC0"/>
    <w:rsid w:val="00F37761"/>
    <w:rsid w:val="00F37D5B"/>
    <w:rsid w:val="00F41345"/>
    <w:rsid w:val="00F43D92"/>
    <w:rsid w:val="00F44A18"/>
    <w:rsid w:val="00F44F67"/>
    <w:rsid w:val="00F458DC"/>
    <w:rsid w:val="00F4690D"/>
    <w:rsid w:val="00F519E4"/>
    <w:rsid w:val="00F529BC"/>
    <w:rsid w:val="00F52AA8"/>
    <w:rsid w:val="00F54B64"/>
    <w:rsid w:val="00F56114"/>
    <w:rsid w:val="00F56176"/>
    <w:rsid w:val="00F609D4"/>
    <w:rsid w:val="00F60D13"/>
    <w:rsid w:val="00F610A4"/>
    <w:rsid w:val="00F61D82"/>
    <w:rsid w:val="00F62EE5"/>
    <w:rsid w:val="00F634D2"/>
    <w:rsid w:val="00F636D8"/>
    <w:rsid w:val="00F6480C"/>
    <w:rsid w:val="00F64AA5"/>
    <w:rsid w:val="00F66754"/>
    <w:rsid w:val="00F66EF2"/>
    <w:rsid w:val="00F673D9"/>
    <w:rsid w:val="00F679B3"/>
    <w:rsid w:val="00F72003"/>
    <w:rsid w:val="00F74ADA"/>
    <w:rsid w:val="00F74CD0"/>
    <w:rsid w:val="00F7681D"/>
    <w:rsid w:val="00F773AE"/>
    <w:rsid w:val="00F77AAB"/>
    <w:rsid w:val="00F77F57"/>
    <w:rsid w:val="00F80FCB"/>
    <w:rsid w:val="00F80FF5"/>
    <w:rsid w:val="00F852C3"/>
    <w:rsid w:val="00F90400"/>
    <w:rsid w:val="00F90774"/>
    <w:rsid w:val="00F90CA7"/>
    <w:rsid w:val="00F90FC1"/>
    <w:rsid w:val="00F93AB5"/>
    <w:rsid w:val="00F94E75"/>
    <w:rsid w:val="00F961A1"/>
    <w:rsid w:val="00F96222"/>
    <w:rsid w:val="00F970BF"/>
    <w:rsid w:val="00F9783B"/>
    <w:rsid w:val="00F97DC6"/>
    <w:rsid w:val="00FA1596"/>
    <w:rsid w:val="00FA1B10"/>
    <w:rsid w:val="00FA1EEE"/>
    <w:rsid w:val="00FA2390"/>
    <w:rsid w:val="00FA2CD4"/>
    <w:rsid w:val="00FA35CE"/>
    <w:rsid w:val="00FA3C69"/>
    <w:rsid w:val="00FA3F04"/>
    <w:rsid w:val="00FA572B"/>
    <w:rsid w:val="00FA5883"/>
    <w:rsid w:val="00FA6405"/>
    <w:rsid w:val="00FA654C"/>
    <w:rsid w:val="00FA6819"/>
    <w:rsid w:val="00FA6CF5"/>
    <w:rsid w:val="00FB0792"/>
    <w:rsid w:val="00FB0EE1"/>
    <w:rsid w:val="00FB1BE5"/>
    <w:rsid w:val="00FB1E85"/>
    <w:rsid w:val="00FB22A2"/>
    <w:rsid w:val="00FB27A7"/>
    <w:rsid w:val="00FB2E9C"/>
    <w:rsid w:val="00FB3426"/>
    <w:rsid w:val="00FB5067"/>
    <w:rsid w:val="00FB50B3"/>
    <w:rsid w:val="00FC1657"/>
    <w:rsid w:val="00FC2216"/>
    <w:rsid w:val="00FC27BD"/>
    <w:rsid w:val="00FC2BCE"/>
    <w:rsid w:val="00FC5B7B"/>
    <w:rsid w:val="00FC729E"/>
    <w:rsid w:val="00FD01D3"/>
    <w:rsid w:val="00FD04EC"/>
    <w:rsid w:val="00FD26DC"/>
    <w:rsid w:val="00FD404D"/>
    <w:rsid w:val="00FD411D"/>
    <w:rsid w:val="00FD61E9"/>
    <w:rsid w:val="00FD6590"/>
    <w:rsid w:val="00FD67F9"/>
    <w:rsid w:val="00FD69FA"/>
    <w:rsid w:val="00FE14C8"/>
    <w:rsid w:val="00FE180B"/>
    <w:rsid w:val="00FE5D10"/>
    <w:rsid w:val="00FE798D"/>
    <w:rsid w:val="00FE7FA3"/>
    <w:rsid w:val="00FE7FD0"/>
    <w:rsid w:val="00FF006E"/>
    <w:rsid w:val="00FF1D27"/>
    <w:rsid w:val="00FF274B"/>
    <w:rsid w:val="00FF3AC8"/>
    <w:rsid w:val="00FF51C1"/>
    <w:rsid w:val="00FF5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EDA95-74F2-489F-8EC7-0DBD67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754"/>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754"/>
    <w:pPr>
      <w:ind w:left="720"/>
      <w:contextualSpacing/>
    </w:pPr>
    <w:rPr>
      <w:sz w:val="24"/>
      <w:szCs w:val="24"/>
    </w:rPr>
  </w:style>
  <w:style w:type="table" w:styleId="a4">
    <w:name w:val="Table Grid"/>
    <w:basedOn w:val="a1"/>
    <w:rsid w:val="00882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882754"/>
    <w:pPr>
      <w:widowControl w:val="0"/>
      <w:adjustRightInd w:val="0"/>
      <w:spacing w:after="0" w:line="240" w:lineRule="auto"/>
      <w:jc w:val="both"/>
      <w:textAlignment w:val="baseline"/>
    </w:pPr>
    <w:rPr>
      <w:rFonts w:ascii="Times New Roman" w:eastAsiaTheme="minorEastAsia" w:hAnsi="Times New Roman" w:cs="Times New Roman"/>
      <w:sz w:val="20"/>
      <w:szCs w:val="20"/>
      <w:lang w:eastAsia="ru-RU"/>
    </w:rPr>
  </w:style>
  <w:style w:type="paragraph" w:styleId="a6">
    <w:name w:val="Title"/>
    <w:basedOn w:val="a"/>
    <w:link w:val="a7"/>
    <w:qFormat/>
    <w:rsid w:val="00882754"/>
    <w:pPr>
      <w:jc w:val="center"/>
    </w:pPr>
    <w:rPr>
      <w:sz w:val="28"/>
    </w:rPr>
  </w:style>
  <w:style w:type="character" w:customStyle="1" w:styleId="a7">
    <w:name w:val="Название Знак"/>
    <w:basedOn w:val="a0"/>
    <w:link w:val="a6"/>
    <w:rsid w:val="00882754"/>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0661B8"/>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0661B8"/>
    <w:rPr>
      <w:rFonts w:ascii="Calibri" w:eastAsia="Times New Roman" w:hAnsi="Calibri" w:cs="Times New Roman"/>
    </w:rPr>
  </w:style>
  <w:style w:type="paragraph" w:styleId="aa">
    <w:name w:val="footer"/>
    <w:basedOn w:val="a"/>
    <w:link w:val="ab"/>
    <w:uiPriority w:val="99"/>
    <w:unhideWhenUsed/>
    <w:rsid w:val="00187596"/>
    <w:pPr>
      <w:tabs>
        <w:tab w:val="center" w:pos="4677"/>
        <w:tab w:val="right" w:pos="9355"/>
      </w:tabs>
    </w:pPr>
  </w:style>
  <w:style w:type="character" w:customStyle="1" w:styleId="ab">
    <w:name w:val="Нижний колонтитул Знак"/>
    <w:basedOn w:val="a0"/>
    <w:link w:val="aa"/>
    <w:uiPriority w:val="99"/>
    <w:rsid w:val="00187596"/>
    <w:rPr>
      <w:rFonts w:ascii="Times New Roman" w:eastAsia="Times New Roman" w:hAnsi="Times New Roman" w:cs="Times New Roman"/>
      <w:sz w:val="20"/>
      <w:szCs w:val="20"/>
      <w:lang w:eastAsia="ru-RU"/>
    </w:rPr>
  </w:style>
  <w:style w:type="paragraph" w:styleId="ac">
    <w:name w:val="Subtitle"/>
    <w:basedOn w:val="a"/>
    <w:link w:val="ad"/>
    <w:qFormat/>
    <w:rsid w:val="002707DE"/>
    <w:pPr>
      <w:jc w:val="center"/>
    </w:pPr>
    <w:rPr>
      <w:b/>
      <w:bCs/>
      <w:sz w:val="24"/>
      <w:szCs w:val="24"/>
    </w:rPr>
  </w:style>
  <w:style w:type="character" w:customStyle="1" w:styleId="ad">
    <w:name w:val="Подзаголовок Знак"/>
    <w:basedOn w:val="a0"/>
    <w:link w:val="ac"/>
    <w:rsid w:val="002707DE"/>
    <w:rPr>
      <w:rFonts w:ascii="Times New Roman" w:eastAsia="Times New Roman" w:hAnsi="Times New Roman" w:cs="Times New Roman"/>
      <w:b/>
      <w:bCs/>
      <w:sz w:val="24"/>
      <w:szCs w:val="24"/>
      <w:lang w:eastAsia="ru-RU"/>
    </w:rPr>
  </w:style>
  <w:style w:type="paragraph" w:customStyle="1" w:styleId="ConsPlusNormal">
    <w:name w:val="ConsPlusNormal"/>
    <w:rsid w:val="00EB7327"/>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paragraph" w:customStyle="1" w:styleId="Heading">
    <w:name w:val="Heading"/>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customStyle="1" w:styleId="ConsPlusTitle">
    <w:name w:val="ConsPlusTitle"/>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2">
    <w:name w:val="Body Text Indent 2"/>
    <w:basedOn w:val="a"/>
    <w:link w:val="20"/>
    <w:rsid w:val="00C07E7A"/>
    <w:pPr>
      <w:spacing w:after="120" w:line="480" w:lineRule="auto"/>
      <w:ind w:left="283"/>
    </w:pPr>
    <w:rPr>
      <w:sz w:val="24"/>
      <w:szCs w:val="24"/>
    </w:rPr>
  </w:style>
  <w:style w:type="character" w:customStyle="1" w:styleId="20">
    <w:name w:val="Основной текст с отступом 2 Знак"/>
    <w:basedOn w:val="a0"/>
    <w:link w:val="2"/>
    <w:rsid w:val="00C07E7A"/>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unhideWhenUsed/>
    <w:rsid w:val="00C07E7A"/>
    <w:pPr>
      <w:spacing w:after="120"/>
      <w:ind w:left="283"/>
    </w:pPr>
  </w:style>
  <w:style w:type="character" w:customStyle="1" w:styleId="af1">
    <w:name w:val="Основной текст с отступом Знак"/>
    <w:basedOn w:val="a0"/>
    <w:link w:val="af0"/>
    <w:uiPriority w:val="99"/>
    <w:semiHidden/>
    <w:rsid w:val="00C07E7A"/>
    <w:rPr>
      <w:rFonts w:ascii="Times New Roman" w:eastAsia="Times New Roman" w:hAnsi="Times New Roman" w:cs="Times New Roman"/>
      <w:sz w:val="20"/>
      <w:szCs w:val="20"/>
      <w:lang w:eastAsia="ru-RU"/>
    </w:rPr>
  </w:style>
  <w:style w:type="paragraph" w:customStyle="1" w:styleId="af2">
    <w:name w:val="Знак Знак Знак Знак Знак Знак Знак"/>
    <w:basedOn w:val="a"/>
    <w:rsid w:val="00EE2137"/>
    <w:pPr>
      <w:spacing w:after="160" w:line="240" w:lineRule="exact"/>
    </w:pPr>
    <w:rPr>
      <w:rFonts w:ascii="Verdana" w:hAnsi="Verdana"/>
      <w:lang w:val="en-US" w:eastAsia="en-US"/>
    </w:rPr>
  </w:style>
  <w:style w:type="character" w:customStyle="1" w:styleId="21">
    <w:name w:val="Основной текст (2)_"/>
    <w:link w:val="22"/>
    <w:locked/>
    <w:rsid w:val="005E5D90"/>
    <w:rPr>
      <w:shd w:val="clear" w:color="auto" w:fill="FFFFFF"/>
    </w:rPr>
  </w:style>
  <w:style w:type="paragraph" w:customStyle="1" w:styleId="22">
    <w:name w:val="Основной текст (2)"/>
    <w:basedOn w:val="a"/>
    <w:link w:val="21"/>
    <w:rsid w:val="005E5D90"/>
    <w:pPr>
      <w:shd w:val="clear" w:color="auto" w:fill="FFFFFF"/>
      <w:spacing w:before="600" w:line="274" w:lineRule="exact"/>
      <w:ind w:firstLine="580"/>
    </w:pPr>
    <w:rPr>
      <w:rFonts w:asciiTheme="minorHAnsi" w:eastAsiaTheme="minorHAnsi" w:hAnsiTheme="minorHAnsi" w:cstheme="minorBidi"/>
      <w:sz w:val="22"/>
      <w:szCs w:val="22"/>
      <w:lang w:eastAsia="en-US"/>
    </w:rPr>
  </w:style>
  <w:style w:type="paragraph" w:customStyle="1" w:styleId="1">
    <w:name w:val="Обычный1"/>
    <w:rsid w:val="002757B8"/>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table" w:customStyle="1" w:styleId="10">
    <w:name w:val="Сетка таблицы1"/>
    <w:basedOn w:val="a1"/>
    <w:next w:val="a4"/>
    <w:uiPriority w:val="59"/>
    <w:rsid w:val="00ED2594"/>
    <w:pPr>
      <w:spacing w:after="0" w:line="240" w:lineRule="auto"/>
    </w:pPr>
    <w:rPr>
      <w:rFonts w:ascii="Times New Roman" w:hAnsi="Times New Roman" w:cs="Times New Roman"/>
      <w:caps/>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basedOn w:val="a"/>
    <w:rsid w:val="00262A00"/>
    <w:pPr>
      <w:spacing w:before="100" w:beforeAutospacing="1" w:after="100" w:afterAutospacing="1"/>
    </w:pPr>
    <w:rPr>
      <w:sz w:val="24"/>
      <w:szCs w:val="24"/>
    </w:rPr>
  </w:style>
  <w:style w:type="paragraph" w:customStyle="1" w:styleId="af4">
    <w:name w:val="Знак Знак Знак Знак Знак Знак Знак"/>
    <w:basedOn w:val="a"/>
    <w:rsid w:val="00D03D20"/>
    <w:pPr>
      <w:spacing w:after="160" w:line="240" w:lineRule="exact"/>
    </w:pPr>
    <w:rPr>
      <w:rFonts w:ascii="Verdana" w:hAnsi="Verdana"/>
      <w:lang w:val="en-US" w:eastAsia="en-US"/>
    </w:rPr>
  </w:style>
  <w:style w:type="paragraph" w:customStyle="1" w:styleId="af5">
    <w:name w:val="Знак Знак Знак Знак Знак Знак Знак"/>
    <w:basedOn w:val="a"/>
    <w:rsid w:val="00D81A81"/>
    <w:pPr>
      <w:spacing w:after="160" w:line="240" w:lineRule="exact"/>
    </w:pPr>
    <w:rPr>
      <w:rFonts w:ascii="Verdana" w:hAnsi="Verdana"/>
      <w:lang w:val="en-US" w:eastAsia="en-US"/>
    </w:rPr>
  </w:style>
  <w:style w:type="character" w:styleId="af6">
    <w:name w:val="Hyperlink"/>
    <w:basedOn w:val="a0"/>
    <w:rsid w:val="00527050"/>
    <w:rPr>
      <w:color w:val="0000FF"/>
      <w:u w:val="single"/>
    </w:rPr>
  </w:style>
  <w:style w:type="paragraph" w:customStyle="1" w:styleId="ConsPlusCell">
    <w:name w:val="ConsPlusCell"/>
    <w:rsid w:val="00527050"/>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af7">
    <w:name w:val="Знак Знак Знак Знак Знак Знак Знак"/>
    <w:basedOn w:val="a"/>
    <w:rsid w:val="00DB4ACC"/>
    <w:pPr>
      <w:spacing w:after="160" w:line="240" w:lineRule="exact"/>
    </w:pPr>
    <w:rPr>
      <w:rFonts w:ascii="Verdana" w:hAnsi="Verdana"/>
      <w:lang w:val="en-US" w:eastAsia="en-US"/>
    </w:rPr>
  </w:style>
  <w:style w:type="paragraph" w:customStyle="1" w:styleId="af8">
    <w:name w:val="Знак Знак Знак Знак Знак Знак Знак"/>
    <w:basedOn w:val="a"/>
    <w:rsid w:val="006B05B8"/>
    <w:pPr>
      <w:spacing w:after="160" w:line="240" w:lineRule="exact"/>
    </w:pPr>
    <w:rPr>
      <w:rFonts w:ascii="Verdana" w:hAnsi="Verdana"/>
      <w:lang w:val="en-US" w:eastAsia="en-US"/>
    </w:rPr>
  </w:style>
  <w:style w:type="paragraph" w:customStyle="1" w:styleId="af9">
    <w:name w:val="Знак Знак Знак Знак Знак Знак Знак"/>
    <w:basedOn w:val="a"/>
    <w:rsid w:val="00A44872"/>
    <w:pPr>
      <w:spacing w:after="160" w:line="240" w:lineRule="exact"/>
    </w:pPr>
    <w:rPr>
      <w:rFonts w:ascii="Verdana" w:hAnsi="Verdana"/>
      <w:lang w:val="en-US" w:eastAsia="en-US"/>
    </w:rPr>
  </w:style>
  <w:style w:type="paragraph" w:styleId="afa">
    <w:name w:val="Balloon Text"/>
    <w:basedOn w:val="a"/>
    <w:link w:val="afb"/>
    <w:uiPriority w:val="99"/>
    <w:semiHidden/>
    <w:unhideWhenUsed/>
    <w:rsid w:val="00615E72"/>
    <w:rPr>
      <w:rFonts w:ascii="Tahoma" w:hAnsi="Tahoma" w:cs="Tahoma"/>
      <w:sz w:val="16"/>
      <w:szCs w:val="16"/>
    </w:rPr>
  </w:style>
  <w:style w:type="character" w:customStyle="1" w:styleId="afb">
    <w:name w:val="Текст выноски Знак"/>
    <w:basedOn w:val="a0"/>
    <w:link w:val="afa"/>
    <w:uiPriority w:val="99"/>
    <w:semiHidden/>
    <w:rsid w:val="00615E72"/>
    <w:rPr>
      <w:rFonts w:ascii="Tahoma" w:eastAsia="Times New Roman" w:hAnsi="Tahoma" w:cs="Tahoma"/>
      <w:sz w:val="16"/>
      <w:szCs w:val="16"/>
      <w:lang w:eastAsia="ru-RU"/>
    </w:rPr>
  </w:style>
  <w:style w:type="paragraph" w:customStyle="1" w:styleId="afc">
    <w:name w:val="Знак Знак Знак Знак Знак Знак Знак"/>
    <w:basedOn w:val="a"/>
    <w:rsid w:val="007B13F7"/>
    <w:pPr>
      <w:spacing w:after="160" w:line="240" w:lineRule="exact"/>
    </w:pPr>
    <w:rPr>
      <w:rFonts w:ascii="Verdana" w:hAnsi="Verdana"/>
      <w:lang w:val="en-US" w:eastAsia="en-US"/>
    </w:rPr>
  </w:style>
  <w:style w:type="paragraph" w:customStyle="1" w:styleId="afd">
    <w:name w:val="Знак Знак Знак Знак Знак Знак Знак"/>
    <w:basedOn w:val="a"/>
    <w:rsid w:val="00C1651E"/>
    <w:pPr>
      <w:spacing w:after="160" w:line="240" w:lineRule="exact"/>
    </w:pPr>
    <w:rPr>
      <w:rFonts w:ascii="Verdana" w:hAnsi="Verdana"/>
      <w:lang w:val="en-US" w:eastAsia="en-US"/>
    </w:rPr>
  </w:style>
  <w:style w:type="paragraph" w:customStyle="1" w:styleId="afe">
    <w:name w:val="Знак Знак Знак Знак Знак Знак Знак"/>
    <w:basedOn w:val="a"/>
    <w:rsid w:val="00AC2C94"/>
    <w:pPr>
      <w:spacing w:after="160" w:line="240" w:lineRule="exact"/>
    </w:pPr>
    <w:rPr>
      <w:rFonts w:ascii="Verdana" w:hAnsi="Verdana"/>
      <w:lang w:val="en-US" w:eastAsia="en-US"/>
    </w:rPr>
  </w:style>
  <w:style w:type="paragraph" w:customStyle="1" w:styleId="aff">
    <w:name w:val="Знак Знак Знак Знак Знак Знак Знак"/>
    <w:basedOn w:val="a"/>
    <w:rsid w:val="00517BB8"/>
    <w:pPr>
      <w:spacing w:after="160" w:line="240" w:lineRule="exact"/>
    </w:pPr>
    <w:rPr>
      <w:rFonts w:ascii="Verdana" w:hAnsi="Verdana"/>
      <w:lang w:val="en-US" w:eastAsia="en-US"/>
    </w:rPr>
  </w:style>
  <w:style w:type="paragraph" w:customStyle="1" w:styleId="aff0">
    <w:name w:val="Знак Знак Знак Знак Знак Знак Знак"/>
    <w:basedOn w:val="a"/>
    <w:rsid w:val="00585B84"/>
    <w:pPr>
      <w:spacing w:after="160" w:line="240" w:lineRule="exact"/>
    </w:pPr>
    <w:rPr>
      <w:rFonts w:ascii="Verdana" w:hAnsi="Verdana"/>
      <w:lang w:val="en-US" w:eastAsia="en-US"/>
    </w:rPr>
  </w:style>
  <w:style w:type="paragraph" w:customStyle="1" w:styleId="11">
    <w:name w:val="Обычный (веб)1"/>
    <w:rsid w:val="00212EC7"/>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23">
    <w:name w:val="Обычный (веб)2"/>
    <w:rsid w:val="005F377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1">
    <w:name w:val="Знак Знак Знак Знак Знак Знак Знак"/>
    <w:basedOn w:val="a"/>
    <w:rsid w:val="00154112"/>
    <w:pPr>
      <w:spacing w:after="160" w:line="240" w:lineRule="exact"/>
    </w:pPr>
    <w:rPr>
      <w:rFonts w:ascii="Verdana" w:hAnsi="Verdana"/>
      <w:lang w:val="en-US" w:eastAsia="en-US"/>
    </w:rPr>
  </w:style>
  <w:style w:type="paragraph" w:customStyle="1" w:styleId="aff2">
    <w:name w:val="Знак Знак Знак Знак Знак Знак Знак"/>
    <w:basedOn w:val="a"/>
    <w:rsid w:val="009A5932"/>
    <w:pPr>
      <w:spacing w:after="160" w:line="240" w:lineRule="exact"/>
    </w:pPr>
    <w:rPr>
      <w:rFonts w:ascii="Verdana" w:hAnsi="Verdana"/>
      <w:lang w:val="en-US" w:eastAsia="en-US"/>
    </w:rPr>
  </w:style>
  <w:style w:type="paragraph" w:customStyle="1" w:styleId="aff3">
    <w:name w:val="Знак Знак Знак Знак Знак Знак Знак"/>
    <w:basedOn w:val="a"/>
    <w:rsid w:val="00661031"/>
    <w:pPr>
      <w:spacing w:after="160" w:line="240" w:lineRule="exact"/>
    </w:pPr>
    <w:rPr>
      <w:rFonts w:ascii="Verdana" w:hAnsi="Verdana"/>
      <w:lang w:val="en-US" w:eastAsia="en-US"/>
    </w:rPr>
  </w:style>
  <w:style w:type="paragraph" w:customStyle="1" w:styleId="aff4">
    <w:name w:val="Знак Знак Знак Знак Знак Знак Знак"/>
    <w:basedOn w:val="a"/>
    <w:rsid w:val="00971830"/>
    <w:pPr>
      <w:spacing w:after="160" w:line="240" w:lineRule="exact"/>
    </w:pPr>
    <w:rPr>
      <w:rFonts w:ascii="Verdana" w:hAnsi="Verdana"/>
      <w:lang w:val="en-US" w:eastAsia="en-US"/>
    </w:rPr>
  </w:style>
  <w:style w:type="paragraph" w:customStyle="1" w:styleId="3">
    <w:name w:val="Обычный (веб)3"/>
    <w:rsid w:val="005E31E1"/>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4">
    <w:name w:val="Обычный (веб)4"/>
    <w:rsid w:val="000F1E52"/>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5">
    <w:name w:val="Знак Знак Знак Знак Знак Знак Знак"/>
    <w:basedOn w:val="a"/>
    <w:rsid w:val="002D764A"/>
    <w:pPr>
      <w:spacing w:after="160" w:line="240" w:lineRule="exact"/>
    </w:pPr>
    <w:rPr>
      <w:rFonts w:ascii="Verdana" w:hAnsi="Verdana"/>
      <w:lang w:val="en-US" w:eastAsia="en-US"/>
    </w:rPr>
  </w:style>
  <w:style w:type="paragraph" w:customStyle="1" w:styleId="12">
    <w:name w:val="Без интервала1"/>
    <w:rsid w:val="00380940"/>
    <w:pPr>
      <w:widowControl w:val="0"/>
      <w:adjustRightInd w:val="0"/>
      <w:spacing w:after="0" w:line="240" w:lineRule="auto"/>
      <w:jc w:val="both"/>
      <w:textAlignment w:val="baseline"/>
    </w:pPr>
    <w:rPr>
      <w:rFonts w:ascii="Calibri" w:eastAsia="Calibri" w:hAnsi="Calibri" w:cs="Times New Roman"/>
      <w:sz w:val="20"/>
      <w:szCs w:val="20"/>
      <w:lang w:eastAsia="ru-RU"/>
    </w:rPr>
  </w:style>
  <w:style w:type="paragraph" w:customStyle="1" w:styleId="msonormalcxspmiddle">
    <w:name w:val="msonormalcxspmiddle"/>
    <w:basedOn w:val="a"/>
    <w:rsid w:val="00380940"/>
    <w:pPr>
      <w:spacing w:before="100" w:beforeAutospacing="1" w:after="100" w:afterAutospacing="1"/>
    </w:pPr>
    <w:rPr>
      <w:sz w:val="24"/>
      <w:szCs w:val="24"/>
    </w:rPr>
  </w:style>
  <w:style w:type="paragraph" w:customStyle="1" w:styleId="5">
    <w:name w:val="Обычный (веб)5"/>
    <w:rsid w:val="007C6474"/>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6">
    <w:name w:val="Обычный (веб)6"/>
    <w:rsid w:val="002833FB"/>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6">
    <w:name w:val="Знак Знак Знак Знак Знак Знак Знак"/>
    <w:basedOn w:val="a"/>
    <w:rsid w:val="00EF29CC"/>
    <w:pPr>
      <w:spacing w:after="160" w:line="240" w:lineRule="exact"/>
    </w:pPr>
    <w:rPr>
      <w:rFonts w:ascii="Verdana" w:hAnsi="Verdana"/>
      <w:lang w:val="en-US" w:eastAsia="en-US"/>
    </w:rPr>
  </w:style>
  <w:style w:type="paragraph" w:customStyle="1" w:styleId="aff7">
    <w:name w:val="Знак Знак Знак Знак Знак Знак Знак"/>
    <w:basedOn w:val="a"/>
    <w:rsid w:val="00B14E86"/>
    <w:pPr>
      <w:spacing w:after="160" w:line="240" w:lineRule="exact"/>
    </w:pPr>
    <w:rPr>
      <w:rFonts w:ascii="Verdana" w:hAnsi="Verdana"/>
      <w:lang w:val="en-US" w:eastAsia="en-US"/>
    </w:rPr>
  </w:style>
  <w:style w:type="character" w:customStyle="1" w:styleId="apple-converted-space">
    <w:name w:val="apple-converted-space"/>
    <w:basedOn w:val="a0"/>
    <w:rsid w:val="0059238E"/>
  </w:style>
  <w:style w:type="paragraph" w:customStyle="1" w:styleId="aff8">
    <w:name w:val="Знак Знак Знак Знак Знак Знак Знак"/>
    <w:basedOn w:val="a"/>
    <w:rsid w:val="009213F8"/>
    <w:pPr>
      <w:spacing w:after="160" w:line="240" w:lineRule="exact"/>
    </w:pPr>
    <w:rPr>
      <w:rFonts w:ascii="Verdana" w:hAnsi="Verdana"/>
      <w:lang w:val="en-US" w:eastAsia="en-US"/>
    </w:rPr>
  </w:style>
  <w:style w:type="paragraph" w:styleId="24">
    <w:name w:val="Body Text 2"/>
    <w:basedOn w:val="a"/>
    <w:link w:val="25"/>
    <w:uiPriority w:val="99"/>
    <w:unhideWhenUsed/>
    <w:rsid w:val="00BC5EF0"/>
    <w:pPr>
      <w:spacing w:after="120" w:line="480" w:lineRule="auto"/>
    </w:pPr>
  </w:style>
  <w:style w:type="character" w:customStyle="1" w:styleId="25">
    <w:name w:val="Основной текст 2 Знак"/>
    <w:basedOn w:val="a0"/>
    <w:link w:val="24"/>
    <w:uiPriority w:val="99"/>
    <w:rsid w:val="00BC5EF0"/>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w:basedOn w:val="a"/>
    <w:rsid w:val="00565558"/>
    <w:pPr>
      <w:spacing w:after="160" w:line="240" w:lineRule="exact"/>
    </w:pPr>
    <w:rPr>
      <w:rFonts w:ascii="Verdana" w:hAnsi="Verdana"/>
      <w:lang w:val="en-US" w:eastAsia="en-US"/>
    </w:rPr>
  </w:style>
  <w:style w:type="paragraph" w:styleId="affa">
    <w:name w:val="Body Text"/>
    <w:basedOn w:val="a"/>
    <w:link w:val="affb"/>
    <w:uiPriority w:val="99"/>
    <w:semiHidden/>
    <w:unhideWhenUsed/>
    <w:rsid w:val="005C2A68"/>
    <w:pPr>
      <w:spacing w:after="120"/>
    </w:pPr>
  </w:style>
  <w:style w:type="character" w:customStyle="1" w:styleId="affb">
    <w:name w:val="Основной текст Знак"/>
    <w:basedOn w:val="a0"/>
    <w:link w:val="affa"/>
    <w:uiPriority w:val="99"/>
    <w:semiHidden/>
    <w:rsid w:val="005C2A68"/>
    <w:rPr>
      <w:rFonts w:ascii="Times New Roman" w:eastAsia="Times New Roman" w:hAnsi="Times New Roman" w:cs="Times New Roman"/>
      <w:sz w:val="20"/>
      <w:szCs w:val="20"/>
      <w:lang w:eastAsia="ru-RU"/>
    </w:rPr>
  </w:style>
  <w:style w:type="paragraph" w:customStyle="1" w:styleId="ConsNonformat">
    <w:name w:val="ConsNonformat"/>
    <w:rsid w:val="00B92F81"/>
    <w:pPr>
      <w:widowControl w:val="0"/>
      <w:autoSpaceDE w:val="0"/>
      <w:autoSpaceDN w:val="0"/>
      <w:adjustRightInd w:val="0"/>
      <w:spacing w:after="0" w:line="240" w:lineRule="auto"/>
      <w:ind w:right="19772"/>
      <w:jc w:val="both"/>
      <w:textAlignment w:val="baseline"/>
    </w:pPr>
    <w:rPr>
      <w:rFonts w:ascii="Courier New" w:eastAsia="Times New Roman" w:hAnsi="Courier New" w:cs="Times New Roman"/>
      <w:sz w:val="20"/>
      <w:szCs w:val="20"/>
      <w:lang w:eastAsia="ru-RU"/>
    </w:rPr>
  </w:style>
  <w:style w:type="paragraph" w:customStyle="1" w:styleId="7">
    <w:name w:val="Обычный (веб)7"/>
    <w:rsid w:val="00D205B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c">
    <w:name w:val="Знак Знак Знак Знак Знак Знак Знак"/>
    <w:basedOn w:val="a"/>
    <w:rsid w:val="00450450"/>
    <w:pPr>
      <w:spacing w:after="160" w:line="240" w:lineRule="exact"/>
    </w:pPr>
    <w:rPr>
      <w:rFonts w:ascii="Verdana" w:hAnsi="Verdana"/>
      <w:lang w:val="en-US" w:eastAsia="en-US"/>
    </w:rPr>
  </w:style>
  <w:style w:type="paragraph" w:customStyle="1" w:styleId="affd">
    <w:name w:val="Знак Знак Знак Знак Знак Знак Знак"/>
    <w:basedOn w:val="a"/>
    <w:rsid w:val="00246E14"/>
    <w:pPr>
      <w:spacing w:after="160" w:line="240" w:lineRule="exact"/>
    </w:pPr>
    <w:rPr>
      <w:rFonts w:ascii="Verdana" w:hAnsi="Verdana"/>
      <w:lang w:val="en-US" w:eastAsia="en-US"/>
    </w:rPr>
  </w:style>
  <w:style w:type="paragraph" w:customStyle="1" w:styleId="affe">
    <w:name w:val="Знак Знак Знак Знак Знак Знак Знак"/>
    <w:basedOn w:val="a"/>
    <w:rsid w:val="004E7C2C"/>
    <w:pPr>
      <w:spacing w:after="160" w:line="240" w:lineRule="exact"/>
    </w:pPr>
    <w:rPr>
      <w:rFonts w:ascii="Verdana" w:hAnsi="Verdana"/>
      <w:lang w:val="en-US" w:eastAsia="en-US"/>
    </w:rPr>
  </w:style>
  <w:style w:type="paragraph" w:customStyle="1" w:styleId="afff">
    <w:name w:val="Знак Знак Знак Знак Знак Знак Знак"/>
    <w:basedOn w:val="a"/>
    <w:rsid w:val="001B732E"/>
    <w:pPr>
      <w:spacing w:after="160" w:line="240" w:lineRule="exact"/>
    </w:pPr>
    <w:rPr>
      <w:rFonts w:ascii="Verdana" w:hAnsi="Verdana"/>
      <w:lang w:val="en-US" w:eastAsia="en-US"/>
    </w:rPr>
  </w:style>
  <w:style w:type="character" w:customStyle="1" w:styleId="Bodytext2">
    <w:name w:val="Body text (2)_"/>
    <w:basedOn w:val="a0"/>
    <w:link w:val="Bodytext20"/>
    <w:locked/>
    <w:rsid w:val="00BD1874"/>
    <w:rPr>
      <w:sz w:val="26"/>
      <w:szCs w:val="26"/>
      <w:shd w:val="clear" w:color="auto" w:fill="FFFFFF"/>
    </w:rPr>
  </w:style>
  <w:style w:type="paragraph" w:customStyle="1" w:styleId="Bodytext20">
    <w:name w:val="Body text (2)"/>
    <w:basedOn w:val="a"/>
    <w:link w:val="Bodytext2"/>
    <w:rsid w:val="00BD1874"/>
    <w:pPr>
      <w:shd w:val="clear" w:color="auto" w:fill="FFFFFF"/>
      <w:spacing w:before="240" w:after="240" w:line="240" w:lineRule="atLeast"/>
    </w:pPr>
    <w:rPr>
      <w:rFonts w:asciiTheme="minorHAnsi" w:eastAsiaTheme="minorHAnsi" w:hAnsiTheme="minorHAnsi" w:cstheme="minorBidi"/>
      <w:sz w:val="26"/>
      <w:szCs w:val="26"/>
      <w:lang w:eastAsia="en-US"/>
    </w:rPr>
  </w:style>
  <w:style w:type="paragraph" w:customStyle="1" w:styleId="afff0">
    <w:name w:val="Знак"/>
    <w:basedOn w:val="a"/>
    <w:rsid w:val="007B3B38"/>
    <w:rPr>
      <w:rFonts w:ascii="Verdana" w:hAnsi="Verdana" w:cs="Verdana"/>
      <w:lang w:val="en-US" w:eastAsia="en-US"/>
    </w:rPr>
  </w:style>
  <w:style w:type="table" w:customStyle="1" w:styleId="26">
    <w:name w:val="Сетка таблицы2"/>
    <w:basedOn w:val="a1"/>
    <w:next w:val="a4"/>
    <w:uiPriority w:val="39"/>
    <w:rsid w:val="00F2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4"/>
    <w:uiPriority w:val="59"/>
    <w:rsid w:val="000F143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4"/>
    <w:rsid w:val="00D35A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4"/>
    <w:rsid w:val="005A6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4"/>
    <w:rsid w:val="004C53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4"/>
    <w:rsid w:val="0052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rsid w:val="003B75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rsid w:val="00B11D98"/>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4"/>
    <w:rsid w:val="00542D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59"/>
    <w:rsid w:val="00587B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4"/>
    <w:uiPriority w:val="59"/>
    <w:rsid w:val="00EC47D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4"/>
    <w:rsid w:val="00757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Колонтитул"/>
    <w:basedOn w:val="a"/>
    <w:uiPriority w:val="99"/>
    <w:rsid w:val="00AE6AF8"/>
    <w:pPr>
      <w:shd w:val="clear" w:color="auto" w:fill="FFFFFF"/>
      <w:adjustRightInd/>
      <w:jc w:val="left"/>
      <w:textAlignment w:val="auto"/>
    </w:pPr>
  </w:style>
  <w:style w:type="paragraph" w:customStyle="1" w:styleId="Style5">
    <w:name w:val="Style5"/>
    <w:basedOn w:val="a"/>
    <w:uiPriority w:val="99"/>
    <w:rsid w:val="00EC3056"/>
    <w:pPr>
      <w:autoSpaceDE w:val="0"/>
      <w:autoSpaceDN w:val="0"/>
      <w:jc w:val="left"/>
      <w:textAlignment w:val="auto"/>
    </w:pPr>
    <w:rPr>
      <w:sz w:val="24"/>
      <w:szCs w:val="24"/>
    </w:rPr>
  </w:style>
  <w:style w:type="paragraph" w:customStyle="1" w:styleId="formattext">
    <w:name w:val="formattext"/>
    <w:basedOn w:val="a"/>
    <w:rsid w:val="001C009E"/>
    <w:pPr>
      <w:widowControl/>
      <w:adjustRightInd/>
      <w:spacing w:before="100" w:beforeAutospacing="1" w:after="100" w:afterAutospacing="1"/>
      <w:jc w:val="left"/>
      <w:textAlignment w:val="auto"/>
    </w:pPr>
    <w:rPr>
      <w:sz w:val="24"/>
      <w:szCs w:val="24"/>
    </w:rPr>
  </w:style>
  <w:style w:type="character" w:customStyle="1" w:styleId="FontStyle12">
    <w:name w:val="Font Style12"/>
    <w:basedOn w:val="a0"/>
    <w:uiPriority w:val="99"/>
    <w:rsid w:val="001C009E"/>
    <w:rPr>
      <w:rFonts w:ascii="Times New Roman" w:hAnsi="Times New Roman" w:cs="Times New Roman" w:hint="default"/>
      <w:sz w:val="26"/>
      <w:szCs w:val="26"/>
    </w:rPr>
  </w:style>
  <w:style w:type="paragraph" w:customStyle="1" w:styleId="dt-p">
    <w:name w:val="dt-p"/>
    <w:basedOn w:val="a"/>
    <w:rsid w:val="004969D9"/>
    <w:pPr>
      <w:widowControl/>
      <w:adjustRightInd/>
      <w:spacing w:before="100" w:beforeAutospacing="1" w:after="100" w:afterAutospacing="1"/>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3903">
      <w:bodyDiv w:val="1"/>
      <w:marLeft w:val="0"/>
      <w:marRight w:val="0"/>
      <w:marTop w:val="0"/>
      <w:marBottom w:val="0"/>
      <w:divBdr>
        <w:top w:val="none" w:sz="0" w:space="0" w:color="auto"/>
        <w:left w:val="none" w:sz="0" w:space="0" w:color="auto"/>
        <w:bottom w:val="none" w:sz="0" w:space="0" w:color="auto"/>
        <w:right w:val="none" w:sz="0" w:space="0" w:color="auto"/>
      </w:divBdr>
    </w:div>
    <w:div w:id="186405669">
      <w:bodyDiv w:val="1"/>
      <w:marLeft w:val="0"/>
      <w:marRight w:val="0"/>
      <w:marTop w:val="0"/>
      <w:marBottom w:val="0"/>
      <w:divBdr>
        <w:top w:val="none" w:sz="0" w:space="0" w:color="auto"/>
        <w:left w:val="none" w:sz="0" w:space="0" w:color="auto"/>
        <w:bottom w:val="none" w:sz="0" w:space="0" w:color="auto"/>
        <w:right w:val="none" w:sz="0" w:space="0" w:color="auto"/>
      </w:divBdr>
    </w:div>
    <w:div w:id="287518186">
      <w:bodyDiv w:val="1"/>
      <w:marLeft w:val="0"/>
      <w:marRight w:val="0"/>
      <w:marTop w:val="0"/>
      <w:marBottom w:val="0"/>
      <w:divBdr>
        <w:top w:val="none" w:sz="0" w:space="0" w:color="auto"/>
        <w:left w:val="none" w:sz="0" w:space="0" w:color="auto"/>
        <w:bottom w:val="none" w:sz="0" w:space="0" w:color="auto"/>
        <w:right w:val="none" w:sz="0" w:space="0" w:color="auto"/>
      </w:divBdr>
    </w:div>
    <w:div w:id="507139079">
      <w:bodyDiv w:val="1"/>
      <w:marLeft w:val="0"/>
      <w:marRight w:val="0"/>
      <w:marTop w:val="0"/>
      <w:marBottom w:val="0"/>
      <w:divBdr>
        <w:top w:val="none" w:sz="0" w:space="0" w:color="auto"/>
        <w:left w:val="none" w:sz="0" w:space="0" w:color="auto"/>
        <w:bottom w:val="none" w:sz="0" w:space="0" w:color="auto"/>
        <w:right w:val="none" w:sz="0" w:space="0" w:color="auto"/>
      </w:divBdr>
    </w:div>
    <w:div w:id="1044938376">
      <w:bodyDiv w:val="1"/>
      <w:marLeft w:val="0"/>
      <w:marRight w:val="0"/>
      <w:marTop w:val="0"/>
      <w:marBottom w:val="0"/>
      <w:divBdr>
        <w:top w:val="none" w:sz="0" w:space="0" w:color="auto"/>
        <w:left w:val="none" w:sz="0" w:space="0" w:color="auto"/>
        <w:bottom w:val="none" w:sz="0" w:space="0" w:color="auto"/>
        <w:right w:val="none" w:sz="0" w:space="0" w:color="auto"/>
      </w:divBdr>
    </w:div>
    <w:div w:id="1131021696">
      <w:bodyDiv w:val="1"/>
      <w:marLeft w:val="0"/>
      <w:marRight w:val="0"/>
      <w:marTop w:val="0"/>
      <w:marBottom w:val="0"/>
      <w:divBdr>
        <w:top w:val="none" w:sz="0" w:space="0" w:color="auto"/>
        <w:left w:val="none" w:sz="0" w:space="0" w:color="auto"/>
        <w:bottom w:val="none" w:sz="0" w:space="0" w:color="auto"/>
        <w:right w:val="none" w:sz="0" w:space="0" w:color="auto"/>
      </w:divBdr>
    </w:div>
    <w:div w:id="1194732898">
      <w:bodyDiv w:val="1"/>
      <w:marLeft w:val="0"/>
      <w:marRight w:val="0"/>
      <w:marTop w:val="0"/>
      <w:marBottom w:val="0"/>
      <w:divBdr>
        <w:top w:val="none" w:sz="0" w:space="0" w:color="auto"/>
        <w:left w:val="none" w:sz="0" w:space="0" w:color="auto"/>
        <w:bottom w:val="none" w:sz="0" w:space="0" w:color="auto"/>
        <w:right w:val="none" w:sz="0" w:space="0" w:color="auto"/>
      </w:divBdr>
    </w:div>
    <w:div w:id="1343127110">
      <w:bodyDiv w:val="1"/>
      <w:marLeft w:val="0"/>
      <w:marRight w:val="0"/>
      <w:marTop w:val="0"/>
      <w:marBottom w:val="0"/>
      <w:divBdr>
        <w:top w:val="none" w:sz="0" w:space="0" w:color="auto"/>
        <w:left w:val="none" w:sz="0" w:space="0" w:color="auto"/>
        <w:bottom w:val="none" w:sz="0" w:space="0" w:color="auto"/>
        <w:right w:val="none" w:sz="0" w:space="0" w:color="auto"/>
      </w:divBdr>
    </w:div>
    <w:div w:id="1599826510">
      <w:bodyDiv w:val="1"/>
      <w:marLeft w:val="0"/>
      <w:marRight w:val="0"/>
      <w:marTop w:val="0"/>
      <w:marBottom w:val="0"/>
      <w:divBdr>
        <w:top w:val="none" w:sz="0" w:space="0" w:color="auto"/>
        <w:left w:val="none" w:sz="0" w:space="0" w:color="auto"/>
        <w:bottom w:val="none" w:sz="0" w:space="0" w:color="auto"/>
        <w:right w:val="none" w:sz="0" w:space="0" w:color="auto"/>
      </w:divBdr>
    </w:div>
    <w:div w:id="1696954446">
      <w:bodyDiv w:val="1"/>
      <w:marLeft w:val="0"/>
      <w:marRight w:val="0"/>
      <w:marTop w:val="0"/>
      <w:marBottom w:val="0"/>
      <w:divBdr>
        <w:top w:val="none" w:sz="0" w:space="0" w:color="auto"/>
        <w:left w:val="none" w:sz="0" w:space="0" w:color="auto"/>
        <w:bottom w:val="none" w:sz="0" w:space="0" w:color="auto"/>
        <w:right w:val="none" w:sz="0" w:space="0" w:color="auto"/>
      </w:divBdr>
    </w:div>
    <w:div w:id="1717314231">
      <w:bodyDiv w:val="1"/>
      <w:marLeft w:val="0"/>
      <w:marRight w:val="0"/>
      <w:marTop w:val="0"/>
      <w:marBottom w:val="0"/>
      <w:divBdr>
        <w:top w:val="none" w:sz="0" w:space="0" w:color="auto"/>
        <w:left w:val="none" w:sz="0" w:space="0" w:color="auto"/>
        <w:bottom w:val="none" w:sz="0" w:space="0" w:color="auto"/>
        <w:right w:val="none" w:sz="0" w:space="0" w:color="auto"/>
      </w:divBdr>
    </w:div>
    <w:div w:id="1785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9313F33464182679D3DB8B3468C3FE2D268EFA56D044C8CC3CA6A9E957699C4FAE9FD0B8120AF151BF33952EEBF9441F7BC0F9gFFDH" TargetMode="External"/><Relationship Id="rId13" Type="http://schemas.openxmlformats.org/officeDocument/2006/relationships/hyperlink" Target="consultantplus://offline/ref=549313F33464182679D3DB8B3468C3FE2D2587FA52D644C8CC3CA6A9E957699C5DAEC7D4BB1E40A016F43C942BgFF4H" TargetMode="External"/><Relationship Id="rId18" Type="http://schemas.openxmlformats.org/officeDocument/2006/relationships/hyperlink" Target="consultantplus://offline/ref=549313F33464182679D3D89E2D68C3FE29278CFC588413CA9D69A8ACE107338C59E793DEA4195DBE17EA3Cg9F5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49313F33464182679D3DB8B3468C3FE2D228AFE52D144C8CC3CA6A9E957699C4FAE9FD8BA195EA414E16AC56DA0F4460667C0F8E219D993gEF0H" TargetMode="External"/><Relationship Id="rId17" Type="http://schemas.openxmlformats.org/officeDocument/2006/relationships/hyperlink" Target="consultantplus://offline/ref=549313F33464182679D3DB8B3468C3FE2D2188FB50D344C8CC3CA6A9E957699C4FAE9FD8BA195EA01CE16AC56DA0F4460667C0F8E219D993gEF0H" TargetMode="External"/><Relationship Id="rId2" Type="http://schemas.openxmlformats.org/officeDocument/2006/relationships/numbering" Target="numbering.xml"/><Relationship Id="rId16" Type="http://schemas.openxmlformats.org/officeDocument/2006/relationships/hyperlink" Target="consultantplus://offline/ref=549313F33464182679D3DB8B3468C3FE2C218BF85AD244C8CC3CA6A9E957699C4FAE9FD8BA195EA114E16AC56DA0F4460667C0F8E219D993gEF0H" TargetMode="External"/><Relationship Id="rId20" Type="http://schemas.openxmlformats.org/officeDocument/2006/relationships/hyperlink" Target="consultantplus://offline/ref=549313F33464182679D3DB8B3468C3FE2D238CF95ADB44C8CC3CA6A9E957699C5DAEC7D4BB1E40A016F43C942BgFF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9313F33464182679D3DB8B3468C3FE2D278BFB57D344C8CC3CA6A9E957699C4FAE9FDDBC120AF151BF33952EEBF9441F7BC0F9gFFDH" TargetMode="External"/><Relationship Id="rId5" Type="http://schemas.openxmlformats.org/officeDocument/2006/relationships/webSettings" Target="webSettings.xml"/><Relationship Id="rId15" Type="http://schemas.openxmlformats.org/officeDocument/2006/relationships/hyperlink" Target="https://docs.cntd.ru/document/1301603262" TargetMode="External"/><Relationship Id="rId23" Type="http://schemas.openxmlformats.org/officeDocument/2006/relationships/theme" Target="theme/theme1.xml"/><Relationship Id="rId10" Type="http://schemas.openxmlformats.org/officeDocument/2006/relationships/hyperlink" Target="consultantplus://offline/ref=549313F33464182679D3DB8B3468C3FE2D2486F956D344C8CC3CA6A9E957699C4FAE9FD8BA185DA811E16AC56DA0F4460667C0F8E219D993gEF0H" TargetMode="External"/><Relationship Id="rId19" Type="http://schemas.openxmlformats.org/officeDocument/2006/relationships/hyperlink" Target="consultantplus://offline/ref=549313F33464182679D3DB8B3468C3FE2C2787FC54D644C8CC3CA6A9E957699C5DAEC7D4BB1E40A016F43C942BgFF4H" TargetMode="External"/><Relationship Id="rId4" Type="http://schemas.openxmlformats.org/officeDocument/2006/relationships/settings" Target="settings.xml"/><Relationship Id="rId9" Type="http://schemas.openxmlformats.org/officeDocument/2006/relationships/hyperlink" Target="consultantplus://offline/ref=549313F33464182679D3DB8B3468C3FE2D2786FF53D144C8CC3CA6A9E957699C5DAEC7D4BB1E40A016F43C942BgFF4H" TargetMode="External"/><Relationship Id="rId14" Type="http://schemas.openxmlformats.org/officeDocument/2006/relationships/hyperlink" Target="https://docs.cntd.ru/document/90175988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0410-67DD-47ED-9E13-FABDDE51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6848</Words>
  <Characters>39036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Викторовна</dc:creator>
  <cp:lastModifiedBy>Малюков</cp:lastModifiedBy>
  <cp:revision>9</cp:revision>
  <cp:lastPrinted>2024-11-12T05:59:00Z</cp:lastPrinted>
  <dcterms:created xsi:type="dcterms:W3CDTF">2024-11-11T06:21:00Z</dcterms:created>
  <dcterms:modified xsi:type="dcterms:W3CDTF">2024-11-27T05:36:00Z</dcterms:modified>
</cp:coreProperties>
</file>