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4A" w:rsidRPr="005D0C06" w:rsidRDefault="00B529EA" w:rsidP="00326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C06">
        <w:rPr>
          <w:rFonts w:ascii="Times New Roman" w:hAnsi="Times New Roman" w:cs="Times New Roman"/>
          <w:sz w:val="28"/>
          <w:szCs w:val="28"/>
        </w:rPr>
        <w:t xml:space="preserve"> </w:t>
      </w:r>
      <w:r w:rsidR="000113DC" w:rsidRPr="005D0C0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B3D11" w:rsidRPr="005D0C06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0113DC" w:rsidRPr="005D0C06">
        <w:rPr>
          <w:rFonts w:ascii="Times New Roman" w:hAnsi="Times New Roman" w:cs="Times New Roman"/>
          <w:sz w:val="28"/>
          <w:szCs w:val="28"/>
        </w:rPr>
        <w:t>реа</w:t>
      </w:r>
      <w:r w:rsidR="00A06F5F" w:rsidRPr="005D0C06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290B4A" w:rsidRPr="005D0C06">
        <w:rPr>
          <w:rFonts w:ascii="Times New Roman" w:hAnsi="Times New Roman" w:cs="Times New Roman"/>
          <w:sz w:val="28"/>
          <w:szCs w:val="28"/>
        </w:rPr>
        <w:t xml:space="preserve">государственных программ и </w:t>
      </w:r>
    </w:p>
    <w:p w:rsidR="00E95462" w:rsidRPr="005D0C06" w:rsidRDefault="000113DC" w:rsidP="00326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C06">
        <w:rPr>
          <w:rFonts w:ascii="Times New Roman" w:hAnsi="Times New Roman" w:cs="Times New Roman"/>
          <w:sz w:val="28"/>
          <w:szCs w:val="28"/>
        </w:rPr>
        <w:t>национального проекта</w:t>
      </w:r>
    </w:p>
    <w:p w:rsidR="00D35F64" w:rsidRPr="005D0C06" w:rsidRDefault="000113DC" w:rsidP="00326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C06">
        <w:rPr>
          <w:rFonts w:ascii="Times New Roman" w:hAnsi="Times New Roman" w:cs="Times New Roman"/>
          <w:sz w:val="28"/>
          <w:szCs w:val="28"/>
        </w:rPr>
        <w:t xml:space="preserve"> «</w:t>
      </w:r>
      <w:r w:rsidR="00E95462" w:rsidRPr="005D0C06">
        <w:rPr>
          <w:rFonts w:ascii="Times New Roman" w:hAnsi="Times New Roman" w:cs="Times New Roman"/>
          <w:sz w:val="28"/>
          <w:szCs w:val="28"/>
        </w:rPr>
        <w:t>Жильё и городская среда</w:t>
      </w:r>
      <w:r w:rsidRPr="005D0C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13DC" w:rsidRPr="005D0C06" w:rsidRDefault="000113DC" w:rsidP="00326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C06">
        <w:rPr>
          <w:rFonts w:ascii="Times New Roman" w:hAnsi="Times New Roman" w:cs="Times New Roman"/>
          <w:sz w:val="28"/>
          <w:szCs w:val="28"/>
        </w:rPr>
        <w:t>в Левокумском муниципальном районе</w:t>
      </w:r>
    </w:p>
    <w:p w:rsidR="00D35F64" w:rsidRPr="005D0C06" w:rsidRDefault="00B87971" w:rsidP="00326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E0141" w:rsidRPr="005D0C06">
        <w:rPr>
          <w:rFonts w:ascii="Times New Roman" w:hAnsi="Times New Roman" w:cs="Times New Roman"/>
          <w:sz w:val="28"/>
          <w:szCs w:val="28"/>
        </w:rPr>
        <w:t>2020</w:t>
      </w:r>
      <w:r w:rsidR="00D35F64" w:rsidRPr="005D0C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4D97" w:rsidRPr="005D0C06" w:rsidRDefault="00844D97" w:rsidP="00326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3DC" w:rsidRPr="002010C2" w:rsidRDefault="00136638" w:rsidP="00573C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0C06">
        <w:rPr>
          <w:rFonts w:ascii="Times New Roman" w:hAnsi="Times New Roman" w:cs="Times New Roman"/>
          <w:sz w:val="28"/>
          <w:szCs w:val="28"/>
        </w:rPr>
        <w:tab/>
      </w:r>
      <w:r w:rsidR="000113DC" w:rsidRPr="002010C2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</w:t>
      </w:r>
      <w:r w:rsidR="00E95462" w:rsidRPr="002010C2">
        <w:rPr>
          <w:rFonts w:ascii="Times New Roman" w:hAnsi="Times New Roman" w:cs="Times New Roman"/>
          <w:sz w:val="28"/>
          <w:szCs w:val="28"/>
        </w:rPr>
        <w:t>Жильё и городская среда</w:t>
      </w:r>
      <w:r w:rsidR="000113DC" w:rsidRPr="002010C2">
        <w:rPr>
          <w:rFonts w:ascii="Times New Roman" w:hAnsi="Times New Roman" w:cs="Times New Roman"/>
          <w:sz w:val="28"/>
          <w:szCs w:val="28"/>
        </w:rPr>
        <w:t xml:space="preserve">» администрация Левокумского муниципального </w:t>
      </w:r>
      <w:r w:rsidR="00573CF1" w:rsidRPr="002010C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="000113DC" w:rsidRPr="002010C2">
        <w:rPr>
          <w:rFonts w:ascii="Times New Roman" w:hAnsi="Times New Roman" w:cs="Times New Roman"/>
          <w:sz w:val="28"/>
          <w:szCs w:val="28"/>
        </w:rPr>
        <w:t xml:space="preserve"> ведет работу по следующим направлениям: </w:t>
      </w:r>
    </w:p>
    <w:p w:rsidR="003269DA" w:rsidRPr="00011235" w:rsidRDefault="000113DC" w:rsidP="00203E99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«Обеспечение жильем молодых семей».</w:t>
      </w:r>
    </w:p>
    <w:p w:rsidR="009254E0" w:rsidRPr="00011235" w:rsidRDefault="00136638" w:rsidP="00326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ab/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54E0" w:rsidRPr="00011235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</w:t>
      </w:r>
      <w:r w:rsidR="00F84FE9" w:rsidRPr="00011235">
        <w:rPr>
          <w:rFonts w:ascii="Times New Roman" w:hAnsi="Times New Roman" w:cs="Times New Roman"/>
          <w:sz w:val="28"/>
          <w:szCs w:val="28"/>
        </w:rPr>
        <w:t>«</w:t>
      </w:r>
      <w:r w:rsidR="009254E0" w:rsidRPr="00011235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84FE9" w:rsidRPr="00011235">
        <w:rPr>
          <w:rFonts w:ascii="Times New Roman" w:hAnsi="Times New Roman" w:cs="Times New Roman"/>
          <w:sz w:val="28"/>
          <w:szCs w:val="28"/>
        </w:rPr>
        <w:t>»</w:t>
      </w:r>
      <w:r w:rsidR="009254E0" w:rsidRPr="0001123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32BE1" w:rsidRPr="00011235">
        <w:rPr>
          <w:rFonts w:ascii="Times New Roman" w:hAnsi="Times New Roman" w:cs="Times New Roman"/>
          <w:sz w:val="28"/>
          <w:szCs w:val="28"/>
        </w:rPr>
        <w:t>п</w:t>
      </w:r>
      <w:r w:rsidR="009254E0" w:rsidRPr="0001123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</w:t>
      </w:r>
      <w:r w:rsidR="00AA640F" w:rsidRPr="00011235">
        <w:rPr>
          <w:rFonts w:ascii="Times New Roman" w:hAnsi="Times New Roman" w:cs="Times New Roman"/>
          <w:sz w:val="28"/>
          <w:szCs w:val="28"/>
        </w:rPr>
        <w:t>30 декабря 2017 года</w:t>
      </w:r>
      <w:r w:rsidR="009254E0" w:rsidRPr="00011235">
        <w:rPr>
          <w:rFonts w:ascii="Times New Roman" w:hAnsi="Times New Roman" w:cs="Times New Roman"/>
          <w:sz w:val="28"/>
          <w:szCs w:val="28"/>
        </w:rPr>
        <w:t xml:space="preserve"> N 1</w:t>
      </w:r>
      <w:r w:rsidR="00AA640F" w:rsidRPr="00011235">
        <w:rPr>
          <w:rFonts w:ascii="Times New Roman" w:hAnsi="Times New Roman" w:cs="Times New Roman"/>
          <w:sz w:val="28"/>
          <w:szCs w:val="28"/>
        </w:rPr>
        <w:t>710</w:t>
      </w:r>
      <w:r w:rsidRPr="00011235">
        <w:rPr>
          <w:rFonts w:ascii="Times New Roman" w:hAnsi="Times New Roman" w:cs="Times New Roman"/>
          <w:sz w:val="28"/>
          <w:szCs w:val="28"/>
        </w:rPr>
        <w:t xml:space="preserve"> в Ставропольском крае реализуется</w:t>
      </w:r>
      <w:r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подпрограмм</w:t>
      </w:r>
      <w:r w:rsidR="003269DA"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84FE9"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обеспечения доступным и комфортным жильем граждан в Ставропольском крае</w:t>
      </w:r>
      <w:r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» государственной программы Ставропольского края «Развитие градостроительства, строительства и архитектуры», утвержденной постановлением Правите</w:t>
      </w:r>
      <w:r w:rsidR="00F84FE9"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льства Ставропольского края от 29</w:t>
      </w:r>
      <w:r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201</w:t>
      </w:r>
      <w:r w:rsidR="00F84FE9"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="00F84FE9"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625</w:t>
      </w:r>
      <w:r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3269DA" w:rsidRPr="000112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13DC" w:rsidRPr="00011235" w:rsidRDefault="003269DA" w:rsidP="00326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ab/>
      </w:r>
      <w:r w:rsidR="00F84FE9" w:rsidRPr="00011235">
        <w:rPr>
          <w:rFonts w:ascii="Times New Roman" w:hAnsi="Times New Roman" w:cs="Times New Roman"/>
          <w:sz w:val="28"/>
          <w:szCs w:val="28"/>
        </w:rPr>
        <w:t>Одна из задач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 </w:t>
      </w:r>
      <w:r w:rsidR="00AA6F34" w:rsidRPr="00011235">
        <w:rPr>
          <w:rFonts w:ascii="Times New Roman" w:hAnsi="Times New Roman" w:cs="Times New Roman"/>
          <w:sz w:val="28"/>
          <w:szCs w:val="28"/>
        </w:rPr>
        <w:t>под</w:t>
      </w:r>
      <w:r w:rsidR="00844D97" w:rsidRPr="00011235">
        <w:rPr>
          <w:rFonts w:ascii="Times New Roman" w:hAnsi="Times New Roman" w:cs="Times New Roman"/>
          <w:sz w:val="28"/>
          <w:szCs w:val="28"/>
        </w:rPr>
        <w:t>п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рограммы – </w:t>
      </w:r>
      <w:r w:rsidR="00F84FE9" w:rsidRPr="00011235">
        <w:rPr>
          <w:rFonts w:ascii="Times New Roman" w:hAnsi="Times New Roman" w:cs="Times New Roman"/>
          <w:sz w:val="28"/>
          <w:szCs w:val="28"/>
        </w:rPr>
        <w:t>оказание государственной поддержки населению края в улучшении жилищных условий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. </w:t>
      </w:r>
      <w:r w:rsidR="00AA6F34" w:rsidRPr="00011235">
        <w:rPr>
          <w:rFonts w:ascii="Times New Roman" w:hAnsi="Times New Roman" w:cs="Times New Roman"/>
          <w:sz w:val="28"/>
          <w:szCs w:val="28"/>
        </w:rPr>
        <w:t xml:space="preserve">Участниками подпрограммы являются молодые семьи. 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бюджетов всех уровней, за счет собственных и заемных средств </w:t>
      </w:r>
      <w:r w:rsidR="00AA6F34" w:rsidRPr="00011235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семей. </w:t>
      </w:r>
    </w:p>
    <w:p w:rsidR="003269DA" w:rsidRPr="00744974" w:rsidRDefault="003269DA" w:rsidP="00326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ab/>
      </w:r>
      <w:r w:rsidR="00FC056C" w:rsidRPr="00011235">
        <w:rPr>
          <w:rFonts w:ascii="Times New Roman" w:hAnsi="Times New Roman" w:cs="Times New Roman"/>
          <w:sz w:val="28"/>
          <w:szCs w:val="28"/>
        </w:rPr>
        <w:t>В 2020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24F7" w:rsidRPr="00011235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="00844D97" w:rsidRPr="00011235">
        <w:rPr>
          <w:rFonts w:ascii="Times New Roman" w:hAnsi="Times New Roman" w:cs="Times New Roman"/>
          <w:sz w:val="28"/>
          <w:szCs w:val="28"/>
        </w:rPr>
        <w:t>п</w:t>
      </w:r>
      <w:r w:rsidR="00AC50E2" w:rsidRPr="00011235">
        <w:rPr>
          <w:rFonts w:ascii="Times New Roman" w:hAnsi="Times New Roman" w:cs="Times New Roman"/>
          <w:sz w:val="28"/>
          <w:szCs w:val="28"/>
        </w:rPr>
        <w:t>рограммы участв</w:t>
      </w:r>
      <w:r w:rsidR="00FC056C" w:rsidRPr="00011235">
        <w:rPr>
          <w:rFonts w:ascii="Times New Roman" w:hAnsi="Times New Roman" w:cs="Times New Roman"/>
          <w:sz w:val="28"/>
          <w:szCs w:val="28"/>
        </w:rPr>
        <w:t>уют 7</w:t>
      </w:r>
      <w:r w:rsidR="000113DC" w:rsidRPr="0001123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011235">
        <w:rPr>
          <w:rFonts w:ascii="Times New Roman" w:hAnsi="Times New Roman" w:cs="Times New Roman"/>
          <w:sz w:val="28"/>
          <w:szCs w:val="28"/>
        </w:rPr>
        <w:t>ипальных образований поселений</w:t>
      </w:r>
      <w:r w:rsidR="00F84FE9" w:rsidRPr="00011235">
        <w:rPr>
          <w:rFonts w:ascii="Times New Roman" w:hAnsi="Times New Roman" w:cs="Times New Roman"/>
          <w:sz w:val="28"/>
          <w:szCs w:val="28"/>
        </w:rPr>
        <w:t xml:space="preserve"> Левокумского района</w:t>
      </w:r>
      <w:r w:rsidRPr="00011235">
        <w:rPr>
          <w:rFonts w:ascii="Times New Roman" w:hAnsi="Times New Roman" w:cs="Times New Roman"/>
          <w:sz w:val="28"/>
          <w:szCs w:val="28"/>
        </w:rPr>
        <w:t xml:space="preserve">, в бюджете которых </w:t>
      </w:r>
      <w:r w:rsidR="00F84FE9" w:rsidRPr="0001123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11235">
        <w:rPr>
          <w:rFonts w:ascii="Times New Roman" w:hAnsi="Times New Roman" w:cs="Times New Roman"/>
          <w:sz w:val="28"/>
          <w:szCs w:val="28"/>
        </w:rPr>
        <w:t>предусмотрены</w:t>
      </w:r>
      <w:r w:rsidR="00A32BE1" w:rsidRPr="00011235">
        <w:rPr>
          <w:rFonts w:ascii="Times New Roman" w:hAnsi="Times New Roman" w:cs="Times New Roman"/>
          <w:sz w:val="28"/>
          <w:szCs w:val="28"/>
        </w:rPr>
        <w:t xml:space="preserve"> средства на реализацию данной п</w:t>
      </w:r>
      <w:r w:rsidRPr="00011235">
        <w:rPr>
          <w:rFonts w:ascii="Times New Roman" w:hAnsi="Times New Roman" w:cs="Times New Roman"/>
          <w:sz w:val="28"/>
          <w:szCs w:val="28"/>
        </w:rPr>
        <w:t>рограммы.</w:t>
      </w:r>
    </w:p>
    <w:p w:rsidR="003269DA" w:rsidRPr="00EE6898" w:rsidRDefault="003269DA" w:rsidP="00326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Левокумском районе </w:t>
      </w:r>
      <w:r w:rsidR="00AA640F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6126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</w:t>
      </w:r>
      <w:r w:rsidR="00FC056C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561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640F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11F03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74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A1F61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6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нуждающая</w:t>
      </w:r>
      <w:r w:rsidR="00B42A70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3036F4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5B6B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участник</w:t>
      </w:r>
      <w:r w:rsidR="00511F03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1F03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="00412F25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 молодых семей края</w:t>
      </w:r>
      <w:r w:rsidR="003324F7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269DA" w:rsidRPr="00E02328" w:rsidRDefault="003269DA" w:rsidP="00326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FC3"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Левокумское</w:t>
      </w:r>
      <w:r w:rsidR="001F0FC3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FC3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F61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FC3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72B0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A1F61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80325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9DA" w:rsidRPr="00E02328" w:rsidRDefault="00E910CC" w:rsidP="00326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с.Урожайное</w:t>
      </w:r>
      <w:proofErr w:type="spellEnd"/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F61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72B0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BF0B69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1F61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69DA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9DA" w:rsidRPr="00E02328" w:rsidRDefault="003269DA" w:rsidP="00326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с.Величаевское</w:t>
      </w:r>
      <w:proofErr w:type="spellEnd"/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97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72B0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511F03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9DA" w:rsidRPr="00E02328" w:rsidRDefault="003269DA" w:rsidP="00326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п.Заря</w:t>
      </w:r>
      <w:proofErr w:type="spellEnd"/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FC3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72B0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1F0FC3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9DA" w:rsidRPr="00E02328" w:rsidRDefault="00596FD5" w:rsidP="00326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пос.Новокумский</w:t>
      </w:r>
      <w:proofErr w:type="spellEnd"/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AE2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A1F61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3269DA" w:rsidRPr="00E0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A70" w:rsidRPr="00EE6898" w:rsidRDefault="00AA640F" w:rsidP="00E02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A70" w:rsidRPr="00026E3B">
        <w:rPr>
          <w:rFonts w:ascii="Times New Roman" w:eastAsia="Times New Roman" w:hAnsi="Times New Roman" w:cs="Times New Roman"/>
          <w:sz w:val="28"/>
          <w:szCs w:val="28"/>
        </w:rPr>
        <w:t>Администрациями поселений заключены соглашения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бюджету муниципального образования Ставропольского края.</w:t>
      </w:r>
      <w:r w:rsidR="00B42A70" w:rsidRPr="00EE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441" w:rsidRPr="003270BC" w:rsidRDefault="00D56441" w:rsidP="00D56441">
      <w:pPr>
        <w:autoSpaceDE w:val="0"/>
        <w:autoSpaceDN w:val="0"/>
        <w:adjustRightInd w:val="0"/>
        <w:spacing w:after="120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D839BF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x-none"/>
        </w:rPr>
        <w:lastRenderedPageBreak/>
        <w:tab/>
      </w:r>
      <w:r w:rsidRP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За 2020 год </w:t>
      </w:r>
      <w:r w:rsidR="0001068E" w:rsidRP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26 </w:t>
      </w:r>
      <w:r w:rsidRP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семей приобрели жилье и получили социальную выплату на сумму </w:t>
      </w:r>
      <w:r w:rsid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10121</w:t>
      </w:r>
      <w:r w:rsidR="0024761C" w:rsidRP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,</w:t>
      </w:r>
      <w:r w:rsid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33</w:t>
      </w:r>
      <w:r w:rsidRPr="00D839BF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тыс. руб. за счет средств бюджетов всех уровней.</w:t>
      </w:r>
    </w:p>
    <w:p w:rsidR="00D56441" w:rsidRPr="00EF3764" w:rsidRDefault="00D56441" w:rsidP="00001E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B6936" w:rsidRPr="00D26507" w:rsidRDefault="000B6936" w:rsidP="000B69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507">
        <w:rPr>
          <w:rFonts w:ascii="Times New Roman" w:hAnsi="Times New Roman" w:cs="Times New Roman"/>
          <w:sz w:val="28"/>
          <w:szCs w:val="28"/>
        </w:rPr>
        <w:t>В рамках Государственной программы</w:t>
      </w:r>
      <w:r w:rsidR="00177028" w:rsidRPr="00D26507">
        <w:rPr>
          <w:rFonts w:ascii="Times New Roman" w:hAnsi="Times New Roman" w:cs="Times New Roman"/>
          <w:sz w:val="28"/>
          <w:szCs w:val="28"/>
        </w:rPr>
        <w:t xml:space="preserve"> </w:t>
      </w:r>
      <w:r w:rsidRPr="00D26507">
        <w:rPr>
          <w:rFonts w:ascii="Times New Roman" w:hAnsi="Times New Roman" w:cs="Times New Roman"/>
          <w:sz w:val="28"/>
          <w:szCs w:val="28"/>
        </w:rPr>
        <w:t>Российской Федерации «Комплексное развитие сельских территорий», утвержденной постановлением Правительства Российской Федерации от 31  мая 2019 г. № 696  «Об утверждении  государственной программы Российской Федерации «Комплексное развитие сельских территорий» и о внесении изменений в некоторые  акты Правительства</w:t>
      </w:r>
      <w:r w:rsidRPr="00D26507">
        <w:rPr>
          <w:rFonts w:ascii="Times New Roman" w:hAnsi="Times New Roman"/>
          <w:sz w:val="28"/>
          <w:szCs w:val="28"/>
        </w:rPr>
        <w:t xml:space="preserve"> Российской Федерации» и постановления Правительства Ставропольского края  от 24 декабря 2019 года  № 606- п «О внесении  изменений  в государственную программу Ставропольского края </w:t>
      </w:r>
      <w:r w:rsidR="00E26C6F" w:rsidRPr="00D26507">
        <w:rPr>
          <w:rFonts w:ascii="Times New Roman" w:hAnsi="Times New Roman"/>
          <w:sz w:val="28"/>
          <w:szCs w:val="28"/>
        </w:rPr>
        <w:t>«Развитие сельского</w:t>
      </w:r>
      <w:r w:rsidR="00177028" w:rsidRPr="00D26507">
        <w:rPr>
          <w:rFonts w:ascii="Times New Roman" w:hAnsi="Times New Roman"/>
          <w:sz w:val="28"/>
          <w:szCs w:val="28"/>
        </w:rPr>
        <w:t xml:space="preserve"> </w:t>
      </w:r>
      <w:r w:rsidR="00E26C6F" w:rsidRPr="00D26507">
        <w:rPr>
          <w:rFonts w:ascii="Times New Roman" w:hAnsi="Times New Roman"/>
          <w:sz w:val="28"/>
          <w:szCs w:val="28"/>
        </w:rPr>
        <w:t xml:space="preserve">хозяйства», </w:t>
      </w:r>
      <w:r w:rsidRPr="00D26507">
        <w:rPr>
          <w:rFonts w:ascii="Times New Roman" w:hAnsi="Times New Roman"/>
          <w:sz w:val="28"/>
          <w:szCs w:val="28"/>
        </w:rPr>
        <w:t>утвержденной</w:t>
      </w:r>
      <w:r w:rsidR="00E26C6F" w:rsidRPr="00D26507">
        <w:rPr>
          <w:rFonts w:ascii="Times New Roman" w:hAnsi="Times New Roman"/>
          <w:sz w:val="28"/>
          <w:szCs w:val="28"/>
        </w:rPr>
        <w:t xml:space="preserve"> </w:t>
      </w:r>
      <w:r w:rsidRPr="00D26507">
        <w:rPr>
          <w:rFonts w:ascii="Times New Roman" w:hAnsi="Times New Roman"/>
          <w:sz w:val="28"/>
          <w:szCs w:val="28"/>
        </w:rPr>
        <w:t>постановлением Правительства  Ставропольского края от 28 декабря 2018 года № 620-п» на территории Ставропольского края реализуется подпрограмма «Создание условий для обеспечения доступным и  комфортным  жильем сельского населения».</w:t>
      </w:r>
    </w:p>
    <w:p w:rsidR="004F54F8" w:rsidRPr="00B911D0" w:rsidRDefault="0044666D" w:rsidP="004466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507">
        <w:rPr>
          <w:rFonts w:ascii="Times New Roman" w:eastAsia="Calibri" w:hAnsi="Times New Roman" w:cs="Times New Roman"/>
          <w:sz w:val="28"/>
          <w:szCs w:val="28"/>
        </w:rPr>
        <w:t xml:space="preserve">          Мероприятия подпрограммы направлены на улучшение жилищных условий граждан, проживающих в сельской местности, </w:t>
      </w:r>
      <w:r w:rsidR="00D26507" w:rsidRPr="00D26507">
        <w:rPr>
          <w:rFonts w:ascii="Times New Roman" w:eastAsia="Calibri" w:hAnsi="Times New Roman" w:cs="Times New Roman"/>
          <w:sz w:val="28"/>
          <w:szCs w:val="28"/>
        </w:rPr>
        <w:t xml:space="preserve">доступным и комфортным </w:t>
      </w:r>
      <w:r w:rsidR="00D26507" w:rsidRPr="00B911D0">
        <w:rPr>
          <w:rFonts w:ascii="Times New Roman" w:eastAsia="Calibri" w:hAnsi="Times New Roman" w:cs="Times New Roman"/>
          <w:sz w:val="28"/>
          <w:szCs w:val="28"/>
        </w:rPr>
        <w:t>жильем</w:t>
      </w:r>
      <w:r w:rsidRPr="00B911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4FF" w:rsidRPr="00542969" w:rsidRDefault="006164FF" w:rsidP="0061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1D0">
        <w:rPr>
          <w:rFonts w:ascii="Times New Roman" w:hAnsi="Times New Roman" w:cs="Times New Roman"/>
          <w:sz w:val="28"/>
          <w:szCs w:val="28"/>
        </w:rPr>
        <w:tab/>
        <w:t>Координатором</w:t>
      </w:r>
      <w:r w:rsidR="000513FA" w:rsidRPr="00B911D0">
        <w:rPr>
          <w:rFonts w:ascii="Times New Roman" w:hAnsi="Times New Roman" w:cs="Times New Roman"/>
          <w:sz w:val="28"/>
          <w:szCs w:val="28"/>
        </w:rPr>
        <w:t xml:space="preserve"> </w:t>
      </w:r>
      <w:r w:rsidRPr="00B911D0">
        <w:rPr>
          <w:rFonts w:ascii="Times New Roman" w:hAnsi="Times New Roman" w:cs="Times New Roman"/>
          <w:sz w:val="28"/>
          <w:szCs w:val="28"/>
        </w:rPr>
        <w:t>подпрограммы</w:t>
      </w:r>
      <w:r w:rsidR="00573CF1" w:rsidRPr="00B911D0">
        <w:rPr>
          <w:rFonts w:ascii="Times New Roman" w:hAnsi="Times New Roman" w:cs="Times New Roman"/>
          <w:sz w:val="28"/>
          <w:szCs w:val="28"/>
        </w:rPr>
        <w:t xml:space="preserve"> </w:t>
      </w:r>
      <w:r w:rsidRPr="00B911D0">
        <w:rPr>
          <w:rFonts w:ascii="Times New Roman" w:hAnsi="Times New Roman" w:cs="Times New Roman"/>
          <w:sz w:val="28"/>
          <w:szCs w:val="28"/>
        </w:rPr>
        <w:t xml:space="preserve">на территории района является управление сельского хозяйства и охраны окружающей среды </w:t>
      </w:r>
      <w:r w:rsidRPr="00542969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B911D0" w:rsidRPr="00542969">
        <w:rPr>
          <w:rFonts w:ascii="Times New Roman" w:hAnsi="Times New Roman" w:cs="Times New Roman"/>
          <w:sz w:val="28"/>
          <w:szCs w:val="28"/>
        </w:rPr>
        <w:t>округ</w:t>
      </w:r>
      <w:r w:rsidRPr="00542969">
        <w:rPr>
          <w:rFonts w:ascii="Times New Roman" w:hAnsi="Times New Roman" w:cs="Times New Roman"/>
          <w:sz w:val="28"/>
          <w:szCs w:val="28"/>
        </w:rPr>
        <w:t>а.</w:t>
      </w:r>
    </w:p>
    <w:p w:rsidR="006164FF" w:rsidRPr="00542969" w:rsidRDefault="002F2E37" w:rsidP="0061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969">
        <w:rPr>
          <w:rFonts w:ascii="Times New Roman" w:hAnsi="Times New Roman" w:cs="Times New Roman"/>
          <w:sz w:val="28"/>
          <w:szCs w:val="28"/>
        </w:rPr>
        <w:tab/>
        <w:t>Реализаци</w:t>
      </w:r>
      <w:r w:rsidR="00542969" w:rsidRPr="00542969">
        <w:rPr>
          <w:rFonts w:ascii="Times New Roman" w:hAnsi="Times New Roman" w:cs="Times New Roman"/>
          <w:sz w:val="28"/>
          <w:szCs w:val="28"/>
        </w:rPr>
        <w:t>ю</w:t>
      </w:r>
      <w:r w:rsidR="006164FF" w:rsidRPr="00542969">
        <w:rPr>
          <w:rFonts w:ascii="Times New Roman" w:hAnsi="Times New Roman" w:cs="Times New Roman"/>
          <w:sz w:val="28"/>
          <w:szCs w:val="28"/>
        </w:rPr>
        <w:t xml:space="preserve"> основного мероприятия подпрограммы </w:t>
      </w:r>
      <w:r w:rsidR="00542969" w:rsidRPr="00542969">
        <w:rPr>
          <w:rFonts w:ascii="Times New Roman" w:hAnsi="Times New Roman" w:cs="Times New Roman"/>
          <w:sz w:val="28"/>
          <w:szCs w:val="28"/>
        </w:rPr>
        <w:t>предполагается осуществлять</w:t>
      </w:r>
      <w:r w:rsidR="006164FF" w:rsidRPr="00542969">
        <w:rPr>
          <w:rFonts w:ascii="Times New Roman" w:hAnsi="Times New Roman" w:cs="Times New Roman"/>
          <w:sz w:val="28"/>
          <w:szCs w:val="28"/>
        </w:rPr>
        <w:t xml:space="preserve"> путем предоставления социальных выплат на строительство (приобретение) жилья гражданам</w:t>
      </w:r>
      <w:r w:rsidR="00542969" w:rsidRPr="005429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164FF" w:rsidRPr="00542969">
        <w:rPr>
          <w:rFonts w:ascii="Times New Roman" w:hAnsi="Times New Roman" w:cs="Times New Roman"/>
          <w:sz w:val="28"/>
          <w:szCs w:val="28"/>
        </w:rPr>
        <w:t>, проживающим в сельской местности, работающим на селе в Ставропольском крае.</w:t>
      </w:r>
    </w:p>
    <w:p w:rsidR="0081655C" w:rsidRPr="0094436C" w:rsidRDefault="00B029F1" w:rsidP="008165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1655C" w:rsidRPr="0068606F">
        <w:rPr>
          <w:rFonts w:ascii="Times New Roman" w:hAnsi="Times New Roman"/>
          <w:sz w:val="28"/>
          <w:szCs w:val="28"/>
        </w:rPr>
        <w:t>2020 год</w:t>
      </w:r>
      <w:r w:rsidR="00FB2CAE">
        <w:rPr>
          <w:rFonts w:ascii="Times New Roman" w:hAnsi="Times New Roman"/>
          <w:sz w:val="28"/>
          <w:szCs w:val="28"/>
        </w:rPr>
        <w:t>у</w:t>
      </w:r>
      <w:r w:rsidR="0081655C" w:rsidRPr="0068606F">
        <w:rPr>
          <w:rFonts w:ascii="Times New Roman" w:hAnsi="Times New Roman"/>
          <w:sz w:val="28"/>
          <w:szCs w:val="28"/>
        </w:rPr>
        <w:t xml:space="preserve"> 5 участников, получивших сертификаты в </w:t>
      </w:r>
      <w:r w:rsidR="0081655C" w:rsidRPr="0094436C">
        <w:rPr>
          <w:rFonts w:ascii="Times New Roman" w:hAnsi="Times New Roman"/>
          <w:sz w:val="28"/>
          <w:szCs w:val="28"/>
        </w:rPr>
        <w:t>2019 году, оформили договора купли-продажи жилья.</w:t>
      </w:r>
    </w:p>
    <w:p w:rsidR="0081655C" w:rsidRPr="0094436C" w:rsidRDefault="0081655C" w:rsidP="008165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4436C">
        <w:rPr>
          <w:rFonts w:ascii="Times New Roman" w:hAnsi="Times New Roman"/>
          <w:sz w:val="28"/>
          <w:szCs w:val="28"/>
        </w:rPr>
        <w:t xml:space="preserve">        На улучшение жилищных условий граждан, проживающих в сельской местности, в отчетном году выделено 1688400 руб., воспользовалась данной </w:t>
      </w:r>
      <w:proofErr w:type="gramStart"/>
      <w:r w:rsidRPr="0094436C">
        <w:rPr>
          <w:rFonts w:ascii="Times New Roman" w:hAnsi="Times New Roman"/>
          <w:sz w:val="28"/>
          <w:szCs w:val="28"/>
        </w:rPr>
        <w:t>субсидией  многодетная</w:t>
      </w:r>
      <w:proofErr w:type="gramEnd"/>
      <w:r w:rsidRPr="0094436C">
        <w:rPr>
          <w:rFonts w:ascii="Times New Roman" w:hAnsi="Times New Roman"/>
          <w:sz w:val="28"/>
          <w:szCs w:val="28"/>
        </w:rPr>
        <w:t xml:space="preserve"> семья </w:t>
      </w:r>
      <w:proofErr w:type="spellStart"/>
      <w:r w:rsidRPr="0094436C">
        <w:rPr>
          <w:rFonts w:ascii="Times New Roman" w:hAnsi="Times New Roman"/>
          <w:sz w:val="28"/>
          <w:szCs w:val="28"/>
        </w:rPr>
        <w:t>Бибаевой</w:t>
      </w:r>
      <w:proofErr w:type="spellEnd"/>
      <w:r w:rsidRPr="0094436C">
        <w:rPr>
          <w:rFonts w:ascii="Times New Roman" w:hAnsi="Times New Roman"/>
          <w:sz w:val="28"/>
          <w:szCs w:val="28"/>
        </w:rPr>
        <w:t xml:space="preserve"> Е. И.- воспитателя муниципального казенного дошкольного образовательного учреждения "Детский сад №22" села Левокумского.</w:t>
      </w:r>
    </w:p>
    <w:p w:rsidR="006164FF" w:rsidRPr="0094436C" w:rsidRDefault="0081655C" w:rsidP="008165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4436C">
        <w:rPr>
          <w:rFonts w:ascii="Times New Roman" w:hAnsi="Times New Roman"/>
          <w:sz w:val="28"/>
          <w:szCs w:val="28"/>
        </w:rPr>
        <w:t xml:space="preserve">       </w:t>
      </w:r>
      <w:r w:rsidRPr="0094436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министерство сельского хозяйства Ставропольского края в сентябре 2020 года направлены списки на 34 участника реализации мероприятий подпрограммы </w:t>
      </w:r>
      <w:r w:rsidRPr="0094436C">
        <w:rPr>
          <w:rFonts w:ascii="Times New Roman" w:hAnsi="Times New Roman"/>
          <w:sz w:val="28"/>
          <w:szCs w:val="28"/>
        </w:rPr>
        <w:t xml:space="preserve">"Создание условий для обеспечения доступным </w:t>
      </w:r>
      <w:proofErr w:type="gramStart"/>
      <w:r w:rsidRPr="0094436C">
        <w:rPr>
          <w:rFonts w:ascii="Times New Roman" w:hAnsi="Times New Roman"/>
          <w:sz w:val="28"/>
          <w:szCs w:val="28"/>
        </w:rPr>
        <w:t>и  комфортным</w:t>
      </w:r>
      <w:proofErr w:type="gramEnd"/>
      <w:r w:rsidRPr="0094436C">
        <w:rPr>
          <w:rFonts w:ascii="Times New Roman" w:hAnsi="Times New Roman"/>
          <w:sz w:val="28"/>
          <w:szCs w:val="28"/>
        </w:rPr>
        <w:t xml:space="preserve">  жильем сельского населения» </w:t>
      </w:r>
      <w:r w:rsidRPr="0094436C">
        <w:rPr>
          <w:rFonts w:ascii="Times New Roman" w:hAnsi="Times New Roman"/>
          <w:spacing w:val="-4"/>
          <w:sz w:val="28"/>
          <w:szCs w:val="28"/>
          <w:lang w:eastAsia="ru-RU"/>
        </w:rPr>
        <w:t>на 2021 и последующие годы  на общую сумму 40722,66 тыс. руб., в том числе средства федерального и краевого бюджетов -28505,86 тыс. руб.</w:t>
      </w:r>
    </w:p>
    <w:p w:rsidR="0094436C" w:rsidRPr="0094436C" w:rsidRDefault="00645722" w:rsidP="00531E5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4436C">
        <w:rPr>
          <w:rFonts w:ascii="Times New Roman" w:hAnsi="Times New Roman"/>
          <w:sz w:val="28"/>
          <w:szCs w:val="28"/>
        </w:rPr>
        <w:tab/>
      </w:r>
      <w:r w:rsidR="00E26C6F" w:rsidRPr="0094436C">
        <w:rPr>
          <w:rFonts w:ascii="Times New Roman" w:hAnsi="Times New Roman"/>
          <w:sz w:val="28"/>
          <w:szCs w:val="28"/>
        </w:rPr>
        <w:t xml:space="preserve">По состоянию на </w:t>
      </w:r>
      <w:r w:rsidR="0081655C" w:rsidRPr="0094436C">
        <w:rPr>
          <w:rFonts w:ascii="Times New Roman" w:hAnsi="Times New Roman"/>
          <w:sz w:val="28"/>
          <w:szCs w:val="28"/>
        </w:rPr>
        <w:t>31</w:t>
      </w:r>
      <w:r w:rsidR="00E26C6F" w:rsidRPr="0094436C">
        <w:rPr>
          <w:rFonts w:ascii="Times New Roman" w:hAnsi="Times New Roman"/>
          <w:sz w:val="28"/>
          <w:szCs w:val="28"/>
        </w:rPr>
        <w:t xml:space="preserve"> </w:t>
      </w:r>
      <w:r w:rsidR="0081655C" w:rsidRPr="0094436C">
        <w:rPr>
          <w:rFonts w:ascii="Times New Roman" w:hAnsi="Times New Roman"/>
          <w:sz w:val="28"/>
          <w:szCs w:val="28"/>
        </w:rPr>
        <w:t>декабря</w:t>
      </w:r>
      <w:r w:rsidR="00E26C6F" w:rsidRPr="0094436C">
        <w:rPr>
          <w:rFonts w:ascii="Times New Roman" w:hAnsi="Times New Roman"/>
          <w:sz w:val="28"/>
          <w:szCs w:val="28"/>
        </w:rPr>
        <w:t xml:space="preserve"> 2020 года в списки участников включено 3</w:t>
      </w:r>
      <w:r w:rsidR="0081655C" w:rsidRPr="0094436C">
        <w:rPr>
          <w:rFonts w:ascii="Times New Roman" w:hAnsi="Times New Roman"/>
          <w:sz w:val="28"/>
          <w:szCs w:val="28"/>
        </w:rPr>
        <w:t>8</w:t>
      </w:r>
      <w:r w:rsidR="00E26C6F" w:rsidRPr="0094436C">
        <w:rPr>
          <w:rFonts w:ascii="Times New Roman" w:hAnsi="Times New Roman"/>
          <w:sz w:val="28"/>
          <w:szCs w:val="28"/>
        </w:rPr>
        <w:t xml:space="preserve"> </w:t>
      </w:r>
      <w:r w:rsidR="00C9284F">
        <w:rPr>
          <w:rFonts w:ascii="Times New Roman" w:hAnsi="Times New Roman"/>
          <w:sz w:val="28"/>
          <w:szCs w:val="28"/>
        </w:rPr>
        <w:t>семей</w:t>
      </w:r>
      <w:r w:rsidR="0094436C" w:rsidRPr="0094436C">
        <w:rPr>
          <w:rFonts w:ascii="Times New Roman" w:hAnsi="Times New Roman"/>
          <w:sz w:val="28"/>
          <w:szCs w:val="28"/>
        </w:rPr>
        <w:t>.</w:t>
      </w:r>
    </w:p>
    <w:p w:rsidR="00700F42" w:rsidRPr="00643573" w:rsidRDefault="00700F42" w:rsidP="008165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7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27374" w:rsidRPr="00643573">
        <w:rPr>
          <w:rFonts w:ascii="Times New Roman" w:eastAsia="Calibri" w:hAnsi="Times New Roman" w:cs="Times New Roman"/>
          <w:sz w:val="28"/>
          <w:szCs w:val="28"/>
        </w:rPr>
        <w:tab/>
      </w:r>
    </w:p>
    <w:p w:rsidR="00AA640F" w:rsidRPr="00AA235E" w:rsidRDefault="000B2393" w:rsidP="00203E99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A235E">
        <w:rPr>
          <w:rFonts w:ascii="Times New Roman" w:hAnsi="Times New Roman" w:cs="Times New Roman"/>
          <w:sz w:val="28"/>
          <w:szCs w:val="28"/>
        </w:rPr>
        <w:lastRenderedPageBreak/>
        <w:t>«Обеспечение жильем категорий граждан»</w:t>
      </w:r>
      <w:r w:rsidR="00203E99" w:rsidRPr="00AA235E">
        <w:rPr>
          <w:rFonts w:ascii="Times New Roman" w:hAnsi="Times New Roman" w:cs="Times New Roman"/>
          <w:sz w:val="28"/>
          <w:szCs w:val="28"/>
        </w:rPr>
        <w:t>.</w:t>
      </w:r>
    </w:p>
    <w:p w:rsidR="00D62FFF" w:rsidRPr="00AA235E" w:rsidRDefault="00BF72B0" w:rsidP="00BF7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5E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</w:t>
      </w:r>
      <w:r w:rsidR="00203E99" w:rsidRPr="00AA235E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</w:t>
      </w:r>
      <w:r w:rsidR="00D27374" w:rsidRPr="00AA235E">
        <w:rPr>
          <w:rFonts w:ascii="Times New Roman" w:hAnsi="Times New Roman" w:cs="Times New Roman"/>
          <w:sz w:val="28"/>
          <w:szCs w:val="28"/>
        </w:rPr>
        <w:t>«</w:t>
      </w:r>
      <w:r w:rsidR="00203E99" w:rsidRPr="00AA235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D27374" w:rsidRPr="00AA235E">
        <w:rPr>
          <w:rFonts w:ascii="Times New Roman" w:hAnsi="Times New Roman" w:cs="Times New Roman"/>
          <w:sz w:val="28"/>
          <w:szCs w:val="28"/>
        </w:rPr>
        <w:t>»</w:t>
      </w:r>
      <w:r w:rsidR="00203E99" w:rsidRPr="00AA235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РФ от 30 декабря 2017 года</w:t>
      </w:r>
      <w:r w:rsidR="00D27374" w:rsidRPr="00AA23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3E99" w:rsidRPr="00AA235E">
        <w:rPr>
          <w:rFonts w:ascii="Times New Roman" w:hAnsi="Times New Roman" w:cs="Times New Roman"/>
          <w:sz w:val="28"/>
          <w:szCs w:val="28"/>
        </w:rPr>
        <w:t xml:space="preserve"> N 1710</w:t>
      </w:r>
      <w:r w:rsidRPr="00AA235E">
        <w:rPr>
          <w:rFonts w:ascii="Times New Roman" w:hAnsi="Times New Roman" w:cs="Times New Roman"/>
          <w:sz w:val="28"/>
          <w:szCs w:val="28"/>
        </w:rPr>
        <w:t>, улучшить жилищные условия</w:t>
      </w:r>
      <w:r w:rsidR="006164FF" w:rsidRPr="00AA235E">
        <w:rPr>
          <w:rFonts w:ascii="Times New Roman" w:hAnsi="Times New Roman" w:cs="Times New Roman"/>
          <w:sz w:val="28"/>
          <w:szCs w:val="28"/>
        </w:rPr>
        <w:t xml:space="preserve"> кроме молодых семей</w:t>
      </w:r>
      <w:r w:rsidRPr="00AA235E">
        <w:rPr>
          <w:rFonts w:ascii="Times New Roman" w:hAnsi="Times New Roman" w:cs="Times New Roman"/>
          <w:sz w:val="28"/>
          <w:szCs w:val="28"/>
        </w:rPr>
        <w:t xml:space="preserve"> могут также другие к</w:t>
      </w:r>
      <w:r w:rsidR="00D62FFF" w:rsidRPr="00AA235E">
        <w:rPr>
          <w:rFonts w:ascii="Times New Roman" w:hAnsi="Times New Roman" w:cs="Times New Roman"/>
          <w:sz w:val="28"/>
          <w:szCs w:val="28"/>
        </w:rPr>
        <w:t>атегории граждан.</w:t>
      </w:r>
    </w:p>
    <w:p w:rsidR="00563056" w:rsidRPr="00AA235E" w:rsidRDefault="00D62FFF" w:rsidP="0056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5E">
        <w:rPr>
          <w:rFonts w:ascii="Times New Roman" w:hAnsi="Times New Roman" w:cs="Times New Roman"/>
          <w:sz w:val="28"/>
          <w:szCs w:val="28"/>
        </w:rPr>
        <w:tab/>
      </w:r>
      <w:r w:rsidR="00F0093D" w:rsidRPr="00AA235E">
        <w:rPr>
          <w:rFonts w:ascii="Times New Roman" w:hAnsi="Times New Roman" w:cs="Times New Roman"/>
          <w:sz w:val="28"/>
          <w:szCs w:val="28"/>
        </w:rPr>
        <w:t>По категории г</w:t>
      </w:r>
      <w:r w:rsidR="00563056" w:rsidRPr="00AA235E">
        <w:rPr>
          <w:rFonts w:ascii="Times New Roman" w:hAnsi="Times New Roman" w:cs="Times New Roman"/>
          <w:sz w:val="28"/>
          <w:szCs w:val="28"/>
        </w:rPr>
        <w:t>раждан</w:t>
      </w:r>
      <w:r w:rsidR="00F0093D" w:rsidRPr="00AA235E">
        <w:rPr>
          <w:rFonts w:ascii="Times New Roman" w:hAnsi="Times New Roman" w:cs="Times New Roman"/>
          <w:sz w:val="28"/>
          <w:szCs w:val="28"/>
        </w:rPr>
        <w:t>е</w:t>
      </w:r>
      <w:r w:rsidR="00563056" w:rsidRPr="00AA235E">
        <w:rPr>
          <w:rFonts w:ascii="Times New Roman" w:hAnsi="Times New Roman" w:cs="Times New Roman"/>
          <w:sz w:val="28"/>
          <w:szCs w:val="28"/>
        </w:rPr>
        <w:t>, признанны</w:t>
      </w:r>
      <w:r w:rsidR="00F0093D" w:rsidRPr="00AA235E">
        <w:rPr>
          <w:rFonts w:ascii="Times New Roman" w:hAnsi="Times New Roman" w:cs="Times New Roman"/>
          <w:sz w:val="28"/>
          <w:szCs w:val="28"/>
        </w:rPr>
        <w:t>е</w:t>
      </w:r>
      <w:r w:rsidR="00563056" w:rsidRPr="00AA235E">
        <w:rPr>
          <w:rFonts w:ascii="Times New Roman" w:hAnsi="Times New Roman" w:cs="Times New Roman"/>
          <w:sz w:val="28"/>
          <w:szCs w:val="28"/>
        </w:rPr>
        <w:t xml:space="preserve"> в установленном порядке вынужденными переселенцами</w:t>
      </w:r>
      <w:r w:rsidR="00264B36">
        <w:rPr>
          <w:rFonts w:ascii="Times New Roman" w:hAnsi="Times New Roman" w:cs="Times New Roman"/>
          <w:sz w:val="28"/>
          <w:szCs w:val="28"/>
        </w:rPr>
        <w:t>,</w:t>
      </w:r>
      <w:r w:rsidR="00563056" w:rsidRPr="00AA235E">
        <w:rPr>
          <w:rFonts w:ascii="Times New Roman" w:hAnsi="Times New Roman" w:cs="Times New Roman"/>
          <w:sz w:val="28"/>
          <w:szCs w:val="28"/>
        </w:rPr>
        <w:t xml:space="preserve"> </w:t>
      </w:r>
      <w:r w:rsidR="00F0093D" w:rsidRPr="00AA235E">
        <w:rPr>
          <w:rFonts w:ascii="Times New Roman" w:hAnsi="Times New Roman" w:cs="Times New Roman"/>
          <w:sz w:val="28"/>
          <w:szCs w:val="28"/>
        </w:rPr>
        <w:t xml:space="preserve">на учете состоит </w:t>
      </w:r>
      <w:r w:rsidR="00347298" w:rsidRPr="00AA235E">
        <w:rPr>
          <w:rFonts w:ascii="Times New Roman" w:hAnsi="Times New Roman" w:cs="Times New Roman"/>
          <w:sz w:val="28"/>
          <w:szCs w:val="28"/>
        </w:rPr>
        <w:t>1 семья в с.Левокумском</w:t>
      </w:r>
      <w:r w:rsidR="0089144D" w:rsidRPr="00AA235E">
        <w:rPr>
          <w:rFonts w:ascii="Times New Roman" w:hAnsi="Times New Roman" w:cs="Times New Roman"/>
          <w:sz w:val="28"/>
          <w:szCs w:val="28"/>
        </w:rPr>
        <w:t>.</w:t>
      </w:r>
    </w:p>
    <w:p w:rsidR="006164FF" w:rsidRPr="00AA235E" w:rsidRDefault="00AA640F" w:rsidP="0061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35E">
        <w:rPr>
          <w:rFonts w:ascii="Times New Roman" w:hAnsi="Times New Roman" w:cs="Times New Roman"/>
          <w:sz w:val="28"/>
          <w:szCs w:val="28"/>
        </w:rPr>
        <w:tab/>
      </w:r>
    </w:p>
    <w:p w:rsidR="000B2393" w:rsidRPr="002C0EE5" w:rsidRDefault="000B2393" w:rsidP="002337EA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C0EE5">
        <w:rPr>
          <w:rFonts w:ascii="Times New Roman" w:hAnsi="Times New Roman" w:cs="Times New Roman"/>
          <w:sz w:val="28"/>
          <w:szCs w:val="28"/>
        </w:rPr>
        <w:t>«Обеспечение жильем ветеранов Великой Отечественной войны</w:t>
      </w:r>
      <w:r w:rsidR="005B34CF" w:rsidRPr="002C0EE5">
        <w:rPr>
          <w:rFonts w:ascii="Times New Roman" w:hAnsi="Times New Roman" w:cs="Times New Roman"/>
          <w:sz w:val="28"/>
          <w:szCs w:val="28"/>
        </w:rPr>
        <w:t>, инвалидов</w:t>
      </w:r>
      <w:r w:rsidR="002337EA" w:rsidRPr="002C0EE5">
        <w:t xml:space="preserve"> </w:t>
      </w:r>
      <w:r w:rsidR="002337EA" w:rsidRPr="002C0EE5">
        <w:rPr>
          <w:rFonts w:ascii="Times New Roman" w:hAnsi="Times New Roman" w:cs="Times New Roman"/>
          <w:sz w:val="28"/>
          <w:szCs w:val="28"/>
        </w:rPr>
        <w:t>и семей, имеющих детей инвалидов</w:t>
      </w:r>
      <w:r w:rsidRPr="002C0EE5">
        <w:rPr>
          <w:rFonts w:ascii="Times New Roman" w:hAnsi="Times New Roman" w:cs="Times New Roman"/>
          <w:sz w:val="28"/>
          <w:szCs w:val="28"/>
        </w:rPr>
        <w:t>»</w:t>
      </w:r>
      <w:r w:rsidR="006164FF" w:rsidRPr="002C0EE5">
        <w:rPr>
          <w:rFonts w:ascii="Times New Roman" w:hAnsi="Times New Roman" w:cs="Times New Roman"/>
          <w:sz w:val="28"/>
          <w:szCs w:val="28"/>
        </w:rPr>
        <w:t>.</w:t>
      </w:r>
    </w:p>
    <w:p w:rsidR="00CD2FF8" w:rsidRPr="002C0EE5" w:rsidRDefault="00D25ED9" w:rsidP="005F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EE5">
        <w:rPr>
          <w:rFonts w:ascii="Times New Roman" w:hAnsi="Times New Roman" w:cs="Times New Roman"/>
          <w:sz w:val="28"/>
          <w:szCs w:val="28"/>
        </w:rPr>
        <w:tab/>
      </w:r>
      <w:r w:rsidR="00CD2FF8" w:rsidRPr="002C0EE5">
        <w:rPr>
          <w:rFonts w:ascii="Times New Roman" w:hAnsi="Times New Roman" w:cs="Times New Roman"/>
          <w:sz w:val="28"/>
          <w:szCs w:val="28"/>
        </w:rPr>
        <w:t>Согласно Порядка предоставления субсидий на обеспечение жильем ветеранов, инвалидов и семей</w:t>
      </w:r>
      <w:r w:rsidR="002337EA" w:rsidRPr="002C0EE5">
        <w:rPr>
          <w:rFonts w:ascii="Times New Roman" w:hAnsi="Times New Roman" w:cs="Times New Roman"/>
          <w:sz w:val="28"/>
          <w:szCs w:val="28"/>
        </w:rPr>
        <w:t>,</w:t>
      </w:r>
      <w:r w:rsidR="00CD2FF8" w:rsidRPr="002C0EE5">
        <w:rPr>
          <w:rFonts w:ascii="Times New Roman" w:hAnsi="Times New Roman" w:cs="Times New Roman"/>
          <w:sz w:val="28"/>
          <w:szCs w:val="28"/>
        </w:rPr>
        <w:t xml:space="preserve">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органы местного самоуправления поселений ежегодно уточняют списки граждан, вставших на учет в качестве нуждающихся в улучшении жилищных условий в сроки, установленные федеральными законами, и ежегодно представляют в министерство труда и социальной защиты населения Ставропольского края уточненные списки указанных граждан. По данным администраций поселений Левокумского муниципального района Ста</w:t>
      </w:r>
      <w:r w:rsidR="00890791" w:rsidRPr="002C0EE5">
        <w:rPr>
          <w:rFonts w:ascii="Times New Roman" w:hAnsi="Times New Roman" w:cs="Times New Roman"/>
          <w:sz w:val="28"/>
          <w:szCs w:val="28"/>
        </w:rPr>
        <w:t>вропольского края по состоянию н</w:t>
      </w:r>
      <w:r w:rsidR="00570B92" w:rsidRPr="002C0EE5">
        <w:rPr>
          <w:rFonts w:ascii="Times New Roman" w:hAnsi="Times New Roman" w:cs="Times New Roman"/>
          <w:sz w:val="28"/>
          <w:szCs w:val="28"/>
        </w:rPr>
        <w:t xml:space="preserve">а </w:t>
      </w:r>
      <w:r w:rsidR="002C0EE5" w:rsidRPr="002C0EE5">
        <w:rPr>
          <w:rFonts w:ascii="Times New Roman" w:hAnsi="Times New Roman" w:cs="Times New Roman"/>
          <w:sz w:val="28"/>
          <w:szCs w:val="28"/>
        </w:rPr>
        <w:t>28 декабря</w:t>
      </w:r>
      <w:r w:rsidR="007D0B34" w:rsidRPr="002C0EE5">
        <w:rPr>
          <w:rFonts w:ascii="Times New Roman" w:hAnsi="Times New Roman" w:cs="Times New Roman"/>
          <w:sz w:val="28"/>
          <w:szCs w:val="28"/>
        </w:rPr>
        <w:t xml:space="preserve"> </w:t>
      </w:r>
      <w:r w:rsidR="00CD2FF8" w:rsidRPr="002C0EE5">
        <w:rPr>
          <w:rFonts w:ascii="Times New Roman" w:hAnsi="Times New Roman" w:cs="Times New Roman"/>
          <w:sz w:val="28"/>
          <w:szCs w:val="28"/>
        </w:rPr>
        <w:t>20</w:t>
      </w:r>
      <w:r w:rsidR="0089144D" w:rsidRPr="002C0EE5">
        <w:rPr>
          <w:rFonts w:ascii="Times New Roman" w:hAnsi="Times New Roman" w:cs="Times New Roman"/>
          <w:sz w:val="28"/>
          <w:szCs w:val="28"/>
        </w:rPr>
        <w:t>20</w:t>
      </w:r>
      <w:r w:rsidR="00CD2FF8" w:rsidRPr="002C0EE5">
        <w:rPr>
          <w:rFonts w:ascii="Times New Roman" w:hAnsi="Times New Roman" w:cs="Times New Roman"/>
          <w:sz w:val="28"/>
          <w:szCs w:val="28"/>
        </w:rPr>
        <w:t xml:space="preserve"> года на учете состоят:</w:t>
      </w:r>
    </w:p>
    <w:p w:rsidR="00047BB1" w:rsidRPr="00E105E8" w:rsidRDefault="003D49E0" w:rsidP="00BF7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EE5">
        <w:rPr>
          <w:rFonts w:ascii="Times New Roman" w:hAnsi="Times New Roman" w:cs="Times New Roman"/>
          <w:sz w:val="28"/>
          <w:szCs w:val="28"/>
        </w:rPr>
        <w:tab/>
      </w:r>
      <w:r w:rsidR="00CD2FF8" w:rsidRPr="002C0EE5">
        <w:rPr>
          <w:rFonts w:ascii="Times New Roman" w:hAnsi="Times New Roman" w:cs="Times New Roman"/>
          <w:sz w:val="28"/>
          <w:szCs w:val="28"/>
        </w:rPr>
        <w:t xml:space="preserve">- на </w:t>
      </w:r>
      <w:r w:rsidR="00CD2FF8" w:rsidRPr="00E105E8">
        <w:rPr>
          <w:rFonts w:ascii="Times New Roman" w:hAnsi="Times New Roman" w:cs="Times New Roman"/>
          <w:sz w:val="28"/>
          <w:szCs w:val="28"/>
        </w:rPr>
        <w:t>получение су</w:t>
      </w:r>
      <w:r w:rsidR="00DB4369" w:rsidRPr="00E105E8">
        <w:rPr>
          <w:rFonts w:ascii="Times New Roman" w:hAnsi="Times New Roman" w:cs="Times New Roman"/>
          <w:sz w:val="28"/>
          <w:szCs w:val="28"/>
        </w:rPr>
        <w:t>бсидии для</w:t>
      </w:r>
      <w:r w:rsidR="00047BB1" w:rsidRPr="00E105E8">
        <w:rPr>
          <w:rFonts w:ascii="Times New Roman" w:hAnsi="Times New Roman" w:cs="Times New Roman"/>
          <w:sz w:val="28"/>
          <w:szCs w:val="28"/>
        </w:rPr>
        <w:t xml:space="preserve"> приобретения жилья -2 инвалида.</w:t>
      </w:r>
    </w:p>
    <w:p w:rsidR="00F66D6E" w:rsidRPr="00E105E8" w:rsidRDefault="003D49E0" w:rsidP="00BF7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E8">
        <w:rPr>
          <w:rFonts w:ascii="Times New Roman" w:hAnsi="Times New Roman" w:cs="Times New Roman"/>
          <w:sz w:val="28"/>
          <w:szCs w:val="28"/>
        </w:rPr>
        <w:tab/>
      </w:r>
      <w:r w:rsidR="00F66D6E" w:rsidRPr="00E105E8">
        <w:rPr>
          <w:rFonts w:ascii="Times New Roman" w:hAnsi="Times New Roman" w:cs="Times New Roman"/>
          <w:sz w:val="28"/>
          <w:szCs w:val="28"/>
        </w:rPr>
        <w:t>-</w:t>
      </w:r>
      <w:r w:rsidR="004E55D1" w:rsidRPr="00E105E8">
        <w:rPr>
          <w:rFonts w:ascii="Times New Roman" w:hAnsi="Times New Roman" w:cs="Times New Roman"/>
          <w:sz w:val="28"/>
          <w:szCs w:val="28"/>
        </w:rPr>
        <w:t xml:space="preserve"> </w:t>
      </w:r>
      <w:r w:rsidR="00F66D6E" w:rsidRPr="00E105E8">
        <w:rPr>
          <w:rFonts w:ascii="Times New Roman" w:hAnsi="Times New Roman" w:cs="Times New Roman"/>
          <w:sz w:val="28"/>
          <w:szCs w:val="28"/>
        </w:rPr>
        <w:t>на получение жилого помещения жилищного фонда Ставропольского края по договорам социального найма-</w:t>
      </w:r>
      <w:r w:rsidR="0089144D" w:rsidRPr="00E105E8">
        <w:rPr>
          <w:rFonts w:ascii="Times New Roman" w:hAnsi="Times New Roman" w:cs="Times New Roman"/>
          <w:sz w:val="28"/>
          <w:szCs w:val="28"/>
        </w:rPr>
        <w:t>48</w:t>
      </w:r>
      <w:r w:rsidR="00F66D6E" w:rsidRPr="00E105E8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F66D6E" w:rsidRPr="00E105E8" w:rsidRDefault="00D30675" w:rsidP="005F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E8">
        <w:rPr>
          <w:rFonts w:ascii="Times New Roman" w:hAnsi="Times New Roman" w:cs="Times New Roman"/>
          <w:sz w:val="28"/>
          <w:szCs w:val="28"/>
        </w:rPr>
        <w:tab/>
      </w:r>
      <w:r w:rsidR="00F66D6E" w:rsidRPr="00E105E8">
        <w:rPr>
          <w:rFonts w:ascii="Times New Roman" w:hAnsi="Times New Roman" w:cs="Times New Roman"/>
          <w:sz w:val="28"/>
          <w:szCs w:val="28"/>
        </w:rPr>
        <w:t>-ветераны боевых действий-</w:t>
      </w:r>
      <w:r w:rsidR="00570B92" w:rsidRPr="00E105E8">
        <w:rPr>
          <w:rFonts w:ascii="Times New Roman" w:hAnsi="Times New Roman" w:cs="Times New Roman"/>
          <w:sz w:val="28"/>
          <w:szCs w:val="28"/>
        </w:rPr>
        <w:t>3</w:t>
      </w:r>
      <w:r w:rsidR="0089144D" w:rsidRPr="00E105E8">
        <w:rPr>
          <w:rFonts w:ascii="Times New Roman" w:hAnsi="Times New Roman" w:cs="Times New Roman"/>
          <w:sz w:val="28"/>
          <w:szCs w:val="28"/>
        </w:rPr>
        <w:t>3</w:t>
      </w:r>
      <w:r w:rsidR="00F66D6E" w:rsidRPr="00E105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144D" w:rsidRPr="00E105E8">
        <w:rPr>
          <w:rFonts w:ascii="Times New Roman" w:hAnsi="Times New Roman" w:cs="Times New Roman"/>
          <w:sz w:val="28"/>
          <w:szCs w:val="28"/>
        </w:rPr>
        <w:t>а</w:t>
      </w:r>
      <w:r w:rsidR="00F66D6E" w:rsidRPr="00E105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6D6E" w:rsidRPr="00E105E8" w:rsidRDefault="00D30675" w:rsidP="005F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E8">
        <w:rPr>
          <w:rFonts w:ascii="Times New Roman" w:hAnsi="Times New Roman" w:cs="Times New Roman"/>
          <w:sz w:val="28"/>
          <w:szCs w:val="28"/>
        </w:rPr>
        <w:tab/>
      </w:r>
      <w:r w:rsidR="00F66D6E" w:rsidRPr="00E105E8">
        <w:rPr>
          <w:rFonts w:ascii="Times New Roman" w:hAnsi="Times New Roman" w:cs="Times New Roman"/>
          <w:sz w:val="28"/>
          <w:szCs w:val="28"/>
        </w:rPr>
        <w:t>-инвалиды-1</w:t>
      </w:r>
      <w:r w:rsidR="0089144D" w:rsidRPr="00E105E8">
        <w:rPr>
          <w:rFonts w:ascii="Times New Roman" w:hAnsi="Times New Roman" w:cs="Times New Roman"/>
          <w:sz w:val="28"/>
          <w:szCs w:val="28"/>
        </w:rPr>
        <w:t>0</w:t>
      </w:r>
      <w:r w:rsidR="00F66D6E" w:rsidRPr="00E105E8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F66D6E" w:rsidRPr="00E105E8" w:rsidRDefault="00D30675" w:rsidP="005F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E8">
        <w:rPr>
          <w:rFonts w:ascii="Times New Roman" w:hAnsi="Times New Roman" w:cs="Times New Roman"/>
          <w:sz w:val="28"/>
          <w:szCs w:val="28"/>
        </w:rPr>
        <w:tab/>
      </w:r>
      <w:r w:rsidR="00F66D6E" w:rsidRPr="00E105E8">
        <w:rPr>
          <w:rFonts w:ascii="Times New Roman" w:hAnsi="Times New Roman" w:cs="Times New Roman"/>
          <w:sz w:val="28"/>
          <w:szCs w:val="28"/>
        </w:rPr>
        <w:t>-семьи, имеющие детей инвалидов-</w:t>
      </w:r>
      <w:r w:rsidR="0089144D" w:rsidRPr="00E105E8">
        <w:rPr>
          <w:rFonts w:ascii="Times New Roman" w:hAnsi="Times New Roman" w:cs="Times New Roman"/>
          <w:sz w:val="28"/>
          <w:szCs w:val="28"/>
        </w:rPr>
        <w:t>4</w:t>
      </w:r>
      <w:r w:rsidR="00F66D6E" w:rsidRPr="00E105E8">
        <w:rPr>
          <w:rFonts w:ascii="Times New Roman" w:hAnsi="Times New Roman" w:cs="Times New Roman"/>
          <w:sz w:val="28"/>
          <w:szCs w:val="28"/>
        </w:rPr>
        <w:t xml:space="preserve"> сем</w:t>
      </w:r>
      <w:r w:rsidR="0089144D" w:rsidRPr="00E105E8">
        <w:rPr>
          <w:rFonts w:ascii="Times New Roman" w:hAnsi="Times New Roman" w:cs="Times New Roman"/>
          <w:sz w:val="28"/>
          <w:szCs w:val="28"/>
        </w:rPr>
        <w:t>ьи</w:t>
      </w:r>
      <w:r w:rsidR="00F66D6E" w:rsidRPr="00E105E8">
        <w:rPr>
          <w:rFonts w:ascii="Times New Roman" w:hAnsi="Times New Roman" w:cs="Times New Roman"/>
          <w:sz w:val="28"/>
          <w:szCs w:val="28"/>
        </w:rPr>
        <w:t>,</w:t>
      </w:r>
    </w:p>
    <w:p w:rsidR="00F66D6E" w:rsidRPr="00E105E8" w:rsidRDefault="00D30675" w:rsidP="005F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E8">
        <w:rPr>
          <w:rFonts w:ascii="Times New Roman" w:hAnsi="Times New Roman" w:cs="Times New Roman"/>
          <w:sz w:val="28"/>
          <w:szCs w:val="28"/>
        </w:rPr>
        <w:tab/>
      </w:r>
      <w:r w:rsidR="00F66D6E" w:rsidRPr="00E105E8">
        <w:rPr>
          <w:rFonts w:ascii="Times New Roman" w:hAnsi="Times New Roman" w:cs="Times New Roman"/>
          <w:sz w:val="28"/>
          <w:szCs w:val="28"/>
        </w:rPr>
        <w:t>-многодетные семь</w:t>
      </w:r>
      <w:r w:rsidRPr="00E105E8">
        <w:rPr>
          <w:rFonts w:ascii="Times New Roman" w:hAnsi="Times New Roman" w:cs="Times New Roman"/>
          <w:sz w:val="28"/>
          <w:szCs w:val="28"/>
        </w:rPr>
        <w:t>и</w:t>
      </w:r>
      <w:r w:rsidR="00F66D6E" w:rsidRPr="00E105E8">
        <w:rPr>
          <w:rFonts w:ascii="Times New Roman" w:hAnsi="Times New Roman" w:cs="Times New Roman"/>
          <w:sz w:val="28"/>
          <w:szCs w:val="28"/>
        </w:rPr>
        <w:t>-</w:t>
      </w:r>
      <w:r w:rsidR="00570B92" w:rsidRPr="00E105E8">
        <w:rPr>
          <w:rFonts w:ascii="Times New Roman" w:hAnsi="Times New Roman" w:cs="Times New Roman"/>
          <w:sz w:val="28"/>
          <w:szCs w:val="28"/>
        </w:rPr>
        <w:t>1</w:t>
      </w:r>
      <w:r w:rsidR="00F66D6E" w:rsidRPr="00E105E8">
        <w:rPr>
          <w:rFonts w:ascii="Times New Roman" w:hAnsi="Times New Roman" w:cs="Times New Roman"/>
          <w:sz w:val="28"/>
          <w:szCs w:val="28"/>
        </w:rPr>
        <w:t xml:space="preserve"> семь</w:t>
      </w:r>
      <w:r w:rsidR="00570B92" w:rsidRPr="00E105E8">
        <w:rPr>
          <w:rFonts w:ascii="Times New Roman" w:hAnsi="Times New Roman" w:cs="Times New Roman"/>
          <w:sz w:val="28"/>
          <w:szCs w:val="28"/>
        </w:rPr>
        <w:t>я</w:t>
      </w:r>
      <w:r w:rsidR="00F66D6E" w:rsidRPr="00E105E8">
        <w:rPr>
          <w:rFonts w:ascii="Times New Roman" w:hAnsi="Times New Roman" w:cs="Times New Roman"/>
          <w:sz w:val="28"/>
          <w:szCs w:val="28"/>
        </w:rPr>
        <w:t>.</w:t>
      </w:r>
    </w:p>
    <w:p w:rsidR="00BA54D2" w:rsidRPr="008425AE" w:rsidRDefault="00BA54D2" w:rsidP="00BA54D2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8">
        <w:rPr>
          <w:rFonts w:ascii="Times New Roman" w:hAnsi="Times New Roman" w:cs="Times New Roman"/>
          <w:sz w:val="28"/>
          <w:szCs w:val="28"/>
        </w:rPr>
        <w:tab/>
        <w:t>Ветераны Великой Отечественной войны, а также вдовы ветеранов</w:t>
      </w:r>
      <w:r w:rsidRPr="00E105E8">
        <w:t xml:space="preserve"> </w:t>
      </w:r>
      <w:r w:rsidRPr="00E105E8">
        <w:rPr>
          <w:rFonts w:ascii="Times New Roman" w:hAnsi="Times New Roman" w:cs="Times New Roman"/>
          <w:sz w:val="28"/>
          <w:szCs w:val="28"/>
        </w:rPr>
        <w:t>Великой Отечественной войны на жилищном учете не состоят.</w:t>
      </w:r>
      <w:r w:rsidRPr="00842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32F" w:rsidRPr="00EF3764" w:rsidRDefault="0055332F" w:rsidP="0055332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3CF1" w:rsidRPr="002B2E9D" w:rsidRDefault="00573CF1" w:rsidP="005F5D4D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B2E9D">
        <w:rPr>
          <w:rFonts w:ascii="Times New Roman" w:hAnsi="Times New Roman" w:cs="Times New Roman"/>
          <w:sz w:val="28"/>
          <w:szCs w:val="28"/>
        </w:rPr>
        <w:lastRenderedPageBreak/>
        <w:t>«Городская среда».</w:t>
      </w:r>
    </w:p>
    <w:p w:rsidR="0087366C" w:rsidRPr="00755CF8" w:rsidRDefault="008B7A00" w:rsidP="0087366C">
      <w:pPr>
        <w:spacing w:after="0"/>
        <w:jc w:val="both"/>
        <w:rPr>
          <w:rFonts w:ascii="Times New Roman" w:eastAsia="Calibri" w:hAnsi="Times New Roman" w:cs="Times New Roman"/>
          <w:bCs/>
          <w:sz w:val="28"/>
        </w:rPr>
      </w:pPr>
      <w:r w:rsidRPr="002B2E9D">
        <w:rPr>
          <w:rFonts w:ascii="Times New Roman" w:hAnsi="Times New Roman" w:cs="Times New Roman"/>
          <w:sz w:val="28"/>
          <w:szCs w:val="28"/>
        </w:rPr>
        <w:tab/>
      </w:r>
      <w:r w:rsidR="00C372FC" w:rsidRPr="00755CF8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«Формирование современной городской среды на территории села Левокумского </w:t>
      </w:r>
      <w:proofErr w:type="spellStart"/>
      <w:r w:rsidR="00C372FC" w:rsidRPr="00755CF8">
        <w:rPr>
          <w:rFonts w:ascii="Times New Roman" w:eastAsia="Calibri" w:hAnsi="Times New Roman" w:cs="Times New Roman"/>
          <w:sz w:val="28"/>
          <w:szCs w:val="28"/>
        </w:rPr>
        <w:t>Левокумского</w:t>
      </w:r>
      <w:proofErr w:type="spellEnd"/>
      <w:r w:rsidR="00C372FC" w:rsidRPr="00755CF8">
        <w:rPr>
          <w:rFonts w:ascii="Times New Roman" w:eastAsia="Calibri" w:hAnsi="Times New Roman" w:cs="Times New Roman"/>
          <w:sz w:val="28"/>
          <w:szCs w:val="28"/>
        </w:rPr>
        <w:t xml:space="preserve"> района Ст</w:t>
      </w:r>
      <w:r w:rsidR="003D49E0" w:rsidRPr="00755CF8">
        <w:rPr>
          <w:rFonts w:ascii="Times New Roman" w:eastAsia="Calibri" w:hAnsi="Times New Roman" w:cs="Times New Roman"/>
          <w:sz w:val="28"/>
          <w:szCs w:val="28"/>
        </w:rPr>
        <w:t xml:space="preserve">авропольского края на 2018-2022 </w:t>
      </w:r>
      <w:r w:rsidR="00C372FC" w:rsidRPr="00755CF8">
        <w:rPr>
          <w:rFonts w:ascii="Times New Roman" w:eastAsia="Calibri" w:hAnsi="Times New Roman" w:cs="Times New Roman"/>
          <w:sz w:val="28"/>
          <w:szCs w:val="28"/>
        </w:rPr>
        <w:t>годы» реали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зуется </w:t>
      </w:r>
      <w:r w:rsidR="00C372FC" w:rsidRPr="00755CF8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7366C" w:rsidRPr="00755C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«Благоустройство территории по ул. Карла Маркса в с. Левокумском».  Общая стоимость проекта составляет 58</w:t>
      </w:r>
      <w:r w:rsidR="0087366C" w:rsidRPr="00755CF8">
        <w:rPr>
          <w:rFonts w:ascii="Times New Roman" w:hAnsi="Times New Roman" w:cs="Times New Roman"/>
          <w:sz w:val="28"/>
          <w:szCs w:val="28"/>
        </w:rPr>
        <w:t> 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987</w:t>
      </w:r>
      <w:r w:rsidR="0087366C" w:rsidRPr="00755CF8">
        <w:rPr>
          <w:rFonts w:ascii="Times New Roman" w:hAnsi="Times New Roman" w:cs="Times New Roman"/>
          <w:sz w:val="28"/>
          <w:szCs w:val="28"/>
        </w:rPr>
        <w:t>,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 08</w:t>
      </w:r>
      <w:r w:rsidR="0087366C" w:rsidRPr="00755CF8">
        <w:rPr>
          <w:rFonts w:ascii="Times New Roman" w:hAnsi="Times New Roman" w:cs="Times New Roman"/>
          <w:sz w:val="28"/>
          <w:szCs w:val="28"/>
        </w:rPr>
        <w:t xml:space="preserve"> тыс.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  руб</w:t>
      </w:r>
      <w:r w:rsidR="0087366C" w:rsidRPr="00755CF8">
        <w:rPr>
          <w:rFonts w:ascii="Times New Roman" w:hAnsi="Times New Roman" w:cs="Times New Roman"/>
          <w:sz w:val="28"/>
          <w:szCs w:val="28"/>
        </w:rPr>
        <w:t>.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,</w:t>
      </w:r>
      <w:r w:rsidR="0087366C" w:rsidRPr="00755CF8">
        <w:rPr>
          <w:rFonts w:ascii="Times New Roman" w:hAnsi="Times New Roman" w:cs="Times New Roman"/>
          <w:sz w:val="28"/>
          <w:szCs w:val="28"/>
        </w:rPr>
        <w:t xml:space="preserve"> 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в том числе за счет средств субсидии</w:t>
      </w:r>
      <w:r w:rsidR="0087366C" w:rsidRPr="00755CF8">
        <w:rPr>
          <w:rFonts w:ascii="Times New Roman" w:hAnsi="Times New Roman" w:cs="Times New Roman"/>
          <w:sz w:val="28"/>
          <w:szCs w:val="28"/>
        </w:rPr>
        <w:t xml:space="preserve"> 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бюджета Ставропольского края </w:t>
      </w:r>
      <w:r w:rsidR="005F5D4D" w:rsidRPr="00755CF8">
        <w:rPr>
          <w:rFonts w:ascii="Times New Roman" w:eastAsia="Calibri" w:hAnsi="Times New Roman" w:cs="Times New Roman"/>
          <w:sz w:val="28"/>
          <w:szCs w:val="28"/>
        </w:rPr>
        <w:t>-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 55</w:t>
      </w:r>
      <w:r w:rsidR="0087366C" w:rsidRPr="00755CF8">
        <w:rPr>
          <w:rFonts w:ascii="Times New Roman" w:hAnsi="Times New Roman" w:cs="Times New Roman"/>
          <w:sz w:val="28"/>
          <w:szCs w:val="28"/>
        </w:rPr>
        <w:t> 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988</w:t>
      </w:r>
      <w:r w:rsidR="0087366C" w:rsidRPr="00755CF8">
        <w:rPr>
          <w:rFonts w:ascii="Times New Roman" w:hAnsi="Times New Roman" w:cs="Times New Roman"/>
          <w:sz w:val="28"/>
          <w:szCs w:val="28"/>
        </w:rPr>
        <w:t>,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66</w:t>
      </w:r>
      <w:r w:rsidR="0087366C" w:rsidRPr="00755CF8">
        <w:rPr>
          <w:rFonts w:ascii="Times New Roman" w:hAnsi="Times New Roman" w:cs="Times New Roman"/>
          <w:sz w:val="28"/>
          <w:szCs w:val="28"/>
        </w:rPr>
        <w:t xml:space="preserve"> тыс.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87366C" w:rsidRPr="00755CF8">
        <w:rPr>
          <w:rFonts w:ascii="Times New Roman" w:hAnsi="Times New Roman" w:cs="Times New Roman"/>
          <w:sz w:val="28"/>
          <w:szCs w:val="28"/>
        </w:rPr>
        <w:t>.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 и средств бюджета села Левокумского </w:t>
      </w:r>
      <w:r w:rsidR="005F5D4D" w:rsidRPr="00755CF8">
        <w:rPr>
          <w:rFonts w:ascii="Times New Roman" w:eastAsia="Calibri" w:hAnsi="Times New Roman" w:cs="Times New Roman"/>
          <w:sz w:val="28"/>
          <w:szCs w:val="28"/>
        </w:rPr>
        <w:t>-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2</w:t>
      </w:r>
      <w:r w:rsidR="0087366C" w:rsidRPr="00755CF8">
        <w:rPr>
          <w:rFonts w:ascii="Times New Roman" w:hAnsi="Times New Roman" w:cs="Times New Roman"/>
          <w:sz w:val="28"/>
          <w:szCs w:val="28"/>
        </w:rPr>
        <w:t> 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998</w:t>
      </w:r>
      <w:r w:rsidR="0087366C" w:rsidRPr="00755CF8">
        <w:rPr>
          <w:rFonts w:ascii="Times New Roman" w:hAnsi="Times New Roman" w:cs="Times New Roman"/>
          <w:sz w:val="28"/>
          <w:szCs w:val="28"/>
        </w:rPr>
        <w:t>,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> 4</w:t>
      </w:r>
      <w:r w:rsidR="00E0666F" w:rsidRPr="00755CF8">
        <w:rPr>
          <w:rFonts w:ascii="Times New Roman" w:eastAsia="Calibri" w:hAnsi="Times New Roman" w:cs="Times New Roman"/>
          <w:sz w:val="28"/>
          <w:szCs w:val="28"/>
        </w:rPr>
        <w:t>2</w:t>
      </w:r>
      <w:r w:rsidR="0087366C" w:rsidRPr="00755CF8">
        <w:rPr>
          <w:rFonts w:ascii="Times New Roman" w:hAnsi="Times New Roman" w:cs="Times New Roman"/>
          <w:sz w:val="28"/>
          <w:szCs w:val="28"/>
        </w:rPr>
        <w:t xml:space="preserve"> тыс.</w:t>
      </w:r>
      <w:r w:rsidR="0087366C" w:rsidRPr="00755CF8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B62A9B" w:rsidRPr="00755CF8" w:rsidRDefault="00B62A9B" w:rsidP="00B62A9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55CF8">
        <w:rPr>
          <w:rFonts w:ascii="Times New Roman" w:eastAsia="Calibri" w:hAnsi="Times New Roman" w:cs="Times New Roman"/>
          <w:sz w:val="28"/>
        </w:rPr>
        <w:tab/>
        <w:t>По итогам проведения электронного аукциона заключен муниципальный контракт № 1-ЭА от 18 марта 2020 года с ОАО СМПМК «Левокумская» на выполнение работ. Экономия по результатам аукциона не образовалась.</w:t>
      </w:r>
    </w:p>
    <w:p w:rsidR="00B62A9B" w:rsidRPr="00755CF8" w:rsidRDefault="00B62A9B" w:rsidP="00B62A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CF8">
        <w:rPr>
          <w:rFonts w:ascii="Times New Roman" w:eastAsia="Calibri" w:hAnsi="Times New Roman" w:cs="Times New Roman"/>
          <w:sz w:val="28"/>
        </w:rPr>
        <w:tab/>
      </w:r>
      <w:r w:rsidRPr="00755CF8">
        <w:rPr>
          <w:rFonts w:ascii="Times New Roman" w:eastAsia="Calibri" w:hAnsi="Times New Roman" w:cs="Times New Roman"/>
          <w:sz w:val="28"/>
          <w:szCs w:val="28"/>
        </w:rPr>
        <w:t xml:space="preserve">Дизайн-проектом предусмотрены устройство на данной территории аллей в тематике произведений русских классиков (А.С. Пушкин, М.Ю. Лермонтов), установка веревочного воздушного городка, спортивной площадки, </w:t>
      </w:r>
      <w:proofErr w:type="spellStart"/>
      <w:r w:rsidRPr="00755CF8">
        <w:rPr>
          <w:rFonts w:ascii="Times New Roman" w:eastAsia="Calibri" w:hAnsi="Times New Roman" w:cs="Times New Roman"/>
          <w:sz w:val="28"/>
          <w:szCs w:val="28"/>
        </w:rPr>
        <w:t>воркаут</w:t>
      </w:r>
      <w:proofErr w:type="spellEnd"/>
      <w:r w:rsidRPr="00755CF8">
        <w:rPr>
          <w:rFonts w:ascii="Times New Roman" w:eastAsia="Calibri" w:hAnsi="Times New Roman" w:cs="Times New Roman"/>
          <w:sz w:val="28"/>
          <w:szCs w:val="28"/>
        </w:rPr>
        <w:t>-площадки, детского игрового комплекса «Средневековая крепость», установка системы уличного освещения и видеонаблюдения.</w:t>
      </w:r>
    </w:p>
    <w:p w:rsidR="00FA7562" w:rsidRPr="00D32C49" w:rsidRDefault="00FA7562" w:rsidP="00FA756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55C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Кассовое исполнение на </w:t>
      </w:r>
      <w:r w:rsidRPr="00755CF8">
        <w:rPr>
          <w:rFonts w:ascii="Times New Roman" w:hAnsi="Times New Roman" w:cs="Times New Roman"/>
          <w:sz w:val="28"/>
          <w:szCs w:val="28"/>
        </w:rPr>
        <w:t>0</w:t>
      </w:r>
      <w:r w:rsidRPr="00755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января </w:t>
      </w:r>
      <w:r w:rsidRPr="00755CF8">
        <w:rPr>
          <w:rFonts w:ascii="Times New Roman" w:hAnsi="Times New Roman" w:cs="Times New Roman"/>
          <w:sz w:val="28"/>
          <w:szCs w:val="28"/>
        </w:rPr>
        <w:t xml:space="preserve">2021 </w:t>
      </w:r>
      <w:r w:rsidRPr="00755C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составило 100%.</w:t>
      </w:r>
    </w:p>
    <w:p w:rsidR="00C372FC" w:rsidRPr="00F24472" w:rsidRDefault="00C372FC" w:rsidP="00B62A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F63">
        <w:rPr>
          <w:rFonts w:ascii="Times New Roman" w:eastAsia="Calibri" w:hAnsi="Times New Roman" w:cs="Times New Roman"/>
          <w:sz w:val="28"/>
          <w:szCs w:val="28"/>
        </w:rPr>
        <w:tab/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Левокумского муниципального района </w:t>
      </w:r>
      <w:r w:rsidR="004E2158" w:rsidRPr="00F24472">
        <w:rPr>
          <w:rFonts w:ascii="Times New Roman" w:eastAsia="Calibri" w:hAnsi="Times New Roman" w:cs="Times New Roman"/>
          <w:sz w:val="28"/>
          <w:szCs w:val="28"/>
        </w:rPr>
        <w:t xml:space="preserve">идет </w:t>
      </w:r>
      <w:r w:rsidRPr="00F24472">
        <w:rPr>
          <w:rFonts w:ascii="Times New Roman" w:eastAsia="Calibri" w:hAnsi="Times New Roman" w:cs="Times New Roman"/>
          <w:sz w:val="28"/>
          <w:szCs w:val="28"/>
        </w:rPr>
        <w:t>реализ</w:t>
      </w:r>
      <w:r w:rsidR="004E2158" w:rsidRPr="00F24472">
        <w:rPr>
          <w:rFonts w:ascii="Times New Roman" w:eastAsia="Calibri" w:hAnsi="Times New Roman" w:cs="Times New Roman"/>
          <w:sz w:val="28"/>
          <w:szCs w:val="28"/>
        </w:rPr>
        <w:t>ация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141" w:rsidRPr="00F24472">
        <w:rPr>
          <w:rFonts w:ascii="Times New Roman" w:eastAsia="Calibri" w:hAnsi="Times New Roman" w:cs="Times New Roman"/>
          <w:sz w:val="28"/>
          <w:szCs w:val="28"/>
        </w:rPr>
        <w:t>4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4E2158" w:rsidRPr="00F24472">
        <w:rPr>
          <w:rFonts w:ascii="Times New Roman" w:eastAsia="Calibri" w:hAnsi="Times New Roman" w:cs="Times New Roman"/>
          <w:sz w:val="28"/>
          <w:szCs w:val="28"/>
        </w:rPr>
        <w:t>ов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развития территорий муниципальных образований Ставропольского края, основанных на местных инициативах, на которые направлено </w:t>
      </w:r>
      <w:r w:rsidR="00AE1462" w:rsidRPr="00F24472">
        <w:rPr>
          <w:rFonts w:ascii="Times New Roman" w:eastAsia="Calibri" w:hAnsi="Times New Roman" w:cs="Times New Roman"/>
          <w:sz w:val="28"/>
          <w:szCs w:val="28"/>
        </w:rPr>
        <w:t>106</w:t>
      </w:r>
      <w:r w:rsidR="00130E43" w:rsidRPr="00F24472">
        <w:rPr>
          <w:rFonts w:ascii="Times New Roman" w:eastAsia="Calibri" w:hAnsi="Times New Roman" w:cs="Times New Roman"/>
          <w:sz w:val="28"/>
          <w:szCs w:val="28"/>
        </w:rPr>
        <w:t>4</w:t>
      </w:r>
      <w:r w:rsidR="00AE1462" w:rsidRPr="00F24472">
        <w:rPr>
          <w:rFonts w:ascii="Times New Roman" w:eastAsia="Calibri" w:hAnsi="Times New Roman" w:cs="Times New Roman"/>
          <w:sz w:val="28"/>
          <w:szCs w:val="28"/>
        </w:rPr>
        <w:t>8</w:t>
      </w:r>
      <w:r w:rsidR="0062629D" w:rsidRPr="00F24472">
        <w:rPr>
          <w:rFonts w:ascii="Times New Roman" w:eastAsia="Calibri" w:hAnsi="Times New Roman" w:cs="Times New Roman"/>
          <w:sz w:val="28"/>
          <w:szCs w:val="28"/>
        </w:rPr>
        <w:t>,</w:t>
      </w:r>
      <w:r w:rsidR="00130E43" w:rsidRPr="00F24472">
        <w:rPr>
          <w:rFonts w:ascii="Times New Roman" w:eastAsia="Calibri" w:hAnsi="Times New Roman" w:cs="Times New Roman"/>
          <w:sz w:val="28"/>
          <w:szCs w:val="28"/>
        </w:rPr>
        <w:t>7</w:t>
      </w:r>
      <w:r w:rsidR="009F174A" w:rsidRPr="00F24472">
        <w:rPr>
          <w:rFonts w:ascii="Times New Roman" w:eastAsia="Calibri" w:hAnsi="Times New Roman" w:cs="Times New Roman"/>
          <w:sz w:val="28"/>
          <w:szCs w:val="28"/>
        </w:rPr>
        <w:t>2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тыс. руб. (краевой бюджет-</w:t>
      </w:r>
      <w:r w:rsidR="00AE1462" w:rsidRPr="00F24472">
        <w:rPr>
          <w:rFonts w:ascii="Times New Roman" w:eastAsia="Calibri" w:hAnsi="Times New Roman" w:cs="Times New Roman"/>
          <w:sz w:val="28"/>
          <w:szCs w:val="28"/>
        </w:rPr>
        <w:t>72</w:t>
      </w:r>
      <w:r w:rsidR="00130E43" w:rsidRPr="00F24472">
        <w:rPr>
          <w:rFonts w:ascii="Times New Roman" w:eastAsia="Calibri" w:hAnsi="Times New Roman" w:cs="Times New Roman"/>
          <w:sz w:val="28"/>
          <w:szCs w:val="28"/>
        </w:rPr>
        <w:t>22,52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тыс. руб., бюджет поселений-</w:t>
      </w:r>
      <w:r w:rsidR="00AE1462" w:rsidRPr="00F24472">
        <w:rPr>
          <w:rFonts w:ascii="Times New Roman" w:eastAsia="Calibri" w:hAnsi="Times New Roman" w:cs="Times New Roman"/>
          <w:sz w:val="28"/>
          <w:szCs w:val="28"/>
        </w:rPr>
        <w:t>21</w:t>
      </w:r>
      <w:r w:rsidR="00130E43" w:rsidRPr="00F24472">
        <w:rPr>
          <w:rFonts w:ascii="Times New Roman" w:eastAsia="Calibri" w:hAnsi="Times New Roman" w:cs="Times New Roman"/>
          <w:sz w:val="28"/>
          <w:szCs w:val="28"/>
        </w:rPr>
        <w:t>32</w:t>
      </w:r>
      <w:r w:rsidR="00AE1462" w:rsidRPr="00F24472">
        <w:rPr>
          <w:rFonts w:ascii="Times New Roman" w:eastAsia="Calibri" w:hAnsi="Times New Roman" w:cs="Times New Roman"/>
          <w:sz w:val="28"/>
          <w:szCs w:val="28"/>
        </w:rPr>
        <w:t>,</w:t>
      </w:r>
      <w:r w:rsidR="00130E43" w:rsidRPr="00F24472">
        <w:rPr>
          <w:rFonts w:ascii="Times New Roman" w:eastAsia="Calibri" w:hAnsi="Times New Roman" w:cs="Times New Roman"/>
          <w:sz w:val="28"/>
          <w:szCs w:val="28"/>
        </w:rPr>
        <w:t>39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тыс. руб., внебюджетные источники-</w:t>
      </w:r>
      <w:r w:rsidR="00AE1462" w:rsidRPr="00F24472">
        <w:rPr>
          <w:rFonts w:ascii="Times New Roman" w:eastAsia="Calibri" w:hAnsi="Times New Roman" w:cs="Times New Roman"/>
          <w:sz w:val="28"/>
          <w:szCs w:val="28"/>
        </w:rPr>
        <w:t>1293,81</w:t>
      </w:r>
      <w:r w:rsidRPr="00F24472">
        <w:rPr>
          <w:rFonts w:ascii="Times New Roman" w:eastAsia="Calibri" w:hAnsi="Times New Roman" w:cs="Times New Roman"/>
          <w:sz w:val="28"/>
          <w:szCs w:val="28"/>
        </w:rPr>
        <w:t xml:space="preserve"> тыс. руб.), в том числе: </w:t>
      </w:r>
    </w:p>
    <w:p w:rsidR="00F765A7" w:rsidRPr="00F25979" w:rsidRDefault="00F765A7" w:rsidP="00F76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72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«Благоустройство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 ул. Гагарина, 28п (Визитная карточка села Левокумского)</w:t>
      </w:r>
      <w:r w:rsidR="00D66892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0D0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запланированы расходы в сумме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C6C9D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3109,79 тыс. руб.</w:t>
      </w:r>
    </w:p>
    <w:p w:rsidR="005C6C9D" w:rsidRPr="00F25979" w:rsidRDefault="005C6C9D" w:rsidP="005C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электронного аукциона заключен муниципальный контракт № 2-ЭА от 10 марта 2020 года с ОАО СМПМК «Левокумская» на выполнение </w:t>
      </w:r>
      <w:r w:rsidR="008B6AA6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3094,24 тыс. руб.</w:t>
      </w:r>
    </w:p>
    <w:p w:rsidR="00711C79" w:rsidRPr="00F25979" w:rsidRDefault="005C6C9D" w:rsidP="008A29E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по итогам проведения аукциона составила 15</w:t>
      </w:r>
      <w:r w:rsidR="004E2158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2158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5 тыс.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11C79" w:rsidRPr="00F2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Проектом предусмотрены работы по устройству территории из брусчатки и установкой арки с фигурой ангела, установкой вазонов с цветами, разбивка клумб, посадка газонной травы, однолетних растений, кустарников и деревьев.</w:t>
      </w:r>
    </w:p>
    <w:p w:rsidR="00711C79" w:rsidRPr="00F25979" w:rsidRDefault="00711C79" w:rsidP="00711C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7016B5" w:rsidRPr="00755CF8">
        <w:rPr>
          <w:rFonts w:ascii="Times New Roman" w:hAnsi="Times New Roman" w:cs="Times New Roman"/>
          <w:sz w:val="28"/>
          <w:szCs w:val="28"/>
        </w:rPr>
        <w:t>0</w:t>
      </w:r>
      <w:r w:rsidR="007016B5" w:rsidRPr="00755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января </w:t>
      </w:r>
      <w:r w:rsidR="007016B5" w:rsidRPr="00755CF8">
        <w:rPr>
          <w:rFonts w:ascii="Times New Roman" w:hAnsi="Times New Roman" w:cs="Times New Roman"/>
          <w:sz w:val="28"/>
          <w:szCs w:val="28"/>
        </w:rPr>
        <w:t xml:space="preserve">2021 </w:t>
      </w:r>
      <w:r w:rsidRPr="00F25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кассовое исполнение по муниципальному контракту составило 100%.   </w:t>
      </w:r>
    </w:p>
    <w:p w:rsidR="003E0141" w:rsidRPr="00F25979" w:rsidRDefault="003E0141" w:rsidP="00F765A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25979">
        <w:rPr>
          <w:rFonts w:ascii="Times New Roman" w:eastAsia="Times New Roman" w:hAnsi="Times New Roman" w:cs="Times New Roman"/>
          <w:sz w:val="28"/>
          <w:szCs w:val="28"/>
        </w:rPr>
        <w:t>2. «</w:t>
      </w:r>
      <w:r w:rsidRPr="00F25979">
        <w:rPr>
          <w:rFonts w:ascii="Times New Roman" w:eastAsia="Calibri" w:hAnsi="Times New Roman" w:cs="Times New Roman"/>
          <w:sz w:val="28"/>
          <w:szCs w:val="28"/>
        </w:rPr>
        <w:t>Обустройство парковой зоны по адресу с. Правокумское по ул. Советская Левокумского района Ставропольского края</w:t>
      </w:r>
      <w:r w:rsidRPr="00F25979">
        <w:rPr>
          <w:rFonts w:ascii="Times New Roman CYR" w:eastAsia="Times New Roman" w:hAnsi="Times New Roman CYR" w:cs="Times New Roman CYR"/>
          <w:sz w:val="28"/>
          <w:szCs w:val="28"/>
        </w:rPr>
        <w:t xml:space="preserve">», запланированы расходы в сумме 2842,21 тыс. руб. </w:t>
      </w:r>
    </w:p>
    <w:p w:rsidR="00F4792F" w:rsidRPr="00F25979" w:rsidRDefault="00F4792F" w:rsidP="00F479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97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итогам проведения электронного аукциона заключен муниципальный контракт №36 от 20 апреля 2020 года с ООО 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«СРОЙСНАБРЕСУРС» г. Ставрополь, на сумму 2</w:t>
      </w:r>
      <w:r w:rsidR="0073232A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="0073232A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232A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25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A6AD9" w:rsidRPr="00F25979" w:rsidRDefault="00F4792F" w:rsidP="00436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по итогам проведения аукциона составила 226</w:t>
      </w:r>
      <w:r w:rsidR="0073232A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 42</w:t>
      </w:r>
      <w:r w:rsidR="0073232A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E0141"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0D0" w:rsidRPr="00F25979" w:rsidRDefault="004360D0" w:rsidP="00436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BC6FF5" w:rsidRPr="00755CF8">
        <w:rPr>
          <w:rFonts w:ascii="Times New Roman" w:hAnsi="Times New Roman" w:cs="Times New Roman"/>
          <w:sz w:val="28"/>
          <w:szCs w:val="28"/>
        </w:rPr>
        <w:t>0</w:t>
      </w:r>
      <w:r w:rsidR="00BC6FF5" w:rsidRPr="00755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января </w:t>
      </w:r>
      <w:r w:rsidR="00BC6FF5" w:rsidRPr="00755CF8">
        <w:rPr>
          <w:rFonts w:ascii="Times New Roman" w:hAnsi="Times New Roman" w:cs="Times New Roman"/>
          <w:sz w:val="28"/>
          <w:szCs w:val="28"/>
        </w:rPr>
        <w:t xml:space="preserve">2021 </w:t>
      </w:r>
      <w:r w:rsidRPr="00F25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кассовое исполнение по муниципальному контракту составило 100%.  </w:t>
      </w:r>
    </w:p>
    <w:p w:rsidR="003E0141" w:rsidRPr="002D0DAD" w:rsidRDefault="003E0141" w:rsidP="00436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D"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="002643D1" w:rsidRPr="002D0DAD">
        <w:rPr>
          <w:rFonts w:ascii="Times New Roman" w:hAnsi="Times New Roman" w:cs="Times New Roman"/>
          <w:bCs/>
          <w:sz w:val="28"/>
          <w:szCs w:val="28"/>
        </w:rPr>
        <w:t>Устройство спортивной площадки для занятия игровыми видами спорта на стадионе посёлка Новокумского Левокумского района Ставропольского края</w:t>
      </w:r>
      <w:r w:rsidRPr="002D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запланированы расходы в сумме </w:t>
      </w:r>
      <w:r w:rsidR="002643D1" w:rsidRPr="002D0DAD">
        <w:rPr>
          <w:rFonts w:ascii="Times New Roman" w:eastAsia="Times New Roman" w:hAnsi="Times New Roman" w:cs="Times New Roman"/>
          <w:sz w:val="28"/>
          <w:szCs w:val="28"/>
          <w:lang w:eastAsia="ru-RU"/>
        </w:rPr>
        <w:t>2520,88</w:t>
      </w:r>
      <w:r w:rsidRPr="002D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 </w:t>
      </w:r>
    </w:p>
    <w:p w:rsidR="000F2843" w:rsidRPr="002D0DAD" w:rsidRDefault="000F2843" w:rsidP="000F2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DAD">
        <w:rPr>
          <w:rFonts w:ascii="Times New Roman" w:hAnsi="Times New Roman" w:cs="Times New Roman"/>
          <w:sz w:val="28"/>
          <w:szCs w:val="28"/>
        </w:rPr>
        <w:t>По итогам проведения электронного аукциона заключен муниципальный контракт № 9-ЭА от 2</w:t>
      </w:r>
      <w:r w:rsidR="008B6AA6" w:rsidRPr="002D0DAD">
        <w:rPr>
          <w:rFonts w:ascii="Times New Roman" w:hAnsi="Times New Roman" w:cs="Times New Roman"/>
          <w:sz w:val="28"/>
          <w:szCs w:val="28"/>
        </w:rPr>
        <w:t xml:space="preserve">2 мая 2020 года с ИП </w:t>
      </w:r>
      <w:proofErr w:type="spellStart"/>
      <w:r w:rsidR="008B6AA6" w:rsidRPr="002D0DAD"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  <w:r w:rsidRPr="002D0DAD">
        <w:rPr>
          <w:rFonts w:ascii="Times New Roman" w:hAnsi="Times New Roman" w:cs="Times New Roman"/>
          <w:sz w:val="28"/>
          <w:szCs w:val="28"/>
        </w:rPr>
        <w:t xml:space="preserve"> на сумму 2</w:t>
      </w:r>
      <w:r w:rsidR="00D10CC5" w:rsidRPr="002D0DAD">
        <w:rPr>
          <w:rFonts w:ascii="Times New Roman" w:hAnsi="Times New Roman" w:cs="Times New Roman"/>
          <w:sz w:val="28"/>
          <w:szCs w:val="28"/>
        </w:rPr>
        <w:t> </w:t>
      </w:r>
      <w:r w:rsidRPr="002D0DAD">
        <w:rPr>
          <w:rFonts w:ascii="Times New Roman" w:hAnsi="Times New Roman" w:cs="Times New Roman"/>
          <w:sz w:val="28"/>
          <w:szCs w:val="28"/>
        </w:rPr>
        <w:t>508</w:t>
      </w:r>
      <w:r w:rsidR="00D10CC5" w:rsidRPr="002D0DAD">
        <w:rPr>
          <w:rFonts w:ascii="Times New Roman" w:hAnsi="Times New Roman" w:cs="Times New Roman"/>
          <w:sz w:val="28"/>
          <w:szCs w:val="28"/>
        </w:rPr>
        <w:t>,</w:t>
      </w:r>
      <w:r w:rsidRPr="002D0DAD">
        <w:rPr>
          <w:rFonts w:ascii="Times New Roman" w:hAnsi="Times New Roman" w:cs="Times New Roman"/>
          <w:sz w:val="28"/>
          <w:szCs w:val="28"/>
        </w:rPr>
        <w:t xml:space="preserve">27 </w:t>
      </w:r>
      <w:r w:rsidR="00D10CC5" w:rsidRPr="002D0DA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D0DAD">
        <w:rPr>
          <w:rFonts w:ascii="Times New Roman" w:hAnsi="Times New Roman" w:cs="Times New Roman"/>
          <w:sz w:val="28"/>
          <w:szCs w:val="28"/>
        </w:rPr>
        <w:t>рублей.</w:t>
      </w:r>
      <w:r w:rsidR="002F0B14" w:rsidRPr="002D0DAD">
        <w:rPr>
          <w:rFonts w:ascii="Times New Roman" w:hAnsi="Times New Roman" w:cs="Times New Roman"/>
          <w:sz w:val="28"/>
          <w:szCs w:val="28"/>
        </w:rPr>
        <w:t xml:space="preserve"> </w:t>
      </w:r>
      <w:r w:rsidRPr="002D0DAD">
        <w:rPr>
          <w:rFonts w:ascii="Times New Roman" w:hAnsi="Times New Roman" w:cs="Times New Roman"/>
          <w:sz w:val="28"/>
          <w:szCs w:val="28"/>
        </w:rPr>
        <w:t>Экономия по итогам проведения аукциона сос</w:t>
      </w:r>
      <w:r w:rsidR="002F0B14" w:rsidRPr="002D0DAD">
        <w:rPr>
          <w:rFonts w:ascii="Times New Roman" w:hAnsi="Times New Roman" w:cs="Times New Roman"/>
          <w:sz w:val="28"/>
          <w:szCs w:val="28"/>
        </w:rPr>
        <w:t>тавила 12,6 тыс. рублей.</w:t>
      </w:r>
    </w:p>
    <w:p w:rsidR="009300E1" w:rsidRPr="002D0DAD" w:rsidRDefault="009300E1" w:rsidP="00930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DAD">
        <w:rPr>
          <w:rFonts w:ascii="Times New Roman" w:hAnsi="Times New Roman" w:cs="Times New Roman"/>
          <w:sz w:val="28"/>
          <w:szCs w:val="28"/>
        </w:rPr>
        <w:t>На основании актов о приёмке выполненных работ №1 от 09.06.2020 года, №1 и №1 от 26 августа 2020года было заключено соглашение о расторжении муниципального контракта № 9-ЭА от 22 мая 2020 года «Устройства спортивной площадки для занятия игровыми видами спорта на стадионе посёлка Новокумского Левокумского района Ставропольского края» от 16 октября 2020 года. Цена настоящего контракта составила 2472</w:t>
      </w:r>
      <w:r w:rsidR="00EE7025" w:rsidRPr="002D0DAD">
        <w:rPr>
          <w:rFonts w:ascii="Times New Roman" w:hAnsi="Times New Roman" w:cs="Times New Roman"/>
          <w:sz w:val="28"/>
          <w:szCs w:val="28"/>
        </w:rPr>
        <w:t>,</w:t>
      </w:r>
      <w:r w:rsidRPr="002D0DAD">
        <w:rPr>
          <w:rFonts w:ascii="Times New Roman" w:hAnsi="Times New Roman" w:cs="Times New Roman"/>
          <w:sz w:val="28"/>
          <w:szCs w:val="28"/>
        </w:rPr>
        <w:t>87</w:t>
      </w:r>
      <w:r w:rsidR="00EE7025" w:rsidRPr="002D0DA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D0DAD">
        <w:rPr>
          <w:rFonts w:ascii="Times New Roman" w:hAnsi="Times New Roman" w:cs="Times New Roman"/>
          <w:sz w:val="28"/>
          <w:szCs w:val="28"/>
        </w:rPr>
        <w:t xml:space="preserve"> руб</w:t>
      </w:r>
      <w:r w:rsidR="00EE7025" w:rsidRPr="002D0DAD">
        <w:rPr>
          <w:rFonts w:ascii="Times New Roman" w:hAnsi="Times New Roman" w:cs="Times New Roman"/>
          <w:sz w:val="28"/>
          <w:szCs w:val="28"/>
        </w:rPr>
        <w:t>.</w:t>
      </w:r>
      <w:r w:rsidRPr="002D0DAD">
        <w:rPr>
          <w:rFonts w:ascii="Times New Roman" w:hAnsi="Times New Roman" w:cs="Times New Roman"/>
          <w:sz w:val="28"/>
          <w:szCs w:val="28"/>
        </w:rPr>
        <w:t xml:space="preserve"> (экономия в ходе реализации проекта составила 35</w:t>
      </w:r>
      <w:r w:rsidR="00EE7025" w:rsidRPr="002D0DAD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EE7025" w:rsidRPr="002D0DAD">
        <w:rPr>
          <w:rFonts w:ascii="Times New Roman" w:hAnsi="Times New Roman" w:cs="Times New Roman"/>
          <w:sz w:val="28"/>
          <w:szCs w:val="28"/>
        </w:rPr>
        <w:t>тыс.</w:t>
      </w:r>
      <w:r w:rsidRPr="002D0DA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E7025" w:rsidRPr="002D0DAD">
        <w:rPr>
          <w:rFonts w:ascii="Times New Roman" w:hAnsi="Times New Roman" w:cs="Times New Roman"/>
          <w:sz w:val="28"/>
          <w:szCs w:val="28"/>
        </w:rPr>
        <w:t>.</w:t>
      </w:r>
      <w:r w:rsidRPr="002D0DAD">
        <w:rPr>
          <w:rFonts w:ascii="Times New Roman" w:hAnsi="Times New Roman" w:cs="Times New Roman"/>
          <w:sz w:val="28"/>
          <w:szCs w:val="28"/>
        </w:rPr>
        <w:t>).</w:t>
      </w:r>
    </w:p>
    <w:p w:rsidR="006C3DF7" w:rsidRPr="002D0DAD" w:rsidRDefault="006C3DF7" w:rsidP="006C3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BC6FF5" w:rsidRPr="00755CF8">
        <w:rPr>
          <w:rFonts w:ascii="Times New Roman" w:hAnsi="Times New Roman" w:cs="Times New Roman"/>
          <w:sz w:val="28"/>
          <w:szCs w:val="28"/>
        </w:rPr>
        <w:t>0</w:t>
      </w:r>
      <w:r w:rsidR="00BC6FF5" w:rsidRPr="00755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января </w:t>
      </w:r>
      <w:r w:rsidR="00BC6FF5" w:rsidRPr="00755CF8">
        <w:rPr>
          <w:rFonts w:ascii="Times New Roman" w:hAnsi="Times New Roman" w:cs="Times New Roman"/>
          <w:sz w:val="28"/>
          <w:szCs w:val="28"/>
        </w:rPr>
        <w:t xml:space="preserve">2021 </w:t>
      </w:r>
      <w:r w:rsidRPr="002D0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кассовое исполнение по муниципальному контракту составило 100%.  </w:t>
      </w:r>
    </w:p>
    <w:p w:rsidR="003E0141" w:rsidRPr="009B145B" w:rsidRDefault="003E0141" w:rsidP="0026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C7117" w:rsidRPr="009B145B">
        <w:rPr>
          <w:rFonts w:ascii="Times New Roman" w:hAnsi="Times New Roman" w:cs="Times New Roman"/>
          <w:sz w:val="28"/>
          <w:szCs w:val="28"/>
        </w:rPr>
        <w:t>«Дооборудование детской спортивно-игровой площадки уличными тренажерами, освещением, видеонаблюдением</w:t>
      </w:r>
      <w:r w:rsidR="00F919B8" w:rsidRPr="009B145B">
        <w:rPr>
          <w:rFonts w:ascii="Times New Roman" w:hAnsi="Times New Roman" w:cs="Times New Roman"/>
          <w:sz w:val="28"/>
          <w:szCs w:val="28"/>
        </w:rPr>
        <w:t>,</w:t>
      </w:r>
      <w:r w:rsidR="003C7117" w:rsidRPr="009B145B">
        <w:rPr>
          <w:rFonts w:ascii="Times New Roman" w:hAnsi="Times New Roman" w:cs="Times New Roman"/>
          <w:sz w:val="28"/>
          <w:szCs w:val="28"/>
        </w:rPr>
        <w:t xml:space="preserve"> расположенной по улице </w:t>
      </w:r>
      <w:proofErr w:type="spellStart"/>
      <w:r w:rsidR="003C7117" w:rsidRPr="009B145B">
        <w:rPr>
          <w:rFonts w:ascii="Times New Roman" w:hAnsi="Times New Roman" w:cs="Times New Roman"/>
          <w:sz w:val="28"/>
          <w:szCs w:val="28"/>
        </w:rPr>
        <w:t>Лыхова</w:t>
      </w:r>
      <w:proofErr w:type="spellEnd"/>
      <w:r w:rsidR="003C7117" w:rsidRPr="009B145B">
        <w:rPr>
          <w:rFonts w:ascii="Times New Roman" w:hAnsi="Times New Roman" w:cs="Times New Roman"/>
          <w:sz w:val="28"/>
          <w:szCs w:val="28"/>
        </w:rPr>
        <w:t>, 24а с. Владимировки Левокумского района Ставропольского края»</w:t>
      </w: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запланированы расходы в сумме </w:t>
      </w:r>
      <w:r w:rsidR="003C7117"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>2478,22</w:t>
      </w: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382009" w:rsidRPr="009B145B" w:rsidRDefault="004C04F1" w:rsidP="0038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009"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 муниципальный контракт</w:t>
      </w: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</w:t>
      </w:r>
      <w:r w:rsidR="00382009"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25.05.2020 г. </w:t>
      </w:r>
      <w:r w:rsidR="00382009"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2465,83 руб</w:t>
      </w:r>
      <w:r w:rsidR="00382009"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45B">
        <w:t xml:space="preserve"> </w:t>
      </w:r>
      <w:r w:rsidRPr="009B14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по итогам проведения аукциона составила 12,4 тыс. рублей.</w:t>
      </w:r>
    </w:p>
    <w:p w:rsidR="0024574B" w:rsidRDefault="0024574B" w:rsidP="00245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1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="002563D7" w:rsidRPr="00755CF8">
        <w:rPr>
          <w:rFonts w:ascii="Times New Roman" w:hAnsi="Times New Roman" w:cs="Times New Roman"/>
          <w:sz w:val="28"/>
          <w:szCs w:val="28"/>
        </w:rPr>
        <w:t>0</w:t>
      </w:r>
      <w:r w:rsidR="002563D7" w:rsidRPr="00755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января </w:t>
      </w:r>
      <w:r w:rsidR="002563D7" w:rsidRPr="00755CF8">
        <w:rPr>
          <w:rFonts w:ascii="Times New Roman" w:hAnsi="Times New Roman" w:cs="Times New Roman"/>
          <w:sz w:val="28"/>
          <w:szCs w:val="28"/>
        </w:rPr>
        <w:t xml:space="preserve">2021 </w:t>
      </w:r>
      <w:r w:rsidRPr="009B145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кассовое исполнение по муниципальному контракту составило 100%.</w:t>
      </w:r>
      <w:r w:rsidRPr="00096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70AC5" w:rsidRDefault="00D70AC5" w:rsidP="00EB65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58A" w:rsidRPr="00C051EB" w:rsidRDefault="00DF6DC3" w:rsidP="00EB658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051EB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Ставропольского края «Развитие жилищно-коммунального хозяйства, защита населения и территории от чрезвычайных ситуаций» планируется реализовать проект «Благоустройство территории по ул.Карла Маркса в с.Левокумском», которым предусмотрено устройство плоскостного светомузыкального интерактивного фонтана. Общая</w:t>
      </w:r>
      <w:r w:rsidR="00D02FDD" w:rsidRPr="00C051EB">
        <w:rPr>
          <w:rFonts w:ascii="Times New Roman" w:hAnsi="Times New Roman" w:cs="Times New Roman"/>
          <w:sz w:val="28"/>
          <w:szCs w:val="28"/>
        </w:rPr>
        <w:t xml:space="preserve"> </w:t>
      </w:r>
      <w:r w:rsidRPr="00C051EB">
        <w:rPr>
          <w:rFonts w:ascii="Times New Roman" w:hAnsi="Times New Roman" w:cs="Times New Roman"/>
          <w:sz w:val="28"/>
          <w:szCs w:val="28"/>
        </w:rPr>
        <w:t>стоимость проекта составляет 23 306, 96 тыс. руб.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, в том числе за счет средств субсидии бюджета Ставропольского края </w:t>
      </w:r>
      <w:r w:rsidR="003D54C5" w:rsidRPr="00C051EB">
        <w:rPr>
          <w:rFonts w:ascii="Times New Roman" w:eastAsia="Calibri" w:hAnsi="Times New Roman" w:cs="Times New Roman"/>
          <w:sz w:val="28"/>
          <w:szCs w:val="28"/>
        </w:rPr>
        <w:t>-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="0087366C" w:rsidRPr="00C051EB">
        <w:rPr>
          <w:rFonts w:ascii="Times New Roman" w:hAnsi="Times New Roman" w:cs="Times New Roman"/>
          <w:sz w:val="28"/>
          <w:szCs w:val="28"/>
        </w:rPr>
        <w:t> 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>141</w:t>
      </w:r>
      <w:r w:rsidR="0087366C" w:rsidRPr="00C051EB">
        <w:rPr>
          <w:rFonts w:ascii="Times New Roman" w:hAnsi="Times New Roman" w:cs="Times New Roman"/>
          <w:sz w:val="28"/>
          <w:szCs w:val="28"/>
        </w:rPr>
        <w:t>,61 тыс.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87366C" w:rsidRPr="00C051EB">
        <w:rPr>
          <w:rFonts w:ascii="Times New Roman" w:hAnsi="Times New Roman" w:cs="Times New Roman"/>
          <w:sz w:val="28"/>
          <w:szCs w:val="28"/>
        </w:rPr>
        <w:t>.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, средств бюджета села Левокумского </w:t>
      </w:r>
      <w:r w:rsidR="00F919B8" w:rsidRPr="00C051EB">
        <w:rPr>
          <w:rFonts w:ascii="Times New Roman" w:eastAsia="Calibri" w:hAnsi="Times New Roman" w:cs="Times New Roman"/>
          <w:sz w:val="28"/>
          <w:szCs w:val="28"/>
        </w:rPr>
        <w:t>-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7366C" w:rsidRPr="00C051EB">
        <w:rPr>
          <w:rFonts w:ascii="Times New Roman" w:hAnsi="Times New Roman" w:cs="Times New Roman"/>
          <w:sz w:val="28"/>
          <w:szCs w:val="28"/>
        </w:rPr>
        <w:t> 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>165</w:t>
      </w:r>
      <w:r w:rsidR="0087366C" w:rsidRPr="00C051EB">
        <w:rPr>
          <w:rFonts w:ascii="Times New Roman" w:hAnsi="Times New Roman" w:cs="Times New Roman"/>
          <w:sz w:val="28"/>
          <w:szCs w:val="28"/>
        </w:rPr>
        <w:t>,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>3</w:t>
      </w:r>
      <w:r w:rsidR="0087366C" w:rsidRPr="00C051EB">
        <w:rPr>
          <w:rFonts w:ascii="Times New Roman" w:hAnsi="Times New Roman" w:cs="Times New Roman"/>
          <w:sz w:val="28"/>
          <w:szCs w:val="28"/>
        </w:rPr>
        <w:t>5 тыс.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66C" w:rsidRPr="00C051EB">
        <w:rPr>
          <w:rFonts w:ascii="Times New Roman" w:hAnsi="Times New Roman" w:cs="Times New Roman"/>
          <w:sz w:val="28"/>
          <w:szCs w:val="28"/>
        </w:rPr>
        <w:t>р</w:t>
      </w:r>
      <w:r w:rsidR="0087366C" w:rsidRPr="00C051EB">
        <w:rPr>
          <w:rFonts w:ascii="Times New Roman" w:eastAsia="Calibri" w:hAnsi="Times New Roman" w:cs="Times New Roman"/>
          <w:sz w:val="28"/>
          <w:szCs w:val="28"/>
        </w:rPr>
        <w:t xml:space="preserve">уб. </w:t>
      </w:r>
    </w:p>
    <w:p w:rsidR="00EB658A" w:rsidRPr="00C051EB" w:rsidRDefault="00EB658A" w:rsidP="00EB658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51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результатам аукциона </w:t>
      </w:r>
      <w:r w:rsidR="00A70D89" w:rsidRPr="00C051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C051E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заключен</w:t>
      </w:r>
      <w:r w:rsidRPr="00C051EB">
        <w:t xml:space="preserve"> </w:t>
      </w:r>
      <w:r w:rsidRPr="00C051E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контракт с ООО «ФонтанГрад» №7-ЭА от 27.04.2020 года на сумму 23 306, 96 тыс. рублей. Экономии не образовалось.</w:t>
      </w:r>
    </w:p>
    <w:p w:rsidR="004C0161" w:rsidRDefault="004C0161" w:rsidP="004C0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1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Pr="00755CF8">
        <w:rPr>
          <w:rFonts w:ascii="Times New Roman" w:hAnsi="Times New Roman" w:cs="Times New Roman"/>
          <w:sz w:val="28"/>
          <w:szCs w:val="28"/>
        </w:rPr>
        <w:t>0</w:t>
      </w:r>
      <w:r w:rsidRPr="00755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января </w:t>
      </w:r>
      <w:r w:rsidRPr="00755CF8">
        <w:rPr>
          <w:rFonts w:ascii="Times New Roman" w:hAnsi="Times New Roman" w:cs="Times New Roman"/>
          <w:sz w:val="28"/>
          <w:szCs w:val="28"/>
        </w:rPr>
        <w:t xml:space="preserve">2021 </w:t>
      </w:r>
      <w:r w:rsidRPr="009B145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кассовое исполнение составило 100%.</w:t>
      </w:r>
      <w:r w:rsidRPr="00096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7366C" w:rsidRPr="00EF3764" w:rsidRDefault="0087366C" w:rsidP="004919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90B4A" w:rsidRPr="00E6199F" w:rsidRDefault="00290B4A" w:rsidP="00F919B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99F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реализации подпрограммы «Комплексное развитие сельских территорий» </w:t>
      </w:r>
      <w:r w:rsidRPr="00E6199F">
        <w:rPr>
          <w:rFonts w:ascii="Times New Roman" w:eastAsia="Calibri" w:hAnsi="Times New Roman" w:cs="Times New Roman"/>
          <w:sz w:val="28"/>
          <w:szCs w:val="28"/>
        </w:rPr>
        <w:t>государственной программы Ставропольского края «Развитие сельского хозяйства» реализ</w:t>
      </w:r>
      <w:r w:rsidR="00F919B8" w:rsidRPr="00E6199F">
        <w:rPr>
          <w:rFonts w:ascii="Times New Roman" w:eastAsia="Calibri" w:hAnsi="Times New Roman" w:cs="Times New Roman"/>
          <w:sz w:val="28"/>
          <w:szCs w:val="28"/>
        </w:rPr>
        <w:t>ованы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99F">
        <w:rPr>
          <w:rFonts w:ascii="Times New Roman" w:hAnsi="Times New Roman" w:cs="Times New Roman"/>
          <w:sz w:val="28"/>
          <w:szCs w:val="28"/>
        </w:rPr>
        <w:t>2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проекта благоустройства: </w:t>
      </w:r>
    </w:p>
    <w:p w:rsidR="00290B4A" w:rsidRPr="00E6199F" w:rsidRDefault="003869AB" w:rsidP="003869A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90B4A" w:rsidRPr="00E6199F">
        <w:rPr>
          <w:rFonts w:ascii="Times New Roman" w:eastAsia="Calibri" w:hAnsi="Times New Roman" w:cs="Times New Roman"/>
          <w:sz w:val="28"/>
          <w:szCs w:val="28"/>
        </w:rPr>
        <w:t xml:space="preserve">Проект «Благоустройство территории, прилегающей к поликлинике по ул. Калинина,92а в с. Левокумском». </w:t>
      </w:r>
    </w:p>
    <w:p w:rsidR="00290B4A" w:rsidRPr="00E6199F" w:rsidRDefault="00290B4A" w:rsidP="00290B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99F">
        <w:rPr>
          <w:rFonts w:ascii="Times New Roman" w:eastAsia="Calibri" w:hAnsi="Times New Roman" w:cs="Times New Roman"/>
          <w:sz w:val="28"/>
          <w:szCs w:val="28"/>
        </w:rPr>
        <w:t>Общая стоимость проект</w:t>
      </w:r>
      <w:r w:rsidR="00A70D89" w:rsidRPr="00E6199F">
        <w:rPr>
          <w:rFonts w:ascii="Times New Roman" w:eastAsia="Calibri" w:hAnsi="Times New Roman" w:cs="Times New Roman"/>
          <w:sz w:val="28"/>
          <w:szCs w:val="28"/>
        </w:rPr>
        <w:t>а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AE1462" w:rsidRPr="00E6199F">
        <w:rPr>
          <w:rFonts w:ascii="Times New Roman" w:eastAsia="Calibri" w:hAnsi="Times New Roman" w:cs="Times New Roman"/>
          <w:sz w:val="28"/>
          <w:szCs w:val="28"/>
        </w:rPr>
        <w:t>3756,2</w:t>
      </w:r>
      <w:r w:rsidR="0051535F" w:rsidRPr="00E6199F">
        <w:rPr>
          <w:rFonts w:ascii="Times New Roman" w:eastAsia="Calibri" w:hAnsi="Times New Roman" w:cs="Times New Roman"/>
          <w:sz w:val="28"/>
          <w:szCs w:val="28"/>
        </w:rPr>
        <w:t>9</w:t>
      </w:r>
      <w:r w:rsidR="0087366C" w:rsidRPr="00E6199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87366C" w:rsidRPr="00E6199F">
        <w:rPr>
          <w:rFonts w:ascii="Times New Roman" w:hAnsi="Times New Roman" w:cs="Times New Roman"/>
          <w:sz w:val="28"/>
          <w:szCs w:val="28"/>
        </w:rPr>
        <w:t>.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, в том числе за счет средств субсидии бюджета Ставропольского края </w:t>
      </w:r>
      <w:r w:rsidR="00F919B8" w:rsidRPr="00E6199F">
        <w:rPr>
          <w:rFonts w:ascii="Times New Roman" w:eastAsia="Calibri" w:hAnsi="Times New Roman" w:cs="Times New Roman"/>
          <w:sz w:val="28"/>
          <w:szCs w:val="28"/>
        </w:rPr>
        <w:t>-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7366C" w:rsidRPr="00E619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199F">
        <w:rPr>
          <w:rFonts w:ascii="Times New Roman" w:eastAsia="Calibri" w:hAnsi="Times New Roman" w:cs="Times New Roman"/>
          <w:sz w:val="28"/>
          <w:szCs w:val="28"/>
        </w:rPr>
        <w:t>000</w:t>
      </w:r>
      <w:r w:rsidR="0087366C" w:rsidRPr="00E6199F">
        <w:rPr>
          <w:rFonts w:ascii="Times New Roman" w:hAnsi="Times New Roman" w:cs="Times New Roman"/>
          <w:sz w:val="28"/>
          <w:szCs w:val="28"/>
        </w:rPr>
        <w:t>,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87366C" w:rsidRPr="00E6199F">
        <w:rPr>
          <w:rFonts w:ascii="Times New Roman" w:hAnsi="Times New Roman" w:cs="Times New Roman"/>
          <w:sz w:val="28"/>
          <w:szCs w:val="28"/>
        </w:rPr>
        <w:t>тыс.</w:t>
      </w:r>
      <w:r w:rsidR="00A70D89" w:rsidRPr="00E6199F">
        <w:rPr>
          <w:rFonts w:ascii="Times New Roman" w:hAnsi="Times New Roman" w:cs="Times New Roman"/>
          <w:sz w:val="28"/>
          <w:szCs w:val="28"/>
        </w:rPr>
        <w:t xml:space="preserve"> </w:t>
      </w:r>
      <w:r w:rsidRPr="00E6199F">
        <w:rPr>
          <w:rFonts w:ascii="Times New Roman" w:eastAsia="Calibri" w:hAnsi="Times New Roman" w:cs="Times New Roman"/>
          <w:sz w:val="28"/>
          <w:szCs w:val="28"/>
        </w:rPr>
        <w:t>руб</w:t>
      </w:r>
      <w:r w:rsidR="0087366C" w:rsidRPr="00E6199F">
        <w:rPr>
          <w:rFonts w:ascii="Times New Roman" w:hAnsi="Times New Roman" w:cs="Times New Roman"/>
          <w:sz w:val="28"/>
          <w:szCs w:val="28"/>
        </w:rPr>
        <w:t>.</w:t>
      </w:r>
      <w:r w:rsidR="00A70D89" w:rsidRPr="00E6199F">
        <w:rPr>
          <w:rFonts w:ascii="Times New Roman" w:eastAsia="Calibri" w:hAnsi="Times New Roman" w:cs="Times New Roman"/>
          <w:sz w:val="28"/>
          <w:szCs w:val="28"/>
        </w:rPr>
        <w:t>,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средств бюджета села Левокумского </w:t>
      </w:r>
      <w:r w:rsidR="00F919B8" w:rsidRPr="00E6199F">
        <w:rPr>
          <w:rFonts w:ascii="Times New Roman" w:eastAsia="Calibri" w:hAnsi="Times New Roman" w:cs="Times New Roman"/>
          <w:sz w:val="28"/>
          <w:szCs w:val="28"/>
        </w:rPr>
        <w:t>-</w:t>
      </w:r>
      <w:r w:rsidR="0051535F" w:rsidRPr="00E6199F">
        <w:rPr>
          <w:rFonts w:ascii="Times New Roman" w:eastAsia="Calibri" w:hAnsi="Times New Roman" w:cs="Times New Roman"/>
          <w:sz w:val="28"/>
          <w:szCs w:val="28"/>
        </w:rPr>
        <w:t>1741,29</w:t>
      </w:r>
      <w:r w:rsidR="00491908" w:rsidRPr="00E6199F">
        <w:rPr>
          <w:rFonts w:ascii="Times New Roman" w:hAnsi="Times New Roman" w:cs="Times New Roman"/>
          <w:sz w:val="28"/>
          <w:szCs w:val="28"/>
        </w:rPr>
        <w:t xml:space="preserve"> тыс.</w:t>
      </w:r>
      <w:r w:rsidR="00A70D89" w:rsidRPr="00E6199F">
        <w:rPr>
          <w:rFonts w:ascii="Times New Roman" w:hAnsi="Times New Roman" w:cs="Times New Roman"/>
          <w:sz w:val="28"/>
          <w:szCs w:val="28"/>
        </w:rPr>
        <w:t xml:space="preserve"> </w:t>
      </w:r>
      <w:r w:rsidRPr="00E6199F">
        <w:rPr>
          <w:rFonts w:ascii="Times New Roman" w:eastAsia="Calibri" w:hAnsi="Times New Roman" w:cs="Times New Roman"/>
          <w:sz w:val="28"/>
          <w:szCs w:val="28"/>
        </w:rPr>
        <w:t>руб</w:t>
      </w:r>
      <w:r w:rsidR="00491908" w:rsidRPr="00E6199F">
        <w:rPr>
          <w:rFonts w:ascii="Times New Roman" w:hAnsi="Times New Roman" w:cs="Times New Roman"/>
          <w:sz w:val="28"/>
          <w:szCs w:val="28"/>
        </w:rPr>
        <w:t>.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, средств индивидуальных предпринимателей - 10,00 </w:t>
      </w:r>
      <w:r w:rsidR="00491908" w:rsidRPr="00E6199F">
        <w:rPr>
          <w:rFonts w:ascii="Times New Roman" w:hAnsi="Times New Roman" w:cs="Times New Roman"/>
          <w:sz w:val="28"/>
          <w:szCs w:val="28"/>
        </w:rPr>
        <w:t>тыс.</w:t>
      </w:r>
      <w:r w:rsidR="00A70D89" w:rsidRPr="00E6199F">
        <w:rPr>
          <w:rFonts w:ascii="Times New Roman" w:hAnsi="Times New Roman" w:cs="Times New Roman"/>
          <w:sz w:val="28"/>
          <w:szCs w:val="28"/>
        </w:rPr>
        <w:t xml:space="preserve"> </w:t>
      </w:r>
      <w:r w:rsidRPr="00E6199F">
        <w:rPr>
          <w:rFonts w:ascii="Times New Roman" w:eastAsia="Calibri" w:hAnsi="Times New Roman" w:cs="Times New Roman"/>
          <w:sz w:val="28"/>
          <w:szCs w:val="28"/>
        </w:rPr>
        <w:t>руб</w:t>
      </w:r>
      <w:r w:rsidR="00491908" w:rsidRPr="00E6199F">
        <w:rPr>
          <w:rFonts w:ascii="Times New Roman" w:hAnsi="Times New Roman" w:cs="Times New Roman"/>
          <w:sz w:val="28"/>
          <w:szCs w:val="28"/>
        </w:rPr>
        <w:t>.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, средств физических лиц - </w:t>
      </w:r>
      <w:r w:rsidR="00491908" w:rsidRPr="00E6199F">
        <w:rPr>
          <w:rFonts w:ascii="Times New Roman" w:hAnsi="Times New Roman" w:cs="Times New Roman"/>
          <w:sz w:val="28"/>
          <w:szCs w:val="28"/>
        </w:rPr>
        <w:t>5,</w:t>
      </w:r>
      <w:r w:rsidRPr="00E6199F">
        <w:rPr>
          <w:rFonts w:ascii="Times New Roman" w:eastAsia="Calibri" w:hAnsi="Times New Roman" w:cs="Times New Roman"/>
          <w:sz w:val="28"/>
          <w:szCs w:val="28"/>
        </w:rPr>
        <w:t>0</w:t>
      </w:r>
      <w:r w:rsidR="00491908" w:rsidRPr="00E6199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6199F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F4F91" w:rsidRPr="00E6199F" w:rsidRDefault="005F4F91" w:rsidP="005F4F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9F">
        <w:rPr>
          <w:rFonts w:ascii="Times New Roman" w:hAnsi="Times New Roman" w:cs="Times New Roman"/>
          <w:sz w:val="28"/>
          <w:szCs w:val="28"/>
        </w:rPr>
        <w:t>По итогам проведения электронного аукциона 24 марта 2020 года заключен муниципальный контракт № 5-ЭА с ООО «КИЦ» на выполнение работ на сумму 3677,59 т</w:t>
      </w:r>
      <w:r w:rsidR="00A70D89" w:rsidRPr="00E6199F">
        <w:rPr>
          <w:rFonts w:ascii="Times New Roman" w:hAnsi="Times New Roman" w:cs="Times New Roman"/>
          <w:sz w:val="28"/>
          <w:szCs w:val="28"/>
        </w:rPr>
        <w:t>ыс</w:t>
      </w:r>
      <w:r w:rsidRPr="00E6199F">
        <w:rPr>
          <w:rFonts w:ascii="Times New Roman" w:hAnsi="Times New Roman" w:cs="Times New Roman"/>
          <w:sz w:val="28"/>
          <w:szCs w:val="28"/>
        </w:rPr>
        <w:t>.</w:t>
      </w:r>
      <w:r w:rsidR="00A70D89" w:rsidRPr="00E6199F">
        <w:rPr>
          <w:rFonts w:ascii="Times New Roman" w:hAnsi="Times New Roman" w:cs="Times New Roman"/>
          <w:sz w:val="28"/>
          <w:szCs w:val="28"/>
        </w:rPr>
        <w:t xml:space="preserve"> </w:t>
      </w:r>
      <w:r w:rsidRPr="00E6199F">
        <w:rPr>
          <w:rFonts w:ascii="Times New Roman" w:hAnsi="Times New Roman" w:cs="Times New Roman"/>
          <w:sz w:val="28"/>
          <w:szCs w:val="28"/>
        </w:rPr>
        <w:t>р</w:t>
      </w:r>
      <w:r w:rsidR="00A70D89" w:rsidRPr="00E6199F">
        <w:rPr>
          <w:rFonts w:ascii="Times New Roman" w:hAnsi="Times New Roman" w:cs="Times New Roman"/>
          <w:sz w:val="28"/>
          <w:szCs w:val="28"/>
        </w:rPr>
        <w:t>уб</w:t>
      </w:r>
      <w:r w:rsidRPr="00E6199F">
        <w:rPr>
          <w:rFonts w:ascii="Times New Roman" w:hAnsi="Times New Roman" w:cs="Times New Roman"/>
          <w:sz w:val="28"/>
          <w:szCs w:val="28"/>
        </w:rPr>
        <w:t xml:space="preserve">. На проведение строительного контроля с ООО «АБЗ» заключен договор №25 от 25.03.2020 г. на сумму 78,7 тыс. рублей. </w:t>
      </w:r>
    </w:p>
    <w:p w:rsidR="005F4F91" w:rsidRPr="00E6199F" w:rsidRDefault="005F4F91" w:rsidP="005F4F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9F">
        <w:rPr>
          <w:rFonts w:ascii="Times New Roman" w:hAnsi="Times New Roman" w:cs="Times New Roman"/>
          <w:sz w:val="28"/>
          <w:szCs w:val="28"/>
        </w:rPr>
        <w:t>В рамках муниципального контракта проведены работы по устройству асфальтобетонного покрытия автомобильной стоянки около здания районной поликлиники, проведены работы по обустройству пешеходных тротуаров из брусчатки.</w:t>
      </w:r>
    </w:p>
    <w:p w:rsidR="005F4F91" w:rsidRPr="00E6199F" w:rsidRDefault="005F4F91" w:rsidP="005F4F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9F">
        <w:rPr>
          <w:rFonts w:ascii="Times New Roman" w:hAnsi="Times New Roman" w:cs="Times New Roman"/>
          <w:sz w:val="28"/>
          <w:szCs w:val="28"/>
        </w:rPr>
        <w:t xml:space="preserve">Кассовое исполнение на </w:t>
      </w:r>
      <w:r w:rsidR="001F00C2">
        <w:rPr>
          <w:rFonts w:ascii="Times New Roman" w:hAnsi="Times New Roman" w:cs="Times New Roman"/>
          <w:sz w:val="28"/>
          <w:szCs w:val="28"/>
        </w:rPr>
        <w:t>0</w:t>
      </w:r>
      <w:r w:rsidR="00D85D60" w:rsidRPr="00E61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="001F00C2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="00D85D60" w:rsidRPr="00E61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6199F">
        <w:rPr>
          <w:rFonts w:ascii="Times New Roman" w:hAnsi="Times New Roman" w:cs="Times New Roman"/>
          <w:sz w:val="28"/>
          <w:szCs w:val="28"/>
        </w:rPr>
        <w:t>202</w:t>
      </w:r>
      <w:r w:rsidR="001F00C2">
        <w:rPr>
          <w:rFonts w:ascii="Times New Roman" w:hAnsi="Times New Roman" w:cs="Times New Roman"/>
          <w:sz w:val="28"/>
          <w:szCs w:val="28"/>
        </w:rPr>
        <w:t>1</w:t>
      </w:r>
      <w:r w:rsidRPr="00E619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1627" w:rsidRPr="00E6199F">
        <w:rPr>
          <w:rFonts w:ascii="Times New Roman" w:hAnsi="Times New Roman" w:cs="Times New Roman"/>
          <w:sz w:val="28"/>
          <w:szCs w:val="28"/>
        </w:rPr>
        <w:t>составило 100%</w:t>
      </w:r>
      <w:r w:rsidRPr="00E6199F">
        <w:rPr>
          <w:rFonts w:ascii="Times New Roman" w:hAnsi="Times New Roman" w:cs="Times New Roman"/>
          <w:sz w:val="28"/>
          <w:szCs w:val="28"/>
        </w:rPr>
        <w:t>.</w:t>
      </w:r>
    </w:p>
    <w:p w:rsidR="00290B4A" w:rsidRPr="00D32C49" w:rsidRDefault="00290B4A" w:rsidP="003869A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AB" w:rsidRPr="00D32C4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32C49">
        <w:rPr>
          <w:rFonts w:ascii="Times New Roman" w:eastAsia="Calibri" w:hAnsi="Times New Roman" w:cs="Times New Roman"/>
          <w:sz w:val="28"/>
          <w:szCs w:val="28"/>
        </w:rPr>
        <w:t xml:space="preserve">Проект «Благоустройство территории парковой зоны для отдыха жителей с. Левокумского». </w:t>
      </w:r>
    </w:p>
    <w:p w:rsidR="00290B4A" w:rsidRPr="00D32C49" w:rsidRDefault="00511F9B" w:rsidP="00290B4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C49">
        <w:rPr>
          <w:rFonts w:ascii="Times New Roman" w:eastAsia="Calibri" w:hAnsi="Times New Roman" w:cs="Times New Roman"/>
          <w:sz w:val="28"/>
          <w:szCs w:val="28"/>
        </w:rPr>
        <w:t>Первоначальная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стоимость проекта составляет </w:t>
      </w:r>
      <w:r w:rsidR="002634A2" w:rsidRPr="00D32C49">
        <w:rPr>
          <w:rFonts w:ascii="Times New Roman" w:eastAsia="Calibri" w:hAnsi="Times New Roman" w:cs="Times New Roman"/>
          <w:sz w:val="28"/>
          <w:szCs w:val="28"/>
        </w:rPr>
        <w:t>2979,56</w:t>
      </w:r>
      <w:r w:rsidR="00491908" w:rsidRPr="00D32C49">
        <w:rPr>
          <w:rFonts w:ascii="Times New Roman" w:hAnsi="Times New Roman" w:cs="Times New Roman"/>
          <w:sz w:val="28"/>
          <w:szCs w:val="28"/>
        </w:rPr>
        <w:t xml:space="preserve"> тыс.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за счет средств субсидии </w:t>
      </w:r>
      <w:r w:rsidR="00A70D89" w:rsidRPr="00D32C49">
        <w:rPr>
          <w:rFonts w:ascii="Times New Roman" w:eastAsia="Calibri" w:hAnsi="Times New Roman" w:cs="Times New Roman"/>
          <w:sz w:val="28"/>
          <w:szCs w:val="28"/>
        </w:rPr>
        <w:t>бюджета Ставропольского края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908" w:rsidRPr="00D32C49">
        <w:rPr>
          <w:rFonts w:ascii="Times New Roman" w:hAnsi="Times New Roman" w:cs="Times New Roman"/>
          <w:sz w:val="28"/>
          <w:szCs w:val="28"/>
        </w:rPr>
        <w:t>-</w:t>
      </w:r>
      <w:r w:rsidRPr="00D32C49">
        <w:rPr>
          <w:rFonts w:ascii="Times New Roman" w:hAnsi="Times New Roman" w:cs="Times New Roman"/>
          <w:sz w:val="28"/>
          <w:szCs w:val="28"/>
        </w:rPr>
        <w:t xml:space="preserve"> </w:t>
      </w:r>
      <w:r w:rsidR="002634A2" w:rsidRPr="00D32C49">
        <w:rPr>
          <w:rFonts w:ascii="Times New Roman" w:eastAsia="Calibri" w:hAnsi="Times New Roman" w:cs="Times New Roman"/>
          <w:sz w:val="28"/>
          <w:szCs w:val="28"/>
        </w:rPr>
        <w:t>2000,0</w:t>
      </w:r>
      <w:r w:rsidR="00491908" w:rsidRPr="00D32C49">
        <w:rPr>
          <w:rFonts w:ascii="Times New Roman" w:hAnsi="Times New Roman" w:cs="Times New Roman"/>
          <w:sz w:val="28"/>
          <w:szCs w:val="28"/>
        </w:rPr>
        <w:t xml:space="preserve"> тыс.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491908" w:rsidRPr="00D32C49">
        <w:rPr>
          <w:rFonts w:ascii="Times New Roman" w:hAnsi="Times New Roman" w:cs="Times New Roman"/>
          <w:sz w:val="28"/>
          <w:szCs w:val="28"/>
        </w:rPr>
        <w:t>.</w:t>
      </w:r>
      <w:r w:rsidR="00A70D89" w:rsidRPr="00D32C49">
        <w:rPr>
          <w:rFonts w:ascii="Times New Roman" w:eastAsia="Calibri" w:hAnsi="Times New Roman" w:cs="Times New Roman"/>
          <w:sz w:val="28"/>
          <w:szCs w:val="28"/>
        </w:rPr>
        <w:t>,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средств бюджета села Левокумского </w:t>
      </w:r>
      <w:r w:rsidR="00491908" w:rsidRPr="00D32C49">
        <w:rPr>
          <w:rFonts w:ascii="Times New Roman" w:hAnsi="Times New Roman" w:cs="Times New Roman"/>
          <w:sz w:val="28"/>
          <w:szCs w:val="28"/>
        </w:rPr>
        <w:t>-</w:t>
      </w:r>
      <w:r w:rsidRPr="00D32C49">
        <w:rPr>
          <w:rFonts w:ascii="Times New Roman" w:hAnsi="Times New Roman" w:cs="Times New Roman"/>
          <w:sz w:val="28"/>
          <w:szCs w:val="28"/>
        </w:rPr>
        <w:t xml:space="preserve"> </w:t>
      </w:r>
      <w:r w:rsidR="002634A2" w:rsidRPr="00D32C49">
        <w:rPr>
          <w:rFonts w:ascii="Times New Roman" w:eastAsia="Calibri" w:hAnsi="Times New Roman" w:cs="Times New Roman"/>
          <w:sz w:val="28"/>
          <w:szCs w:val="28"/>
        </w:rPr>
        <w:t>869,56</w:t>
      </w:r>
      <w:r w:rsidR="00491908" w:rsidRPr="00D32C49">
        <w:rPr>
          <w:rFonts w:ascii="Times New Roman" w:hAnsi="Times New Roman" w:cs="Times New Roman"/>
          <w:sz w:val="28"/>
          <w:szCs w:val="28"/>
        </w:rPr>
        <w:t xml:space="preserve"> тыс.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491908" w:rsidRPr="00D32C49">
        <w:rPr>
          <w:rFonts w:ascii="Times New Roman" w:hAnsi="Times New Roman" w:cs="Times New Roman"/>
          <w:sz w:val="28"/>
          <w:szCs w:val="28"/>
        </w:rPr>
        <w:t>.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>, средств индивидуальных предпринимателей - 10</w:t>
      </w:r>
      <w:r w:rsidR="00491908" w:rsidRPr="00D32C49">
        <w:rPr>
          <w:rFonts w:ascii="Times New Roman" w:hAnsi="Times New Roman" w:cs="Times New Roman"/>
          <w:sz w:val="28"/>
          <w:szCs w:val="28"/>
        </w:rPr>
        <w:t>5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>,</w:t>
      </w:r>
      <w:r w:rsidR="00491908" w:rsidRPr="00D32C49">
        <w:rPr>
          <w:rFonts w:ascii="Times New Roman" w:hAnsi="Times New Roman" w:cs="Times New Roman"/>
          <w:sz w:val="28"/>
          <w:szCs w:val="28"/>
        </w:rPr>
        <w:t>0 тыс.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491908" w:rsidRPr="00D32C49">
        <w:rPr>
          <w:rFonts w:ascii="Times New Roman" w:hAnsi="Times New Roman" w:cs="Times New Roman"/>
          <w:sz w:val="28"/>
          <w:szCs w:val="28"/>
        </w:rPr>
        <w:t>.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, средств физических лиц - </w:t>
      </w:r>
      <w:r w:rsidR="00491908" w:rsidRPr="00D32C49">
        <w:rPr>
          <w:rFonts w:ascii="Times New Roman" w:hAnsi="Times New Roman" w:cs="Times New Roman"/>
          <w:sz w:val="28"/>
          <w:szCs w:val="28"/>
        </w:rPr>
        <w:t>5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491908" w:rsidRPr="00D32C49">
        <w:rPr>
          <w:rFonts w:ascii="Times New Roman" w:hAnsi="Times New Roman" w:cs="Times New Roman"/>
          <w:sz w:val="28"/>
          <w:szCs w:val="28"/>
        </w:rPr>
        <w:t xml:space="preserve">тыс. </w:t>
      </w:r>
      <w:r w:rsidR="00290B4A" w:rsidRPr="00D32C49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2634A2" w:rsidRPr="00D32C49" w:rsidRDefault="002634A2" w:rsidP="002634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проведения электронного аукциона победителем признан ИП Мордвинцев Никита Александрович (муниципальный контракт от 17 апреля 2020 года № 4-ЭА на сумму 2 902,54 тыс.</w:t>
      </w:r>
      <w:r w:rsidR="00824C5A"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руб.). Услуги строительного контроля осуществляет ИП Гордиенко Т.В. (договор № 35 от 17.04.2020 г на сумму 62,4 тыс.</w:t>
      </w:r>
      <w:r w:rsidR="00A70D89"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руб.). </w:t>
      </w:r>
      <w:r w:rsidR="00655BEA"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Муниципальным контрактом предусмотрены работы по устройству площадки перед летней сценой из брусчатки, установкой скамеек для отдыха и урн.  </w:t>
      </w:r>
      <w:r w:rsidR="0089009E"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Фактическая стоимость проекта с учетом экономии составила - 2964,94 </w:t>
      </w:r>
      <w:proofErr w:type="spellStart"/>
      <w:r w:rsidR="0089009E"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</w:t>
      </w:r>
      <w:proofErr w:type="spellEnd"/>
      <w:r w:rsidR="0089009E"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20A31" w:rsidRPr="004B6351" w:rsidRDefault="002634A2" w:rsidP="005D4D9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32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Экономия по итогам проведения аукциона составила </w:t>
      </w:r>
      <w:r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14,62 т</w:t>
      </w:r>
      <w:r w:rsidR="00655BEA"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ыс</w:t>
      </w:r>
      <w:r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A70D89"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="00655BEA"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уб. Кассовое исполнение на </w:t>
      </w:r>
      <w:r w:rsidR="00A24A3A">
        <w:rPr>
          <w:rFonts w:ascii="Times New Roman" w:hAnsi="Times New Roman" w:cs="Times New Roman"/>
          <w:sz w:val="28"/>
          <w:szCs w:val="28"/>
        </w:rPr>
        <w:t>0</w:t>
      </w:r>
      <w:r w:rsidR="00A24A3A" w:rsidRPr="00E61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="00A24A3A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="00A24A3A" w:rsidRPr="00E61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4A3A" w:rsidRPr="00E6199F">
        <w:rPr>
          <w:rFonts w:ascii="Times New Roman" w:hAnsi="Times New Roman" w:cs="Times New Roman"/>
          <w:sz w:val="28"/>
          <w:szCs w:val="28"/>
        </w:rPr>
        <w:t>202</w:t>
      </w:r>
      <w:r w:rsidR="00A24A3A">
        <w:rPr>
          <w:rFonts w:ascii="Times New Roman" w:hAnsi="Times New Roman" w:cs="Times New Roman"/>
          <w:sz w:val="28"/>
          <w:szCs w:val="28"/>
        </w:rPr>
        <w:t xml:space="preserve">1 </w:t>
      </w:r>
      <w:r w:rsidR="00655BEA"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составило 1</w:t>
      </w:r>
      <w:r w:rsidR="00B95BCE"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00%</w:t>
      </w:r>
      <w:r w:rsidR="00655BEA"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sectPr w:rsidR="00320A31" w:rsidRPr="004B6351" w:rsidSect="007F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4EAC"/>
    <w:multiLevelType w:val="hybridMultilevel"/>
    <w:tmpl w:val="84483D58"/>
    <w:lvl w:ilvl="0" w:tplc="C854FBB2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B7FE4"/>
    <w:multiLevelType w:val="hybridMultilevel"/>
    <w:tmpl w:val="51F6C204"/>
    <w:lvl w:ilvl="0" w:tplc="8F149E5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B43938"/>
    <w:multiLevelType w:val="hybridMultilevel"/>
    <w:tmpl w:val="696CEB36"/>
    <w:lvl w:ilvl="0" w:tplc="02A4C3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ECE"/>
    <w:rsid w:val="00001E8C"/>
    <w:rsid w:val="0001068E"/>
    <w:rsid w:val="00011235"/>
    <w:rsid w:val="000113DC"/>
    <w:rsid w:val="00011583"/>
    <w:rsid w:val="00015B17"/>
    <w:rsid w:val="00024C93"/>
    <w:rsid w:val="00026E3B"/>
    <w:rsid w:val="00040A1E"/>
    <w:rsid w:val="00046F57"/>
    <w:rsid w:val="00047BB1"/>
    <w:rsid w:val="000513FA"/>
    <w:rsid w:val="00064DEC"/>
    <w:rsid w:val="00085AD4"/>
    <w:rsid w:val="000860F4"/>
    <w:rsid w:val="0009649F"/>
    <w:rsid w:val="000A1F61"/>
    <w:rsid w:val="000A38E9"/>
    <w:rsid w:val="000A5A51"/>
    <w:rsid w:val="000B2393"/>
    <w:rsid w:val="000B5F3B"/>
    <w:rsid w:val="000B6936"/>
    <w:rsid w:val="000E55D7"/>
    <w:rsid w:val="000F2843"/>
    <w:rsid w:val="00103AA3"/>
    <w:rsid w:val="00103C25"/>
    <w:rsid w:val="001163AE"/>
    <w:rsid w:val="00130CEC"/>
    <w:rsid w:val="00130E43"/>
    <w:rsid w:val="00136638"/>
    <w:rsid w:val="00177028"/>
    <w:rsid w:val="00183BE9"/>
    <w:rsid w:val="001B7125"/>
    <w:rsid w:val="001D7FF5"/>
    <w:rsid w:val="001E01AF"/>
    <w:rsid w:val="001E7A5D"/>
    <w:rsid w:val="001F00C2"/>
    <w:rsid w:val="001F0FC3"/>
    <w:rsid w:val="001F20B1"/>
    <w:rsid w:val="001F500A"/>
    <w:rsid w:val="002010C2"/>
    <w:rsid w:val="00203E99"/>
    <w:rsid w:val="0023016B"/>
    <w:rsid w:val="00232C2E"/>
    <w:rsid w:val="002337EA"/>
    <w:rsid w:val="00237762"/>
    <w:rsid w:val="0024574B"/>
    <w:rsid w:val="0024761C"/>
    <w:rsid w:val="00252997"/>
    <w:rsid w:val="002563D7"/>
    <w:rsid w:val="002634A2"/>
    <w:rsid w:val="002643D1"/>
    <w:rsid w:val="00264B36"/>
    <w:rsid w:val="00264FE9"/>
    <w:rsid w:val="00271AB6"/>
    <w:rsid w:val="00290B4A"/>
    <w:rsid w:val="002928EB"/>
    <w:rsid w:val="002A75FD"/>
    <w:rsid w:val="002B2A02"/>
    <w:rsid w:val="002B2E9D"/>
    <w:rsid w:val="002C0EE5"/>
    <w:rsid w:val="002D0DAD"/>
    <w:rsid w:val="002D5E4F"/>
    <w:rsid w:val="002E5155"/>
    <w:rsid w:val="002F0B14"/>
    <w:rsid w:val="002F225C"/>
    <w:rsid w:val="002F2E37"/>
    <w:rsid w:val="003036F4"/>
    <w:rsid w:val="00304356"/>
    <w:rsid w:val="003166D8"/>
    <w:rsid w:val="00320A31"/>
    <w:rsid w:val="0032637E"/>
    <w:rsid w:val="003269DA"/>
    <w:rsid w:val="003270BC"/>
    <w:rsid w:val="00330A6B"/>
    <w:rsid w:val="003324F7"/>
    <w:rsid w:val="003335DD"/>
    <w:rsid w:val="00337262"/>
    <w:rsid w:val="00344DBC"/>
    <w:rsid w:val="00345435"/>
    <w:rsid w:val="0034567D"/>
    <w:rsid w:val="00347298"/>
    <w:rsid w:val="00353963"/>
    <w:rsid w:val="00356126"/>
    <w:rsid w:val="003569C5"/>
    <w:rsid w:val="00361D24"/>
    <w:rsid w:val="003719CA"/>
    <w:rsid w:val="00380325"/>
    <w:rsid w:val="00382009"/>
    <w:rsid w:val="003869AB"/>
    <w:rsid w:val="003874D8"/>
    <w:rsid w:val="0039565D"/>
    <w:rsid w:val="003A0841"/>
    <w:rsid w:val="003B0DFD"/>
    <w:rsid w:val="003C7117"/>
    <w:rsid w:val="003C7D7F"/>
    <w:rsid w:val="003D49E0"/>
    <w:rsid w:val="003D54C5"/>
    <w:rsid w:val="003E0141"/>
    <w:rsid w:val="003E7D3A"/>
    <w:rsid w:val="00401D7E"/>
    <w:rsid w:val="00410CAE"/>
    <w:rsid w:val="00412EA7"/>
    <w:rsid w:val="00412F25"/>
    <w:rsid w:val="00412FD7"/>
    <w:rsid w:val="00416DC8"/>
    <w:rsid w:val="00422D10"/>
    <w:rsid w:val="004360D0"/>
    <w:rsid w:val="0044666D"/>
    <w:rsid w:val="00491908"/>
    <w:rsid w:val="004A6563"/>
    <w:rsid w:val="004A6AD9"/>
    <w:rsid w:val="004A6D12"/>
    <w:rsid w:val="004B6351"/>
    <w:rsid w:val="004B73EB"/>
    <w:rsid w:val="004C0161"/>
    <w:rsid w:val="004C04F1"/>
    <w:rsid w:val="004E2158"/>
    <w:rsid w:val="004E228F"/>
    <w:rsid w:val="004E55D1"/>
    <w:rsid w:val="004F54F8"/>
    <w:rsid w:val="004F6D05"/>
    <w:rsid w:val="005107B5"/>
    <w:rsid w:val="00511F03"/>
    <w:rsid w:val="00511F9B"/>
    <w:rsid w:val="0051235D"/>
    <w:rsid w:val="0051535F"/>
    <w:rsid w:val="00531E55"/>
    <w:rsid w:val="00535E9F"/>
    <w:rsid w:val="00542969"/>
    <w:rsid w:val="0054563B"/>
    <w:rsid w:val="00551675"/>
    <w:rsid w:val="0055332F"/>
    <w:rsid w:val="00556CBD"/>
    <w:rsid w:val="00563056"/>
    <w:rsid w:val="005646C6"/>
    <w:rsid w:val="005661E4"/>
    <w:rsid w:val="005678A8"/>
    <w:rsid w:val="00570B92"/>
    <w:rsid w:val="00573CF1"/>
    <w:rsid w:val="0059157B"/>
    <w:rsid w:val="005959A7"/>
    <w:rsid w:val="00596FD5"/>
    <w:rsid w:val="005B34CF"/>
    <w:rsid w:val="005B6B97"/>
    <w:rsid w:val="005C5BEA"/>
    <w:rsid w:val="005C6C9D"/>
    <w:rsid w:val="005D0C06"/>
    <w:rsid w:val="005D4D9C"/>
    <w:rsid w:val="005E2C64"/>
    <w:rsid w:val="005F0D98"/>
    <w:rsid w:val="005F4F91"/>
    <w:rsid w:val="005F5D4D"/>
    <w:rsid w:val="0061220A"/>
    <w:rsid w:val="006164FF"/>
    <w:rsid w:val="00624442"/>
    <w:rsid w:val="0062544B"/>
    <w:rsid w:val="0062629D"/>
    <w:rsid w:val="00633865"/>
    <w:rsid w:val="00635C35"/>
    <w:rsid w:val="00641627"/>
    <w:rsid w:val="00643573"/>
    <w:rsid w:val="00645722"/>
    <w:rsid w:val="00646926"/>
    <w:rsid w:val="00655BEA"/>
    <w:rsid w:val="0068606F"/>
    <w:rsid w:val="00686D8F"/>
    <w:rsid w:val="006934A2"/>
    <w:rsid w:val="0069505F"/>
    <w:rsid w:val="006977D7"/>
    <w:rsid w:val="006A0DC6"/>
    <w:rsid w:val="006B61D9"/>
    <w:rsid w:val="006C22C4"/>
    <w:rsid w:val="006C3DF7"/>
    <w:rsid w:val="006D557E"/>
    <w:rsid w:val="006F1EC2"/>
    <w:rsid w:val="00700F42"/>
    <w:rsid w:val="007016B5"/>
    <w:rsid w:val="00706D4B"/>
    <w:rsid w:val="00711C79"/>
    <w:rsid w:val="00723376"/>
    <w:rsid w:val="00727BAE"/>
    <w:rsid w:val="00730D6C"/>
    <w:rsid w:val="0073232A"/>
    <w:rsid w:val="00734B7E"/>
    <w:rsid w:val="007442F4"/>
    <w:rsid w:val="00744974"/>
    <w:rsid w:val="007513FB"/>
    <w:rsid w:val="00751C3E"/>
    <w:rsid w:val="00752741"/>
    <w:rsid w:val="007547C3"/>
    <w:rsid w:val="00755CF8"/>
    <w:rsid w:val="00762F90"/>
    <w:rsid w:val="00775C49"/>
    <w:rsid w:val="00782505"/>
    <w:rsid w:val="00787B67"/>
    <w:rsid w:val="007904B9"/>
    <w:rsid w:val="00795C21"/>
    <w:rsid w:val="007A0B67"/>
    <w:rsid w:val="007B20FA"/>
    <w:rsid w:val="007B3D11"/>
    <w:rsid w:val="007B3DFC"/>
    <w:rsid w:val="007B4DF1"/>
    <w:rsid w:val="007C075F"/>
    <w:rsid w:val="007C66F2"/>
    <w:rsid w:val="007D0B34"/>
    <w:rsid w:val="007D1D80"/>
    <w:rsid w:val="007E7D12"/>
    <w:rsid w:val="007F6046"/>
    <w:rsid w:val="0081037E"/>
    <w:rsid w:val="00810D5B"/>
    <w:rsid w:val="00810ED3"/>
    <w:rsid w:val="0081655C"/>
    <w:rsid w:val="00816ECE"/>
    <w:rsid w:val="00824C5A"/>
    <w:rsid w:val="00833324"/>
    <w:rsid w:val="0084034B"/>
    <w:rsid w:val="00840741"/>
    <w:rsid w:val="00841363"/>
    <w:rsid w:val="008425AE"/>
    <w:rsid w:val="00844D97"/>
    <w:rsid w:val="008465C6"/>
    <w:rsid w:val="0087366C"/>
    <w:rsid w:val="0089009E"/>
    <w:rsid w:val="00890791"/>
    <w:rsid w:val="0089144D"/>
    <w:rsid w:val="00891AE2"/>
    <w:rsid w:val="008A29E2"/>
    <w:rsid w:val="008A34C5"/>
    <w:rsid w:val="008A5692"/>
    <w:rsid w:val="008B06F7"/>
    <w:rsid w:val="008B2F46"/>
    <w:rsid w:val="008B6AA6"/>
    <w:rsid w:val="008B7A00"/>
    <w:rsid w:val="008C5FBC"/>
    <w:rsid w:val="008E7D6C"/>
    <w:rsid w:val="008F5C4E"/>
    <w:rsid w:val="008F7563"/>
    <w:rsid w:val="00913B27"/>
    <w:rsid w:val="009161E7"/>
    <w:rsid w:val="009206E4"/>
    <w:rsid w:val="009219A1"/>
    <w:rsid w:val="009254E0"/>
    <w:rsid w:val="009300E1"/>
    <w:rsid w:val="0094436C"/>
    <w:rsid w:val="00944468"/>
    <w:rsid w:val="00944969"/>
    <w:rsid w:val="00950808"/>
    <w:rsid w:val="00960C1B"/>
    <w:rsid w:val="009758CF"/>
    <w:rsid w:val="009762D3"/>
    <w:rsid w:val="0097772B"/>
    <w:rsid w:val="00982A3E"/>
    <w:rsid w:val="00991A91"/>
    <w:rsid w:val="00996FC9"/>
    <w:rsid w:val="00997363"/>
    <w:rsid w:val="009B145B"/>
    <w:rsid w:val="009C6611"/>
    <w:rsid w:val="009E1E81"/>
    <w:rsid w:val="009F174A"/>
    <w:rsid w:val="009F4B28"/>
    <w:rsid w:val="009F6A91"/>
    <w:rsid w:val="00A06F5F"/>
    <w:rsid w:val="00A06F63"/>
    <w:rsid w:val="00A11C66"/>
    <w:rsid w:val="00A23804"/>
    <w:rsid w:val="00A241BD"/>
    <w:rsid w:val="00A24A3A"/>
    <w:rsid w:val="00A32192"/>
    <w:rsid w:val="00A32BE1"/>
    <w:rsid w:val="00A35771"/>
    <w:rsid w:val="00A469F7"/>
    <w:rsid w:val="00A46A23"/>
    <w:rsid w:val="00A6006B"/>
    <w:rsid w:val="00A60C76"/>
    <w:rsid w:val="00A70D89"/>
    <w:rsid w:val="00A85755"/>
    <w:rsid w:val="00A91122"/>
    <w:rsid w:val="00AA05EB"/>
    <w:rsid w:val="00AA235E"/>
    <w:rsid w:val="00AA640F"/>
    <w:rsid w:val="00AA6F34"/>
    <w:rsid w:val="00AC50E2"/>
    <w:rsid w:val="00AD0817"/>
    <w:rsid w:val="00AD38E1"/>
    <w:rsid w:val="00AE1462"/>
    <w:rsid w:val="00AE22D8"/>
    <w:rsid w:val="00AE2AE1"/>
    <w:rsid w:val="00AF12BD"/>
    <w:rsid w:val="00AF385B"/>
    <w:rsid w:val="00B00AF9"/>
    <w:rsid w:val="00B029F1"/>
    <w:rsid w:val="00B07DC7"/>
    <w:rsid w:val="00B1001E"/>
    <w:rsid w:val="00B144B3"/>
    <w:rsid w:val="00B1579E"/>
    <w:rsid w:val="00B17915"/>
    <w:rsid w:val="00B3680A"/>
    <w:rsid w:val="00B4046A"/>
    <w:rsid w:val="00B42A70"/>
    <w:rsid w:val="00B452D4"/>
    <w:rsid w:val="00B518C7"/>
    <w:rsid w:val="00B529EA"/>
    <w:rsid w:val="00B62A9B"/>
    <w:rsid w:val="00B827F7"/>
    <w:rsid w:val="00B875B1"/>
    <w:rsid w:val="00B87971"/>
    <w:rsid w:val="00B911D0"/>
    <w:rsid w:val="00B95BCE"/>
    <w:rsid w:val="00BA2BB7"/>
    <w:rsid w:val="00BA3F07"/>
    <w:rsid w:val="00BA54D2"/>
    <w:rsid w:val="00BB072E"/>
    <w:rsid w:val="00BC6FF5"/>
    <w:rsid w:val="00BD6A3B"/>
    <w:rsid w:val="00BE1C1F"/>
    <w:rsid w:val="00BE783E"/>
    <w:rsid w:val="00BF0B69"/>
    <w:rsid w:val="00BF72B0"/>
    <w:rsid w:val="00BF785F"/>
    <w:rsid w:val="00C051EB"/>
    <w:rsid w:val="00C130CB"/>
    <w:rsid w:val="00C3167E"/>
    <w:rsid w:val="00C372FC"/>
    <w:rsid w:val="00C37D19"/>
    <w:rsid w:val="00C4232B"/>
    <w:rsid w:val="00C51763"/>
    <w:rsid w:val="00C62B73"/>
    <w:rsid w:val="00C73311"/>
    <w:rsid w:val="00C742A4"/>
    <w:rsid w:val="00C8429F"/>
    <w:rsid w:val="00C9284F"/>
    <w:rsid w:val="00CA728B"/>
    <w:rsid w:val="00CC36EA"/>
    <w:rsid w:val="00CD2FF8"/>
    <w:rsid w:val="00CD7FBC"/>
    <w:rsid w:val="00CE36BC"/>
    <w:rsid w:val="00CF08C1"/>
    <w:rsid w:val="00D02FDD"/>
    <w:rsid w:val="00D06FA4"/>
    <w:rsid w:val="00D10CC5"/>
    <w:rsid w:val="00D11549"/>
    <w:rsid w:val="00D17980"/>
    <w:rsid w:val="00D207C8"/>
    <w:rsid w:val="00D224B3"/>
    <w:rsid w:val="00D25ED9"/>
    <w:rsid w:val="00D26507"/>
    <w:rsid w:val="00D27374"/>
    <w:rsid w:val="00D30675"/>
    <w:rsid w:val="00D30917"/>
    <w:rsid w:val="00D32C49"/>
    <w:rsid w:val="00D35F64"/>
    <w:rsid w:val="00D467B6"/>
    <w:rsid w:val="00D56441"/>
    <w:rsid w:val="00D57D2E"/>
    <w:rsid w:val="00D62FFF"/>
    <w:rsid w:val="00D66892"/>
    <w:rsid w:val="00D66CDE"/>
    <w:rsid w:val="00D6765E"/>
    <w:rsid w:val="00D70AC5"/>
    <w:rsid w:val="00D739C4"/>
    <w:rsid w:val="00D757F5"/>
    <w:rsid w:val="00D839BF"/>
    <w:rsid w:val="00D85D60"/>
    <w:rsid w:val="00DB2A14"/>
    <w:rsid w:val="00DB4369"/>
    <w:rsid w:val="00DB7D24"/>
    <w:rsid w:val="00DD2E66"/>
    <w:rsid w:val="00DE74B6"/>
    <w:rsid w:val="00DF2479"/>
    <w:rsid w:val="00DF2569"/>
    <w:rsid w:val="00DF6DC3"/>
    <w:rsid w:val="00E007B0"/>
    <w:rsid w:val="00E02328"/>
    <w:rsid w:val="00E03859"/>
    <w:rsid w:val="00E04642"/>
    <w:rsid w:val="00E0666F"/>
    <w:rsid w:val="00E105E8"/>
    <w:rsid w:val="00E206E9"/>
    <w:rsid w:val="00E2235A"/>
    <w:rsid w:val="00E26C6F"/>
    <w:rsid w:val="00E26FFC"/>
    <w:rsid w:val="00E35EC0"/>
    <w:rsid w:val="00E5307A"/>
    <w:rsid w:val="00E6199F"/>
    <w:rsid w:val="00E64BB0"/>
    <w:rsid w:val="00E730A7"/>
    <w:rsid w:val="00E75EC1"/>
    <w:rsid w:val="00E850BC"/>
    <w:rsid w:val="00E910CC"/>
    <w:rsid w:val="00E92283"/>
    <w:rsid w:val="00E95462"/>
    <w:rsid w:val="00E97D58"/>
    <w:rsid w:val="00EA1485"/>
    <w:rsid w:val="00EA4AA0"/>
    <w:rsid w:val="00EA7D88"/>
    <w:rsid w:val="00EB658A"/>
    <w:rsid w:val="00EC30D0"/>
    <w:rsid w:val="00EC7591"/>
    <w:rsid w:val="00ED4633"/>
    <w:rsid w:val="00ED4B8D"/>
    <w:rsid w:val="00EE0480"/>
    <w:rsid w:val="00EE6898"/>
    <w:rsid w:val="00EE7025"/>
    <w:rsid w:val="00EE77CC"/>
    <w:rsid w:val="00EF3764"/>
    <w:rsid w:val="00F0093D"/>
    <w:rsid w:val="00F105EE"/>
    <w:rsid w:val="00F20C91"/>
    <w:rsid w:val="00F24472"/>
    <w:rsid w:val="00F25979"/>
    <w:rsid w:val="00F4792F"/>
    <w:rsid w:val="00F61170"/>
    <w:rsid w:val="00F66D6E"/>
    <w:rsid w:val="00F73CA9"/>
    <w:rsid w:val="00F765A7"/>
    <w:rsid w:val="00F84FE9"/>
    <w:rsid w:val="00F919B8"/>
    <w:rsid w:val="00FA6DBB"/>
    <w:rsid w:val="00FA7562"/>
    <w:rsid w:val="00FB2CAE"/>
    <w:rsid w:val="00FB5026"/>
    <w:rsid w:val="00FB7292"/>
    <w:rsid w:val="00FC056C"/>
    <w:rsid w:val="00FC3482"/>
    <w:rsid w:val="00FC7C7C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CC30E-6DF4-4A4A-B7F2-3F9A754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46"/>
  </w:style>
  <w:style w:type="paragraph" w:styleId="2">
    <w:name w:val="heading 2"/>
    <w:basedOn w:val="a"/>
    <w:next w:val="a"/>
    <w:link w:val="20"/>
    <w:semiHidden/>
    <w:unhideWhenUsed/>
    <w:qFormat/>
    <w:rsid w:val="00E26C6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C4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700F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3E01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6C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rsid w:val="00E26C6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44DBC"/>
    <w:pPr>
      <w:widowControl w:val="0"/>
      <w:autoSpaceDE w:val="0"/>
      <w:autoSpaceDN w:val="0"/>
      <w:spacing w:after="0" w:line="240" w:lineRule="auto"/>
      <w:ind w:left="737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9">
    <w:name w:val="Основной текст Знак"/>
    <w:basedOn w:val="a0"/>
    <w:link w:val="a8"/>
    <w:rsid w:val="00344DBC"/>
    <w:rPr>
      <w:rFonts w:ascii="Times New Roman" w:eastAsia="Times New Roman" w:hAnsi="Times New Roman" w:cs="Times New Roman"/>
      <w:sz w:val="27"/>
      <w:szCs w:val="27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1470019-4993-4F84-8C3C-341D7E2B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6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</dc:creator>
  <cp:keywords/>
  <dc:description/>
  <cp:lastModifiedBy>Severina</cp:lastModifiedBy>
  <cp:revision>314</cp:revision>
  <cp:lastPrinted>2020-01-13T14:45:00Z</cp:lastPrinted>
  <dcterms:created xsi:type="dcterms:W3CDTF">2018-11-01T08:57:00Z</dcterms:created>
  <dcterms:modified xsi:type="dcterms:W3CDTF">2021-03-16T06:28:00Z</dcterms:modified>
</cp:coreProperties>
</file>