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CB5" w:rsidRDefault="00717CB5" w:rsidP="00717C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Левокумского муниципального округа</w:t>
      </w:r>
    </w:p>
    <w:p w:rsidR="00717CB5" w:rsidRDefault="00717CB5" w:rsidP="00717C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717CB5" w:rsidRDefault="00717CB5" w:rsidP="00717C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717CB5" w:rsidRDefault="00717CB5" w:rsidP="00717C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_____202</w:t>
      </w:r>
      <w:r w:rsidR="00A77FF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                         с. Левокумское                                           № __</w:t>
      </w:r>
    </w:p>
    <w:p w:rsidR="00717CB5" w:rsidRDefault="00717CB5" w:rsidP="00717CB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17CB5" w:rsidRDefault="00717CB5" w:rsidP="00717CB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ходе исполнения бюджета Левокумского муниципального округа Ставропольского края </w:t>
      </w:r>
      <w:r w:rsidRPr="00F82D5E">
        <w:rPr>
          <w:rFonts w:ascii="Times New Roman" w:hAnsi="Times New Roman"/>
          <w:bCs/>
          <w:sz w:val="28"/>
          <w:szCs w:val="28"/>
        </w:rPr>
        <w:t xml:space="preserve">за </w:t>
      </w:r>
      <w:r w:rsidR="00A77FFD">
        <w:rPr>
          <w:rFonts w:ascii="Times New Roman" w:hAnsi="Times New Roman"/>
          <w:bCs/>
          <w:sz w:val="28"/>
          <w:szCs w:val="28"/>
        </w:rPr>
        <w:t>первый квартал</w:t>
      </w:r>
      <w:r>
        <w:rPr>
          <w:spacing w:val="-10"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>202</w:t>
      </w:r>
      <w:r w:rsidR="00A77FF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717CB5" w:rsidRDefault="00717CB5" w:rsidP="00717CB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17CB5" w:rsidRDefault="00717CB5" w:rsidP="00717CB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17CB5" w:rsidRDefault="00717CB5" w:rsidP="00717CB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со статьей 264.2 Бюджетного кодекса Российской Федерации, Положением «О бюджетном процессе в Левокумском муниципальном округе Ставропольского края», утвержденным решением Совета Левокумского муниципального округа от 19 ноября 2020 г. № 37, заслушав и обсудив информацию администрации Левокумского муниципального округа Ставропольского края об отчете по исполнению бюджета Левокумского муниципального округа </w:t>
      </w:r>
      <w:r w:rsidR="00A77FFD" w:rsidRPr="00F82D5E">
        <w:rPr>
          <w:rFonts w:ascii="Times New Roman" w:hAnsi="Times New Roman"/>
          <w:bCs/>
          <w:sz w:val="28"/>
          <w:szCs w:val="28"/>
        </w:rPr>
        <w:t xml:space="preserve">за </w:t>
      </w:r>
      <w:r w:rsidR="00A77FFD">
        <w:rPr>
          <w:rFonts w:ascii="Times New Roman" w:hAnsi="Times New Roman"/>
          <w:bCs/>
          <w:sz w:val="28"/>
          <w:szCs w:val="28"/>
        </w:rPr>
        <w:t>первый квартал</w:t>
      </w:r>
      <w:r w:rsidR="00A77FFD">
        <w:rPr>
          <w:spacing w:val="-10"/>
          <w:sz w:val="28"/>
          <w:szCs w:val="28"/>
        </w:rPr>
        <w:t xml:space="preserve">    </w:t>
      </w:r>
      <w:r w:rsidR="00A77FFD">
        <w:rPr>
          <w:rFonts w:ascii="Times New Roman" w:hAnsi="Times New Roman"/>
          <w:bCs/>
          <w:sz w:val="28"/>
          <w:szCs w:val="28"/>
        </w:rPr>
        <w:t>2023 года</w:t>
      </w:r>
      <w:r>
        <w:rPr>
          <w:rFonts w:ascii="Times New Roman" w:hAnsi="Times New Roman"/>
          <w:bCs/>
          <w:sz w:val="28"/>
          <w:szCs w:val="28"/>
        </w:rPr>
        <w:t>, Совет Левокумского муниципального округа Ставропольского края</w:t>
      </w:r>
    </w:p>
    <w:p w:rsidR="00717CB5" w:rsidRDefault="00717CB5" w:rsidP="00717CB5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717CB5" w:rsidRDefault="00717CB5" w:rsidP="00717CB5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ПОСТАНОВЛЯЕТ:</w:t>
      </w:r>
    </w:p>
    <w:p w:rsidR="00717CB5" w:rsidRDefault="00717CB5" w:rsidP="00717CB5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717CB5" w:rsidRDefault="00717CB5" w:rsidP="00717CB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Информацию об отчете по исполнению бюджета Левокумского муниципального округа Ставропольского края </w:t>
      </w:r>
      <w:r w:rsidR="00A77FFD" w:rsidRPr="00F82D5E">
        <w:rPr>
          <w:rFonts w:ascii="Times New Roman" w:hAnsi="Times New Roman"/>
          <w:bCs/>
          <w:sz w:val="28"/>
          <w:szCs w:val="28"/>
        </w:rPr>
        <w:t xml:space="preserve">за </w:t>
      </w:r>
      <w:r w:rsidR="00A77FFD">
        <w:rPr>
          <w:rFonts w:ascii="Times New Roman" w:hAnsi="Times New Roman"/>
          <w:bCs/>
          <w:sz w:val="28"/>
          <w:szCs w:val="28"/>
        </w:rPr>
        <w:t>первый квартал</w:t>
      </w:r>
      <w:r w:rsidR="00A77FFD">
        <w:rPr>
          <w:spacing w:val="-10"/>
          <w:sz w:val="28"/>
          <w:szCs w:val="28"/>
        </w:rPr>
        <w:t xml:space="preserve">    </w:t>
      </w:r>
      <w:r w:rsidR="00A77FFD">
        <w:rPr>
          <w:rFonts w:ascii="Times New Roman" w:hAnsi="Times New Roman"/>
          <w:bCs/>
          <w:sz w:val="28"/>
          <w:szCs w:val="28"/>
        </w:rPr>
        <w:t>2023 года</w:t>
      </w:r>
      <w:r w:rsidR="00A77F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принять к сведению.</w:t>
      </w:r>
    </w:p>
    <w:p w:rsidR="00717CB5" w:rsidRDefault="00717CB5" w:rsidP="00717CB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17CB5" w:rsidRDefault="00717CB5" w:rsidP="00717CB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Опубликовать информацию об отчете по исполнению бюджета Левокумского муниципального округа Ставропольского края </w:t>
      </w:r>
      <w:r w:rsidR="00A77FFD" w:rsidRPr="00F82D5E">
        <w:rPr>
          <w:rFonts w:ascii="Times New Roman" w:hAnsi="Times New Roman"/>
          <w:bCs/>
          <w:sz w:val="28"/>
          <w:szCs w:val="28"/>
        </w:rPr>
        <w:t xml:space="preserve">за </w:t>
      </w:r>
      <w:r w:rsidR="00A77FFD">
        <w:rPr>
          <w:rFonts w:ascii="Times New Roman" w:hAnsi="Times New Roman"/>
          <w:bCs/>
          <w:sz w:val="28"/>
          <w:szCs w:val="28"/>
        </w:rPr>
        <w:t>первый квартал</w:t>
      </w:r>
      <w:r w:rsidR="00A77FFD">
        <w:rPr>
          <w:spacing w:val="-10"/>
          <w:sz w:val="28"/>
          <w:szCs w:val="28"/>
        </w:rPr>
        <w:t xml:space="preserve">    </w:t>
      </w:r>
      <w:r w:rsidR="00A77FFD">
        <w:rPr>
          <w:rFonts w:ascii="Times New Roman" w:hAnsi="Times New Roman"/>
          <w:bCs/>
          <w:sz w:val="28"/>
          <w:szCs w:val="28"/>
        </w:rPr>
        <w:t>2023 года</w:t>
      </w:r>
      <w:r w:rsidR="00A77FFD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в периодическом печатном издании органов местного самоуправления Левокумского муниципального округа Ставропольского края «Муниципальный вестник </w:t>
      </w:r>
      <w:proofErr w:type="spellStart"/>
      <w:r>
        <w:rPr>
          <w:rFonts w:ascii="Times New Roman" w:hAnsi="Times New Roman"/>
          <w:bCs/>
          <w:sz w:val="28"/>
          <w:szCs w:val="28"/>
        </w:rPr>
        <w:t>Левокумья</w:t>
      </w:r>
      <w:proofErr w:type="spellEnd"/>
      <w:r>
        <w:rPr>
          <w:rFonts w:ascii="Times New Roman" w:hAnsi="Times New Roman"/>
          <w:bCs/>
          <w:sz w:val="28"/>
          <w:szCs w:val="28"/>
        </w:rPr>
        <w:t>».</w:t>
      </w:r>
    </w:p>
    <w:p w:rsidR="00717CB5" w:rsidRDefault="00717CB5" w:rsidP="00717CB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717CB5" w:rsidTr="008B494B">
        <w:tc>
          <w:tcPr>
            <w:tcW w:w="4714" w:type="dxa"/>
          </w:tcPr>
          <w:p w:rsidR="00717CB5" w:rsidRDefault="00717CB5" w:rsidP="008B49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717CB5" w:rsidRDefault="00717CB5" w:rsidP="008B49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Левокумского муниципального</w:t>
            </w:r>
          </w:p>
          <w:p w:rsidR="00717CB5" w:rsidRDefault="00717CB5" w:rsidP="008B49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округа Ставропольского края</w:t>
            </w:r>
          </w:p>
          <w:p w:rsidR="00717CB5" w:rsidRDefault="00717CB5" w:rsidP="008B49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7CB5" w:rsidRDefault="00717CB5" w:rsidP="008B494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И.Ф.Радченко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15" w:type="dxa"/>
          </w:tcPr>
          <w:p w:rsidR="00717CB5" w:rsidRDefault="00717CB5" w:rsidP="008B49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717CB5" w:rsidRDefault="00717CB5" w:rsidP="008B49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 Ставропольского края</w:t>
            </w:r>
          </w:p>
          <w:p w:rsidR="00717CB5" w:rsidRDefault="00717CB5" w:rsidP="008B49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7CB5" w:rsidRDefault="00717CB5" w:rsidP="008B494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А.Н.Иванов</w:t>
            </w:r>
            <w:proofErr w:type="spellEnd"/>
          </w:p>
        </w:tc>
      </w:tr>
    </w:tbl>
    <w:p w:rsidR="00717CB5" w:rsidRDefault="00717CB5" w:rsidP="00717C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Проект вносит: </w:t>
      </w: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Левокумского </w:t>
      </w: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А.Н.Иванов</w:t>
      </w:r>
      <w:proofErr w:type="spellEnd"/>
    </w:p>
    <w:p w:rsidR="00717CB5" w:rsidRDefault="00717CB5" w:rsidP="00717CB5">
      <w:pPr>
        <w:jc w:val="both"/>
        <w:rPr>
          <w:sz w:val="28"/>
          <w:szCs w:val="28"/>
        </w:rPr>
      </w:pPr>
    </w:p>
    <w:p w:rsidR="00717CB5" w:rsidRDefault="00717CB5" w:rsidP="00717CB5">
      <w:pPr>
        <w:jc w:val="both"/>
        <w:rPr>
          <w:sz w:val="28"/>
          <w:szCs w:val="28"/>
        </w:rPr>
      </w:pPr>
    </w:p>
    <w:p w:rsidR="00717CB5" w:rsidRDefault="00717CB5" w:rsidP="00717CB5">
      <w:pPr>
        <w:jc w:val="both"/>
        <w:rPr>
          <w:sz w:val="28"/>
          <w:szCs w:val="28"/>
        </w:rPr>
      </w:pPr>
    </w:p>
    <w:p w:rsidR="00717CB5" w:rsidRDefault="00717CB5" w:rsidP="00717CB5">
      <w:pPr>
        <w:jc w:val="both"/>
        <w:rPr>
          <w:sz w:val="28"/>
          <w:szCs w:val="28"/>
        </w:rPr>
      </w:pPr>
    </w:p>
    <w:p w:rsidR="00717CB5" w:rsidRDefault="00717CB5" w:rsidP="00717CB5">
      <w:pPr>
        <w:jc w:val="both"/>
        <w:rPr>
          <w:sz w:val="28"/>
          <w:szCs w:val="28"/>
        </w:rPr>
      </w:pPr>
    </w:p>
    <w:p w:rsidR="00717CB5" w:rsidRDefault="00717CB5" w:rsidP="00717C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визируют:</w:t>
      </w: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Левокумского </w:t>
      </w: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717CB5" w:rsidRDefault="00717CB5" w:rsidP="00717CB5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Н.А.Бегишева</w:t>
      </w:r>
      <w:proofErr w:type="spellEnd"/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администрации </w:t>
      </w: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Л.В. </w:t>
      </w:r>
      <w:proofErr w:type="spellStart"/>
      <w:r>
        <w:rPr>
          <w:rFonts w:ascii="Times New Roman" w:hAnsi="Times New Roman"/>
          <w:sz w:val="28"/>
          <w:szCs w:val="28"/>
        </w:rPr>
        <w:t>Дубовская</w:t>
      </w:r>
      <w:proofErr w:type="spellEnd"/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7CB5" w:rsidRDefault="00717CB5" w:rsidP="00717C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правового и кадрового обеспечения </w:t>
      </w:r>
    </w:p>
    <w:p w:rsidR="00717CB5" w:rsidRDefault="00717CB5" w:rsidP="0071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Левокумского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 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</w:p>
    <w:p w:rsidR="00717CB5" w:rsidRDefault="00717CB5" w:rsidP="00717CB5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И.А.Сивкаева</w:t>
      </w:r>
      <w:proofErr w:type="spellEnd"/>
    </w:p>
    <w:p w:rsidR="000E3245" w:rsidRDefault="000E3245"/>
    <w:sectPr w:rsidR="000E3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CB5"/>
    <w:rsid w:val="000E3245"/>
    <w:rsid w:val="00717CB5"/>
    <w:rsid w:val="00A7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81B3"/>
  <w15:chartTrackingRefBased/>
  <w15:docId w15:val="{90F40C1D-AE18-4806-AACD-0F73F8C13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C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1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2023-05-10T05:17:00Z</dcterms:created>
  <dcterms:modified xsi:type="dcterms:W3CDTF">2023-05-10T05:25:00Z</dcterms:modified>
</cp:coreProperties>
</file>