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B3B70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ПОЯСНИТЕЛЬНАЯ ЗАПИСКА</w:t>
      </w:r>
    </w:p>
    <w:p w14:paraId="363423F6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095459E8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к решению Совета Левокумского муниципального округа Ставропольского края о внесении изменений в Решение Совета Левокумского муниципального округа Ставропольского края от 28декабря 2022г. № 293«О бюджете Левокумского муниципального </w:t>
      </w:r>
      <w:proofErr w:type="gramStart"/>
      <w:r>
        <w:rPr>
          <w:bCs/>
          <w:spacing w:val="-2"/>
          <w:sz w:val="28"/>
          <w:szCs w:val="28"/>
        </w:rPr>
        <w:t>округа  Ставропольского</w:t>
      </w:r>
      <w:proofErr w:type="gramEnd"/>
      <w:r>
        <w:rPr>
          <w:bCs/>
          <w:spacing w:val="-2"/>
          <w:sz w:val="28"/>
          <w:szCs w:val="28"/>
        </w:rPr>
        <w:t xml:space="preserve"> края на 2023 год и плановый период 2024 и 2025 годов»</w:t>
      </w:r>
    </w:p>
    <w:p w14:paraId="0409BBFA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047D1D1F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color w:val="FF0000"/>
          <w:spacing w:val="-2"/>
          <w:sz w:val="28"/>
          <w:szCs w:val="28"/>
        </w:rPr>
      </w:pPr>
    </w:p>
    <w:p w14:paraId="4ED2E3AF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1.Доходная и расходная   части бюджета муниципального округа увеличиваются </w:t>
      </w:r>
      <w:proofErr w:type="gramStart"/>
      <w:r>
        <w:rPr>
          <w:b/>
          <w:sz w:val="28"/>
          <w:szCs w:val="28"/>
        </w:rPr>
        <w:t>на  основании</w:t>
      </w:r>
      <w:proofErr w:type="gramEnd"/>
      <w:r>
        <w:rPr>
          <w:b/>
          <w:sz w:val="28"/>
          <w:szCs w:val="28"/>
        </w:rPr>
        <w:t xml:space="preserve"> Закона Ставропольского края от 16 ноября 2023 г. № 120-кз «О внесении изменений в Закон Ставропольского края «О бюджете Ставропольского края на 2023 год и плановый период 2024 и 2025 годов», сверки Министерства финансов Ставропольского края, уведомлений о предоставлении субсидий, субвенций, иного межбюджетного трансферта, имеющего целевое назначение  27 907,04 </w:t>
      </w:r>
      <w:proofErr w:type="spellStart"/>
      <w:r>
        <w:rPr>
          <w:b/>
          <w:sz w:val="28"/>
          <w:szCs w:val="28"/>
        </w:rPr>
        <w:t>тыс.рублей</w:t>
      </w:r>
      <w:proofErr w:type="spellEnd"/>
      <w:r>
        <w:rPr>
          <w:b/>
          <w:sz w:val="28"/>
          <w:szCs w:val="28"/>
        </w:rPr>
        <w:t>, в том числе</w:t>
      </w:r>
    </w:p>
    <w:p w14:paraId="0B759DF9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пунктов- 977,27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3A3A146D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муниципальных округов на осуществление ежемесячных выплат на детей в возрасте от трех до семи лет включительно-1980,13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612E7190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на выполнение передаваемых полномочий субъектов Российской Федерации (осуществление выплаты социального пособия на погребение)- 54,56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4DC78498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на оплату жилищно-коммунальных услуг отдельным категориям граждан-1921,40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7A36888B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округе- 30,00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192127B9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типа)-496,28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27FD94FD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образования- 2335,79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46496AE7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организациях)- 10 778,21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0996F437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Прочие межбюджетные трансферты, передаваемые бюджетам муниципальных округов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 -2239,25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7F23A2B7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Прочие межбюджетные трансферты, передаваемые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 – 1 667,70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1526444A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-Единая субвенция местным бюджетам (осуществление отдельных государственных полномочий по социальной защите отдельных категорий граждан)- 3 478,14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78167D75" w14:textId="77777777" w:rsidR="004A2539" w:rsidRDefault="004A2539" w:rsidP="004A2539">
      <w:pPr>
        <w:tabs>
          <w:tab w:val="left" w:pos="6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края)-7,38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11D7E2A6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семьям)-1 </w:t>
      </w:r>
      <w:proofErr w:type="gramStart"/>
      <w:r>
        <w:rPr>
          <w:bCs/>
          <w:sz w:val="28"/>
          <w:szCs w:val="28"/>
        </w:rPr>
        <w:t>940,89тыс.рублей</w:t>
      </w:r>
      <w:proofErr w:type="gramEnd"/>
    </w:p>
    <w:p w14:paraId="221EB892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доме- 0,04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0F9B90B5" w14:textId="77777777" w:rsidR="004A2539" w:rsidRDefault="004A2539" w:rsidP="004A2539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5E0B3729" w14:textId="77777777" w:rsidR="004A2539" w:rsidRDefault="004A2539" w:rsidP="004A253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2.Доходная и расходная   части бюджета муниципального округа уменьшается </w:t>
      </w:r>
      <w:proofErr w:type="gramStart"/>
      <w:r>
        <w:rPr>
          <w:b/>
          <w:bCs/>
          <w:sz w:val="28"/>
          <w:szCs w:val="28"/>
          <w:lang w:eastAsia="ar-SA"/>
        </w:rPr>
        <w:t>на  основании</w:t>
      </w:r>
      <w:proofErr w:type="gramEnd"/>
      <w:r>
        <w:rPr>
          <w:b/>
          <w:bCs/>
          <w:sz w:val="28"/>
          <w:szCs w:val="28"/>
          <w:lang w:eastAsia="ar-SA"/>
        </w:rPr>
        <w:t xml:space="preserve"> Закона Ставропольского края от 16 ноября 2023 г. № 120-кз «О внесении изменений в Закон Ставропольского края «О бюджете Ставропольского края на 2023 год и плановый период 2024 и 2025 годов», сверки Министерства финансов Ставропольского края  , уведомлений о предоставлении субсидий, субвенций, иного межбюджетного трансферта, имеющего целевое назначение  18 029,87 </w:t>
      </w:r>
      <w:proofErr w:type="spellStart"/>
      <w:r>
        <w:rPr>
          <w:b/>
          <w:bCs/>
          <w:sz w:val="28"/>
          <w:szCs w:val="28"/>
          <w:lang w:eastAsia="ar-SA"/>
        </w:rPr>
        <w:t>тыс.рублей</w:t>
      </w:r>
      <w:proofErr w:type="spellEnd"/>
      <w:r>
        <w:rPr>
          <w:b/>
          <w:bCs/>
          <w:sz w:val="28"/>
          <w:szCs w:val="28"/>
          <w:lang w:eastAsia="ar-SA"/>
        </w:rPr>
        <w:t>, в том числе</w:t>
      </w:r>
    </w:p>
    <w:p w14:paraId="6F4FFDB4" w14:textId="77777777" w:rsidR="004A2539" w:rsidRDefault="004A2539" w:rsidP="004A2539">
      <w:pPr>
        <w:jc w:val="both"/>
        <w:rPr>
          <w:b/>
          <w:bCs/>
          <w:sz w:val="28"/>
          <w:szCs w:val="28"/>
          <w:lang w:eastAsia="ar-SA"/>
        </w:rPr>
      </w:pPr>
      <w:bookmarkStart w:id="0" w:name="_Hlk151621558"/>
    </w:p>
    <w:p w14:paraId="6AC4CC1D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образования- 6,79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bookmarkEnd w:id="0"/>
    <w:p w14:paraId="1AD759C4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организациях)- 2489,36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529B76F7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-Прочие субсидии бюджетам муниципальных округов (реализация инициативных проектов)- 292,89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312FB580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ребенок)- 44,17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0E52CC31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питанием)-74,45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19701B5E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лет-10662,53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7CD69506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граждан- 3193,38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4F200A01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bookmarkStart w:id="1" w:name="_Hlk152667287"/>
      <w:r>
        <w:rPr>
          <w:sz w:val="28"/>
          <w:szCs w:val="28"/>
          <w:lang w:eastAsia="ar-SA"/>
        </w:rPr>
        <w:lastRenderedPageBreak/>
        <w:t>-</w:t>
      </w:r>
      <w:bookmarkEnd w:id="1"/>
      <w:r>
        <w:rPr>
          <w:sz w:val="28"/>
          <w:szCs w:val="28"/>
          <w:lang w:eastAsia="ar-SA"/>
        </w:rPr>
        <w:t xml:space="preserve">Единая субвенция местным бюджетам (осуществление отдельных государственных полномочий по социальной защите отдельных категорий граждан)- 855,69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1B2CA7E6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пособия на ребенка)-406,03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1B31ECBC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пастбищах)-4,58 </w:t>
      </w:r>
      <w:proofErr w:type="spellStart"/>
      <w:proofErr w:type="gramStart"/>
      <w:r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6553BB64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</w:p>
    <w:p w14:paraId="5848D606" w14:textId="77777777" w:rsidR="004A2539" w:rsidRDefault="004A2539" w:rsidP="004A2539">
      <w:pPr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>.</w:t>
      </w:r>
      <w:proofErr w:type="gramStart"/>
      <w:r>
        <w:rPr>
          <w:b/>
          <w:bCs/>
          <w:sz w:val="28"/>
          <w:szCs w:val="28"/>
          <w:lang w:eastAsia="ar-SA"/>
        </w:rPr>
        <w:t>Доходная  часть</w:t>
      </w:r>
      <w:proofErr w:type="gramEnd"/>
      <w:r>
        <w:rPr>
          <w:b/>
          <w:bCs/>
          <w:sz w:val="28"/>
          <w:szCs w:val="28"/>
          <w:lang w:eastAsia="ar-SA"/>
        </w:rPr>
        <w:t xml:space="preserve"> бюджета муниципального округа увеличивается  на 398,91 </w:t>
      </w:r>
      <w:proofErr w:type="spellStart"/>
      <w:r>
        <w:rPr>
          <w:b/>
          <w:bCs/>
          <w:sz w:val="28"/>
          <w:szCs w:val="28"/>
          <w:lang w:eastAsia="ar-SA"/>
        </w:rPr>
        <w:t>тыс.рублей</w:t>
      </w:r>
      <w:proofErr w:type="spellEnd"/>
      <w:r>
        <w:rPr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 том числе: дотация на поддержку мер по обеспечению сбалансированности местных бюджетов – 398,91 </w:t>
      </w:r>
      <w:proofErr w:type="spellStart"/>
      <w:r>
        <w:rPr>
          <w:sz w:val="28"/>
          <w:szCs w:val="28"/>
          <w:lang w:eastAsia="ar-SA"/>
        </w:rPr>
        <w:t>тыс.рублей</w:t>
      </w:r>
      <w:proofErr w:type="spellEnd"/>
      <w:r>
        <w:rPr>
          <w:sz w:val="28"/>
          <w:szCs w:val="28"/>
          <w:lang w:eastAsia="ar-SA"/>
        </w:rPr>
        <w:t>.</w:t>
      </w:r>
    </w:p>
    <w:p w14:paraId="7D479731" w14:textId="77777777" w:rsidR="004A2539" w:rsidRDefault="004A2539" w:rsidP="004A2539">
      <w:pPr>
        <w:jc w:val="both"/>
        <w:rPr>
          <w:bCs/>
          <w:sz w:val="28"/>
          <w:szCs w:val="28"/>
        </w:rPr>
      </w:pPr>
    </w:p>
    <w:p w14:paraId="3E802C09" w14:textId="77777777" w:rsidR="004A2539" w:rsidRDefault="004A2539" w:rsidP="004A25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bookmarkStart w:id="2" w:name="_Hlk140051275"/>
      <w:proofErr w:type="gramStart"/>
      <w:r>
        <w:rPr>
          <w:b/>
          <w:sz w:val="28"/>
          <w:szCs w:val="28"/>
        </w:rPr>
        <w:t>Доходная  часть</w:t>
      </w:r>
      <w:proofErr w:type="gramEnd"/>
      <w:r>
        <w:rPr>
          <w:b/>
          <w:sz w:val="28"/>
          <w:szCs w:val="28"/>
        </w:rPr>
        <w:t xml:space="preserve"> бюджета муниципального округа уменьшается  на  -  8,95   тыс. рублей в том числе:</w:t>
      </w:r>
      <w:bookmarkEnd w:id="2"/>
    </w:p>
    <w:p w14:paraId="56262B36" w14:textId="77777777" w:rsidR="004A2539" w:rsidRDefault="004A2539" w:rsidP="004A2539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На  сумму</w:t>
      </w:r>
      <w:proofErr w:type="gramEnd"/>
      <w:r>
        <w:rPr>
          <w:bCs/>
          <w:sz w:val="28"/>
          <w:szCs w:val="28"/>
        </w:rPr>
        <w:t xml:space="preserve"> возврата остатков  средств краевого и федерального бюджетов за 2022 год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 xml:space="preserve">.  управление труда и социальной защиты населения – </w:t>
      </w:r>
      <w:proofErr w:type="gramStart"/>
      <w:r>
        <w:rPr>
          <w:bCs/>
          <w:sz w:val="28"/>
          <w:szCs w:val="28"/>
        </w:rPr>
        <w:t>8,95тыс.рублей</w:t>
      </w:r>
      <w:proofErr w:type="gramEnd"/>
      <w:r>
        <w:rPr>
          <w:bCs/>
          <w:sz w:val="28"/>
          <w:szCs w:val="28"/>
        </w:rPr>
        <w:t>)</w:t>
      </w:r>
    </w:p>
    <w:p w14:paraId="11549D92" w14:textId="77777777" w:rsidR="004A2539" w:rsidRDefault="004A2539" w:rsidP="004A2539">
      <w:pPr>
        <w:jc w:val="both"/>
        <w:rPr>
          <w:b/>
          <w:sz w:val="28"/>
          <w:szCs w:val="28"/>
        </w:rPr>
      </w:pPr>
    </w:p>
    <w:p w14:paraId="762DB38A" w14:textId="77777777" w:rsidR="004A2539" w:rsidRDefault="004A2539" w:rsidP="004A25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proofErr w:type="gramStart"/>
      <w:r>
        <w:rPr>
          <w:b/>
          <w:sz w:val="28"/>
          <w:szCs w:val="28"/>
        </w:rPr>
        <w:t>Доходная  часть</w:t>
      </w:r>
      <w:proofErr w:type="gramEnd"/>
      <w:r>
        <w:rPr>
          <w:b/>
          <w:sz w:val="28"/>
          <w:szCs w:val="28"/>
        </w:rPr>
        <w:t xml:space="preserve"> бюджета муниципального округа увеличивается  на 8,95 </w:t>
      </w:r>
      <w:proofErr w:type="spellStart"/>
      <w:r>
        <w:rPr>
          <w:b/>
          <w:sz w:val="28"/>
          <w:szCs w:val="28"/>
        </w:rPr>
        <w:t>тыс.рублей</w:t>
      </w:r>
      <w:proofErr w:type="spellEnd"/>
      <w:r>
        <w:rPr>
          <w:b/>
          <w:sz w:val="28"/>
          <w:szCs w:val="28"/>
        </w:rPr>
        <w:t xml:space="preserve"> в том числе:</w:t>
      </w:r>
    </w:p>
    <w:p w14:paraId="524DBC9A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прочие доходы от компенсации затрат бюджетов муниципальных </w:t>
      </w:r>
      <w:proofErr w:type="gramStart"/>
      <w:r>
        <w:rPr>
          <w:bCs/>
          <w:sz w:val="28"/>
          <w:szCs w:val="28"/>
        </w:rPr>
        <w:t>округов ,в</w:t>
      </w:r>
      <w:proofErr w:type="gramEnd"/>
      <w:r>
        <w:rPr>
          <w:bCs/>
          <w:sz w:val="28"/>
          <w:szCs w:val="28"/>
        </w:rPr>
        <w:t xml:space="preserve"> том числе управление труда и социальной защиты населения – 8,95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0B49495F" w14:textId="77777777" w:rsidR="004A2539" w:rsidRDefault="004A2539" w:rsidP="004A2539">
      <w:pPr>
        <w:jc w:val="both"/>
        <w:rPr>
          <w:b/>
          <w:sz w:val="28"/>
          <w:szCs w:val="28"/>
        </w:rPr>
      </w:pPr>
    </w:p>
    <w:p w14:paraId="15908ACB" w14:textId="77777777" w:rsidR="004A2539" w:rsidRDefault="004A2539" w:rsidP="004A25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6.Доходная и расходная   части бюджета муниципального округа увеличиваются на основании поступивших доходов на 1844,08 </w:t>
      </w:r>
      <w:proofErr w:type="spellStart"/>
      <w:proofErr w:type="gramStart"/>
      <w:r>
        <w:rPr>
          <w:b/>
          <w:sz w:val="28"/>
          <w:szCs w:val="28"/>
        </w:rPr>
        <w:t>тыс.рублей</w:t>
      </w:r>
      <w:proofErr w:type="spellEnd"/>
      <w:proofErr w:type="gramEnd"/>
      <w:r>
        <w:rPr>
          <w:b/>
          <w:sz w:val="28"/>
          <w:szCs w:val="28"/>
        </w:rPr>
        <w:t xml:space="preserve"> в том числе:</w:t>
      </w:r>
    </w:p>
    <w:p w14:paraId="652959F2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proofErr w:type="gramStart"/>
      <w:r>
        <w:rPr>
          <w:bCs/>
          <w:sz w:val="28"/>
          <w:szCs w:val="28"/>
        </w:rPr>
        <w:t>1.Аренда</w:t>
      </w:r>
      <w:proofErr w:type="gramEnd"/>
      <w:r>
        <w:rPr>
          <w:bCs/>
          <w:sz w:val="28"/>
          <w:szCs w:val="28"/>
        </w:rPr>
        <w:t xml:space="preserve"> имущества – 18,64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том числе  отдел образования – 1,71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отдел культуры 16,93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7E6C8EB3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proofErr w:type="gramStart"/>
      <w:r>
        <w:rPr>
          <w:bCs/>
          <w:sz w:val="28"/>
          <w:szCs w:val="28"/>
        </w:rPr>
        <w:t>2.Прочие</w:t>
      </w:r>
      <w:proofErr w:type="gramEnd"/>
      <w:r>
        <w:rPr>
          <w:bCs/>
          <w:sz w:val="28"/>
          <w:szCs w:val="28"/>
        </w:rPr>
        <w:t xml:space="preserve"> доходы от компенсации затрат бюджетов муниципальных округов – 78,90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том числе  отдел образования – 78,90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25AB578C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proofErr w:type="gramStart"/>
      <w:r>
        <w:rPr>
          <w:bCs/>
          <w:sz w:val="28"/>
          <w:szCs w:val="28"/>
        </w:rPr>
        <w:t>3.Штрафы</w:t>
      </w:r>
      <w:proofErr w:type="gramEnd"/>
      <w:r>
        <w:rPr>
          <w:bCs/>
          <w:sz w:val="28"/>
          <w:szCs w:val="28"/>
        </w:rPr>
        <w:t xml:space="preserve"> по  контрактам – 3,83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том числе отдел образования – 3,83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394A6CB4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proofErr w:type="gramStart"/>
      <w:r>
        <w:rPr>
          <w:bCs/>
          <w:sz w:val="28"/>
          <w:szCs w:val="28"/>
        </w:rPr>
        <w:t>4.Родительская</w:t>
      </w:r>
      <w:proofErr w:type="gramEnd"/>
      <w:r>
        <w:rPr>
          <w:bCs/>
          <w:sz w:val="28"/>
          <w:szCs w:val="28"/>
        </w:rPr>
        <w:t xml:space="preserve"> плата – 1737,37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том числе отдел образования- 1737,37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7738FCDF" w14:textId="77777777" w:rsidR="004A2539" w:rsidRDefault="004A2539" w:rsidP="004A2539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6.</w:t>
      </w:r>
      <w:proofErr w:type="gramStart"/>
      <w:r>
        <w:rPr>
          <w:bCs/>
          <w:sz w:val="28"/>
          <w:szCs w:val="28"/>
        </w:rPr>
        <w:t>5.</w:t>
      </w:r>
      <w:r>
        <w:rPr>
          <w:sz w:val="28"/>
          <w:szCs w:val="28"/>
        </w:rPr>
        <w:t>Прочие</w:t>
      </w:r>
      <w:proofErr w:type="gramEnd"/>
      <w:r>
        <w:rPr>
          <w:sz w:val="28"/>
          <w:szCs w:val="28"/>
        </w:rPr>
        <w:t xml:space="preserve"> доходы от оказания платных услуг </w:t>
      </w:r>
      <w:r>
        <w:rPr>
          <w:bCs/>
          <w:sz w:val="28"/>
          <w:szCs w:val="28"/>
        </w:rPr>
        <w:t xml:space="preserve">отдел культуры- 5,34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6049DBCA" w14:textId="77777777" w:rsidR="004A2539" w:rsidRDefault="004A2539" w:rsidP="004A2539">
      <w:pPr>
        <w:jc w:val="both"/>
        <w:rPr>
          <w:b/>
          <w:sz w:val="28"/>
          <w:szCs w:val="28"/>
        </w:rPr>
      </w:pPr>
    </w:p>
    <w:p w14:paraId="0C81BA10" w14:textId="77777777" w:rsidR="004A2539" w:rsidRDefault="004A2539" w:rsidP="004A25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7.В соответствии со статьей </w:t>
      </w:r>
      <w:proofErr w:type="gramStart"/>
      <w:r>
        <w:rPr>
          <w:b/>
          <w:sz w:val="28"/>
          <w:szCs w:val="28"/>
        </w:rPr>
        <w:t>96  Бюджетного</w:t>
      </w:r>
      <w:proofErr w:type="gramEnd"/>
      <w:r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-2504,23тыс.рублей</w:t>
      </w:r>
    </w:p>
    <w:p w14:paraId="67CBBDF1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7.1.  </w:t>
      </w:r>
      <w:proofErr w:type="gramStart"/>
      <w:r>
        <w:rPr>
          <w:bCs/>
          <w:sz w:val="28"/>
          <w:szCs w:val="28"/>
        </w:rPr>
        <w:t>Администрация  всего</w:t>
      </w:r>
      <w:proofErr w:type="gramEnd"/>
      <w:r>
        <w:rPr>
          <w:bCs/>
          <w:sz w:val="28"/>
          <w:szCs w:val="28"/>
        </w:rPr>
        <w:t xml:space="preserve">: 60,0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0E42C75B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 xml:space="preserve"> </w:t>
      </w:r>
    </w:p>
    <w:p w14:paraId="32E6AAC0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приобретение цветов -20,</w:t>
      </w:r>
      <w:proofErr w:type="gramStart"/>
      <w:r>
        <w:rPr>
          <w:bCs/>
          <w:sz w:val="28"/>
          <w:szCs w:val="28"/>
        </w:rPr>
        <w:t xml:space="preserve">0  </w:t>
      </w:r>
      <w:proofErr w:type="spellStart"/>
      <w:r>
        <w:rPr>
          <w:bCs/>
          <w:sz w:val="28"/>
          <w:szCs w:val="28"/>
        </w:rPr>
        <w:t>тыс</w:t>
      </w:r>
      <w:proofErr w:type="gramEnd"/>
      <w:r>
        <w:rPr>
          <w:bCs/>
          <w:sz w:val="28"/>
          <w:szCs w:val="28"/>
        </w:rPr>
        <w:t>.рублей</w:t>
      </w:r>
      <w:proofErr w:type="spellEnd"/>
    </w:p>
    <w:p w14:paraId="56316689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публикация газеты «</w:t>
      </w:r>
      <w:proofErr w:type="spellStart"/>
      <w:r>
        <w:rPr>
          <w:bCs/>
          <w:sz w:val="28"/>
          <w:szCs w:val="28"/>
        </w:rPr>
        <w:t>Левокумье</w:t>
      </w:r>
      <w:proofErr w:type="spellEnd"/>
      <w:r>
        <w:rPr>
          <w:bCs/>
          <w:sz w:val="28"/>
          <w:szCs w:val="28"/>
        </w:rPr>
        <w:t>» -40,</w:t>
      </w:r>
      <w:proofErr w:type="gramStart"/>
      <w:r>
        <w:rPr>
          <w:bCs/>
          <w:sz w:val="28"/>
          <w:szCs w:val="28"/>
        </w:rPr>
        <w:t xml:space="preserve">0  </w:t>
      </w:r>
      <w:proofErr w:type="spellStart"/>
      <w:r>
        <w:rPr>
          <w:bCs/>
          <w:sz w:val="28"/>
          <w:szCs w:val="28"/>
        </w:rPr>
        <w:t>тыс</w:t>
      </w:r>
      <w:proofErr w:type="gramEnd"/>
      <w:r>
        <w:rPr>
          <w:bCs/>
          <w:sz w:val="28"/>
          <w:szCs w:val="28"/>
        </w:rPr>
        <w:t>.рублей</w:t>
      </w:r>
      <w:proofErr w:type="spellEnd"/>
    </w:p>
    <w:p w14:paraId="403766FE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7.2. Отдел </w:t>
      </w:r>
      <w:proofErr w:type="gramStart"/>
      <w:r>
        <w:rPr>
          <w:bCs/>
          <w:sz w:val="28"/>
          <w:szCs w:val="28"/>
        </w:rPr>
        <w:t>культуры  всего</w:t>
      </w:r>
      <w:proofErr w:type="gramEnd"/>
      <w:r>
        <w:rPr>
          <w:bCs/>
          <w:sz w:val="28"/>
          <w:szCs w:val="28"/>
        </w:rPr>
        <w:t xml:space="preserve">: 290,0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2876F438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proofErr w:type="gramStart"/>
      <w:r>
        <w:rPr>
          <w:bCs/>
          <w:sz w:val="28"/>
          <w:szCs w:val="28"/>
        </w:rPr>
        <w:t>т.ч</w:t>
      </w:r>
      <w:proofErr w:type="spellEnd"/>
      <w:proofErr w:type="gramEnd"/>
      <w:r>
        <w:rPr>
          <w:bCs/>
          <w:sz w:val="28"/>
          <w:szCs w:val="28"/>
        </w:rPr>
        <w:t xml:space="preserve"> - приобретение газовой горелки к памятнику погибшим в ВОВ с.Правокумкое-290,0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7683C8EE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7.3. Отдел образования всего: 1271,85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38C04254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proofErr w:type="gramStart"/>
      <w:r>
        <w:rPr>
          <w:bCs/>
          <w:sz w:val="28"/>
          <w:szCs w:val="28"/>
        </w:rPr>
        <w:t>т.ч</w:t>
      </w:r>
      <w:proofErr w:type="spellEnd"/>
      <w:proofErr w:type="gramEnd"/>
      <w:r>
        <w:rPr>
          <w:bCs/>
          <w:sz w:val="28"/>
          <w:szCs w:val="28"/>
        </w:rPr>
        <w:t xml:space="preserve"> - разработка ПСД, выполнение работ по обследованию зданий, оплата </w:t>
      </w:r>
      <w:proofErr w:type="spellStart"/>
      <w:r>
        <w:rPr>
          <w:bCs/>
          <w:sz w:val="28"/>
          <w:szCs w:val="28"/>
        </w:rPr>
        <w:t>гос.экспертизы</w:t>
      </w:r>
      <w:proofErr w:type="spellEnd"/>
      <w:r>
        <w:rPr>
          <w:bCs/>
          <w:sz w:val="28"/>
          <w:szCs w:val="28"/>
        </w:rPr>
        <w:t xml:space="preserve"> для проведения </w:t>
      </w:r>
      <w:proofErr w:type="spellStart"/>
      <w:r>
        <w:rPr>
          <w:bCs/>
          <w:sz w:val="28"/>
          <w:szCs w:val="28"/>
        </w:rPr>
        <w:t>кап.ремонта</w:t>
      </w:r>
      <w:proofErr w:type="spellEnd"/>
      <w:r>
        <w:rPr>
          <w:bCs/>
          <w:sz w:val="28"/>
          <w:szCs w:val="28"/>
        </w:rPr>
        <w:t xml:space="preserve"> ДС № 3, № 15, ДС с.Владимировского.-910,05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42BD71B3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замена зимних шин в количестве 6 штук на автотранспорт СОШ № 5 </w:t>
      </w:r>
      <w:proofErr w:type="spellStart"/>
      <w:r>
        <w:rPr>
          <w:bCs/>
          <w:sz w:val="28"/>
          <w:szCs w:val="28"/>
        </w:rPr>
        <w:t>п.Кумская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Долина  -</w:t>
      </w:r>
      <w:proofErr w:type="gramEnd"/>
      <w:r>
        <w:rPr>
          <w:bCs/>
          <w:sz w:val="28"/>
          <w:szCs w:val="28"/>
        </w:rPr>
        <w:t xml:space="preserve">61,8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78BFAA0E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субсидия на ремонт отопительного водогрейного </w:t>
      </w:r>
      <w:proofErr w:type="gramStart"/>
      <w:r>
        <w:rPr>
          <w:bCs/>
          <w:sz w:val="28"/>
          <w:szCs w:val="28"/>
        </w:rPr>
        <w:t>котла  ДО</w:t>
      </w:r>
      <w:proofErr w:type="gramEnd"/>
      <w:r>
        <w:rPr>
          <w:bCs/>
          <w:sz w:val="28"/>
          <w:szCs w:val="28"/>
        </w:rPr>
        <w:t xml:space="preserve"> СШ «Ника» </w:t>
      </w:r>
      <w:proofErr w:type="spellStart"/>
      <w:r>
        <w:rPr>
          <w:bCs/>
          <w:sz w:val="28"/>
          <w:szCs w:val="28"/>
        </w:rPr>
        <w:t>п.Новокумский</w:t>
      </w:r>
      <w:proofErr w:type="spellEnd"/>
      <w:r>
        <w:rPr>
          <w:bCs/>
          <w:sz w:val="28"/>
          <w:szCs w:val="28"/>
        </w:rPr>
        <w:t xml:space="preserve"> -300,0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</w:t>
      </w:r>
    </w:p>
    <w:p w14:paraId="6BEBC69B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7.4. </w:t>
      </w:r>
      <w:proofErr w:type="spellStart"/>
      <w:proofErr w:type="gramStart"/>
      <w:r>
        <w:rPr>
          <w:bCs/>
          <w:sz w:val="28"/>
          <w:szCs w:val="28"/>
        </w:rPr>
        <w:t>Новокумский</w:t>
      </w:r>
      <w:proofErr w:type="spellEnd"/>
      <w:r>
        <w:rPr>
          <w:bCs/>
          <w:sz w:val="28"/>
          <w:szCs w:val="28"/>
        </w:rPr>
        <w:t xml:space="preserve">  территориальный</w:t>
      </w:r>
      <w:proofErr w:type="gramEnd"/>
      <w:r>
        <w:rPr>
          <w:bCs/>
          <w:sz w:val="28"/>
          <w:szCs w:val="28"/>
        </w:rPr>
        <w:t xml:space="preserve"> отдел всего: 108.10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4F2F1B53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 xml:space="preserve"> - устройство искусственной неровности – 60,10 тыс. рублей (предписание прокуратуры)</w:t>
      </w:r>
    </w:p>
    <w:p w14:paraId="5D381219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изготовление сметной документации, экспертизы и изготовление дизайн проекта «Благоустройство </w:t>
      </w:r>
      <w:proofErr w:type="spellStart"/>
      <w:r>
        <w:rPr>
          <w:bCs/>
          <w:sz w:val="28"/>
          <w:szCs w:val="28"/>
        </w:rPr>
        <w:t>детсмкой</w:t>
      </w:r>
      <w:proofErr w:type="spellEnd"/>
      <w:r>
        <w:rPr>
          <w:bCs/>
          <w:sz w:val="28"/>
          <w:szCs w:val="28"/>
        </w:rPr>
        <w:t xml:space="preserve"> площадки»– 48,0 тыс. рублей (предписание прокуратуры)</w:t>
      </w:r>
    </w:p>
    <w:p w14:paraId="4B1B25D8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7.5. </w:t>
      </w:r>
      <w:proofErr w:type="spellStart"/>
      <w:r>
        <w:rPr>
          <w:bCs/>
          <w:sz w:val="28"/>
          <w:szCs w:val="28"/>
        </w:rPr>
        <w:t>Николо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Александровский  территориальный</w:t>
      </w:r>
      <w:proofErr w:type="gramEnd"/>
      <w:r>
        <w:rPr>
          <w:bCs/>
          <w:sz w:val="28"/>
          <w:szCs w:val="28"/>
        </w:rPr>
        <w:t xml:space="preserve"> отдел всего: 200,34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6B87A45C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proofErr w:type="gramStart"/>
      <w:r>
        <w:rPr>
          <w:bCs/>
          <w:sz w:val="28"/>
          <w:szCs w:val="28"/>
        </w:rPr>
        <w:t>т.ч</w:t>
      </w:r>
      <w:proofErr w:type="spellEnd"/>
      <w:proofErr w:type="gramEnd"/>
      <w:r>
        <w:rPr>
          <w:bCs/>
          <w:sz w:val="28"/>
          <w:szCs w:val="28"/>
        </w:rPr>
        <w:t xml:space="preserve"> - зимнее содержание дорог – 200,34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4DB955E8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7.6. </w:t>
      </w:r>
      <w:proofErr w:type="spellStart"/>
      <w:r>
        <w:rPr>
          <w:bCs/>
          <w:sz w:val="28"/>
          <w:szCs w:val="28"/>
        </w:rPr>
        <w:t>Приозерский</w:t>
      </w:r>
      <w:proofErr w:type="spellEnd"/>
      <w:r>
        <w:rPr>
          <w:bCs/>
          <w:sz w:val="28"/>
          <w:szCs w:val="28"/>
        </w:rPr>
        <w:t xml:space="preserve">   территориальный отдел всего: 123,94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5A21821E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 xml:space="preserve"> - ремонт гравийной дороги – 123,94 тыс. рублей (Восстановление средств)</w:t>
      </w:r>
    </w:p>
    <w:p w14:paraId="528994C2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7.7. </w:t>
      </w:r>
      <w:proofErr w:type="spellStart"/>
      <w:r>
        <w:rPr>
          <w:bCs/>
          <w:sz w:val="28"/>
          <w:szCs w:val="28"/>
        </w:rPr>
        <w:t>Бургун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Маджарский</w:t>
      </w:r>
      <w:proofErr w:type="spellEnd"/>
      <w:r>
        <w:rPr>
          <w:bCs/>
          <w:sz w:val="28"/>
          <w:szCs w:val="28"/>
        </w:rPr>
        <w:t xml:space="preserve">   территориальный отдел всего: </w:t>
      </w:r>
      <w:proofErr w:type="gramStart"/>
      <w:r>
        <w:rPr>
          <w:bCs/>
          <w:sz w:val="28"/>
          <w:szCs w:val="28"/>
        </w:rPr>
        <w:t>450,0тыс.рублей</w:t>
      </w:r>
      <w:proofErr w:type="gramEnd"/>
    </w:p>
    <w:p w14:paraId="031CCAD8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</w:t>
      </w:r>
      <w:proofErr w:type="spellStart"/>
      <w:r>
        <w:rPr>
          <w:bCs/>
          <w:sz w:val="28"/>
          <w:szCs w:val="28"/>
        </w:rPr>
        <w:t>т.ч</w:t>
      </w:r>
      <w:proofErr w:type="spellEnd"/>
      <w:r>
        <w:rPr>
          <w:bCs/>
          <w:sz w:val="28"/>
          <w:szCs w:val="28"/>
        </w:rPr>
        <w:t xml:space="preserve"> </w:t>
      </w:r>
    </w:p>
    <w:p w14:paraId="029E7752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обустройство тротуарной дорожки – 250,0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 (Восстановление)</w:t>
      </w:r>
    </w:p>
    <w:p w14:paraId="145436C6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зимнее содержание дорог – </w:t>
      </w:r>
      <w:proofErr w:type="gramStart"/>
      <w:r>
        <w:rPr>
          <w:bCs/>
          <w:sz w:val="28"/>
          <w:szCs w:val="28"/>
        </w:rPr>
        <w:t>200,0тыс.рублей</w:t>
      </w:r>
      <w:proofErr w:type="gramEnd"/>
    </w:p>
    <w:p w14:paraId="7DC5F3F5" w14:textId="77777777" w:rsidR="004A2539" w:rsidRDefault="004A2539" w:rsidP="004A2539">
      <w:pPr>
        <w:jc w:val="both"/>
        <w:rPr>
          <w:bCs/>
          <w:sz w:val="28"/>
          <w:szCs w:val="28"/>
        </w:rPr>
      </w:pPr>
    </w:p>
    <w:p w14:paraId="2E2CF2C3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>
        <w:rPr>
          <w:bCs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Перераспределение бюджетных </w:t>
      </w:r>
      <w:proofErr w:type="gramStart"/>
      <w:r>
        <w:rPr>
          <w:b/>
          <w:sz w:val="28"/>
          <w:szCs w:val="28"/>
        </w:rPr>
        <w:t>ассигнований  с</w:t>
      </w:r>
      <w:proofErr w:type="gramEnd"/>
      <w:r>
        <w:rPr>
          <w:b/>
          <w:sz w:val="28"/>
          <w:szCs w:val="28"/>
        </w:rPr>
        <w:t xml:space="preserve"> кода</w:t>
      </w:r>
      <w:r>
        <w:rPr>
          <w:bCs/>
          <w:sz w:val="28"/>
          <w:szCs w:val="28"/>
        </w:rPr>
        <w:t xml:space="preserve"> 704 0113 53110010050 870  -49,97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на код 709 0113 04301 10050 100 -24,68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774 0113 53110010050 100 – 12,64 тыс.рублей,771 0113 53110010050 100- 12,64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( в связи со смертью близкого родственника)</w:t>
      </w:r>
    </w:p>
    <w:p w14:paraId="0D69F4BD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</w:t>
      </w:r>
      <w:proofErr w:type="gramStart"/>
      <w:r>
        <w:rPr>
          <w:bCs/>
          <w:sz w:val="28"/>
          <w:szCs w:val="28"/>
        </w:rPr>
        <w:t>кода  781</w:t>
      </w:r>
      <w:proofErr w:type="gramEnd"/>
      <w:r>
        <w:rPr>
          <w:bCs/>
          <w:sz w:val="28"/>
          <w:szCs w:val="28"/>
        </w:rPr>
        <w:t xml:space="preserve"> 0605 11 5 01 20830 200 на код 731 0605 11 5 01 20830 200 – 700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34DEBE98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кода 772 0113 0500320960 200 на код 701 0113 0500320960 200 – 80,00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>(обучение муниципальных служащих)</w:t>
      </w:r>
    </w:p>
    <w:p w14:paraId="60428F14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кода 701 0310 0100420920 200 на код 709 1004 0410121130 300 – 40,00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 (Оснащение мест проживания многодетных и социально неблагополучных семей, из числа малоимущих, автономными пожарными </w:t>
      </w:r>
      <w:proofErr w:type="spellStart"/>
      <w:r>
        <w:rPr>
          <w:bCs/>
          <w:sz w:val="28"/>
          <w:szCs w:val="28"/>
        </w:rPr>
        <w:t>извещателями</w:t>
      </w:r>
      <w:proofErr w:type="spellEnd"/>
      <w:r>
        <w:rPr>
          <w:bCs/>
          <w:sz w:val="28"/>
          <w:szCs w:val="28"/>
        </w:rPr>
        <w:t>)</w:t>
      </w:r>
    </w:p>
    <w:p w14:paraId="7477E581" w14:textId="77777777" w:rsidR="004A2539" w:rsidRDefault="004A2539" w:rsidP="004A2539">
      <w:pPr>
        <w:jc w:val="both"/>
        <w:rPr>
          <w:b/>
          <w:sz w:val="28"/>
          <w:szCs w:val="28"/>
        </w:rPr>
      </w:pPr>
    </w:p>
    <w:p w14:paraId="36AC6DA4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9. Перераспределение бюджетных ассигнований по структурным подразделениям администрации Левокумского муниципального округа Ставропольского</w:t>
      </w:r>
      <w:r>
        <w:rPr>
          <w:bCs/>
          <w:sz w:val="28"/>
          <w:szCs w:val="28"/>
        </w:rPr>
        <w:t xml:space="preserve"> края на основании приказа финансового управления администрации Левокумского муниципального округа Ставропольского края №76 от 31.10.2023, №88 от 30.11.2023.</w:t>
      </w:r>
    </w:p>
    <w:p w14:paraId="0FF6F616" w14:textId="77777777" w:rsidR="004A2539" w:rsidRDefault="004A2539" w:rsidP="004A2539">
      <w:pPr>
        <w:jc w:val="both"/>
        <w:rPr>
          <w:bCs/>
          <w:sz w:val="28"/>
          <w:szCs w:val="28"/>
        </w:rPr>
      </w:pPr>
    </w:p>
    <w:p w14:paraId="104B64BD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10. Доходная и расходная   части бюджета муниципального округа в плановом периоде 2024  года</w:t>
      </w:r>
      <w:r>
        <w:rPr>
          <w:bCs/>
          <w:sz w:val="28"/>
          <w:szCs w:val="28"/>
        </w:rPr>
        <w:t xml:space="preserve"> увеличивается (на основании письма министерства культуры Ставропольского края от 03.11.2023 № 03-33/6159) увеличивается   на 4959,34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(Государственная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</w:r>
    </w:p>
    <w:p w14:paraId="376469B9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Реконструкция и капитальный ремонт региональных и муниципальных музеев-429,05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14:paraId="2238A77D" w14:textId="77777777" w:rsidR="004A2539" w:rsidRDefault="004A2539" w:rsidP="004A2539">
      <w:pPr>
        <w:jc w:val="both"/>
        <w:rPr>
          <w:bCs/>
          <w:sz w:val="28"/>
          <w:szCs w:val="28"/>
        </w:rPr>
      </w:pPr>
    </w:p>
    <w:p w14:paraId="727E329C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11. Перераспределение бюджетных ассигнований  в плановом периоде 2024 года</w:t>
      </w:r>
      <w:r>
        <w:rPr>
          <w:bCs/>
          <w:sz w:val="28"/>
          <w:szCs w:val="28"/>
        </w:rPr>
        <w:t xml:space="preserve">  с кода 707 0703 0630111150 60 (Обеспечение деятельности (оказание услуг) учреждений по внешкольной работе с детьми)на код 707 0703 063А155195 – 261,02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(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организаций).</w:t>
      </w:r>
    </w:p>
    <w:p w14:paraId="6E688075" w14:textId="77777777" w:rsidR="004A2539" w:rsidRDefault="004A2539" w:rsidP="004A2539">
      <w:pPr>
        <w:jc w:val="both"/>
        <w:rPr>
          <w:bCs/>
          <w:sz w:val="28"/>
          <w:szCs w:val="28"/>
        </w:rPr>
      </w:pPr>
    </w:p>
    <w:p w14:paraId="3A14F706" w14:textId="77777777" w:rsidR="004A2539" w:rsidRDefault="004A2539" w:rsidP="004A25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Перераспределение бюджетных </w:t>
      </w:r>
      <w:proofErr w:type="gramStart"/>
      <w:r>
        <w:rPr>
          <w:bCs/>
          <w:sz w:val="28"/>
          <w:szCs w:val="28"/>
        </w:rPr>
        <w:t>ассигнований  в</w:t>
      </w:r>
      <w:proofErr w:type="gramEnd"/>
      <w:r>
        <w:rPr>
          <w:bCs/>
          <w:sz w:val="28"/>
          <w:szCs w:val="28"/>
        </w:rPr>
        <w:t xml:space="preserve"> плановом периоде 2024 года  с кода 707 0801 0640111260 (Обеспечение деятельности (оказание услуг) учреждений по внешкольной работе с детьми)на код 707 0801 063А155970 – 22,58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(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реконструкция и капитальный ремонт региональных и муниципальных музеев).</w:t>
      </w:r>
    </w:p>
    <w:p w14:paraId="51557805" w14:textId="77777777" w:rsidR="004A2539" w:rsidRDefault="004A2539" w:rsidP="004A2539">
      <w:pPr>
        <w:jc w:val="both"/>
        <w:rPr>
          <w:bCs/>
          <w:spacing w:val="-2"/>
          <w:sz w:val="28"/>
          <w:szCs w:val="28"/>
        </w:rPr>
      </w:pPr>
    </w:p>
    <w:p w14:paraId="56EA45A9" w14:textId="77777777" w:rsidR="004A2539" w:rsidRDefault="004A2539" w:rsidP="004A2539">
      <w:pPr>
        <w:jc w:val="both"/>
        <w:rPr>
          <w:bCs/>
          <w:spacing w:val="-2"/>
          <w:sz w:val="28"/>
          <w:szCs w:val="28"/>
        </w:rPr>
      </w:pPr>
    </w:p>
    <w:p w14:paraId="747F492C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Начальник финансового управления</w:t>
      </w:r>
    </w:p>
    <w:p w14:paraId="52270296" w14:textId="77777777" w:rsidR="004A2539" w:rsidRDefault="004A2539" w:rsidP="004A2539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администрации Левокумского</w:t>
      </w:r>
    </w:p>
    <w:p w14:paraId="3D9B1A05" w14:textId="77777777" w:rsidR="004A2539" w:rsidRDefault="004A2539" w:rsidP="004A2539">
      <w:pPr>
        <w:ind w:left="-900" w:firstLine="900"/>
        <w:jc w:val="both"/>
      </w:pPr>
      <w:r>
        <w:rPr>
          <w:sz w:val="28"/>
          <w:szCs w:val="28"/>
        </w:rPr>
        <w:t xml:space="preserve">муниципального округа                                                               Л.В.  </w:t>
      </w:r>
      <w:proofErr w:type="spellStart"/>
      <w:r>
        <w:rPr>
          <w:sz w:val="28"/>
          <w:szCs w:val="28"/>
        </w:rPr>
        <w:t>Дубовская</w:t>
      </w:r>
      <w:proofErr w:type="spellEnd"/>
    </w:p>
    <w:p w14:paraId="4F002F00" w14:textId="6E6CA6E3" w:rsidR="00B4128E" w:rsidRPr="004A2539" w:rsidRDefault="00B4128E" w:rsidP="004A2539">
      <w:bookmarkStart w:id="3" w:name="_GoBack"/>
      <w:bookmarkEnd w:id="3"/>
    </w:p>
    <w:sectPr w:rsidR="00B4128E" w:rsidRPr="004A2539" w:rsidSect="00F0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C"/>
    <w:rsid w:val="00032E49"/>
    <w:rsid w:val="0007345A"/>
    <w:rsid w:val="00076E11"/>
    <w:rsid w:val="0009381E"/>
    <w:rsid w:val="000B2424"/>
    <w:rsid w:val="000D7825"/>
    <w:rsid w:val="0011645A"/>
    <w:rsid w:val="0015070E"/>
    <w:rsid w:val="001763BC"/>
    <w:rsid w:val="001873A8"/>
    <w:rsid w:val="001906C5"/>
    <w:rsid w:val="001A7547"/>
    <w:rsid w:val="001B74FE"/>
    <w:rsid w:val="001D75EA"/>
    <w:rsid w:val="001E2984"/>
    <w:rsid w:val="001F01C1"/>
    <w:rsid w:val="00201285"/>
    <w:rsid w:val="002103F1"/>
    <w:rsid w:val="002150E5"/>
    <w:rsid w:val="00246D57"/>
    <w:rsid w:val="00275EB5"/>
    <w:rsid w:val="002B60FE"/>
    <w:rsid w:val="002C7DBB"/>
    <w:rsid w:val="003073E9"/>
    <w:rsid w:val="00310A42"/>
    <w:rsid w:val="003327F8"/>
    <w:rsid w:val="00353F91"/>
    <w:rsid w:val="00355AFE"/>
    <w:rsid w:val="00373445"/>
    <w:rsid w:val="00377E8B"/>
    <w:rsid w:val="003811AD"/>
    <w:rsid w:val="00383EEF"/>
    <w:rsid w:val="00384158"/>
    <w:rsid w:val="00385A06"/>
    <w:rsid w:val="00393137"/>
    <w:rsid w:val="003D1F0E"/>
    <w:rsid w:val="003F07D9"/>
    <w:rsid w:val="004515DC"/>
    <w:rsid w:val="00496327"/>
    <w:rsid w:val="00496999"/>
    <w:rsid w:val="004A2539"/>
    <w:rsid w:val="004B4A55"/>
    <w:rsid w:val="004B7A31"/>
    <w:rsid w:val="004D24B8"/>
    <w:rsid w:val="004F0CA1"/>
    <w:rsid w:val="00537674"/>
    <w:rsid w:val="00546900"/>
    <w:rsid w:val="005843A2"/>
    <w:rsid w:val="005A29C8"/>
    <w:rsid w:val="005E3707"/>
    <w:rsid w:val="005F5AE1"/>
    <w:rsid w:val="006172E2"/>
    <w:rsid w:val="0064435F"/>
    <w:rsid w:val="00681B16"/>
    <w:rsid w:val="006B7D2B"/>
    <w:rsid w:val="006C58E3"/>
    <w:rsid w:val="006D01EA"/>
    <w:rsid w:val="006D3505"/>
    <w:rsid w:val="006E6927"/>
    <w:rsid w:val="006E7FC4"/>
    <w:rsid w:val="00700861"/>
    <w:rsid w:val="007221AF"/>
    <w:rsid w:val="0073622E"/>
    <w:rsid w:val="00757967"/>
    <w:rsid w:val="007840C8"/>
    <w:rsid w:val="007D03C6"/>
    <w:rsid w:val="00814889"/>
    <w:rsid w:val="008650A5"/>
    <w:rsid w:val="00874347"/>
    <w:rsid w:val="00883AC2"/>
    <w:rsid w:val="00892B8C"/>
    <w:rsid w:val="008A0D78"/>
    <w:rsid w:val="008A4839"/>
    <w:rsid w:val="008B1658"/>
    <w:rsid w:val="008C7361"/>
    <w:rsid w:val="008F0D57"/>
    <w:rsid w:val="00917CEB"/>
    <w:rsid w:val="00924D40"/>
    <w:rsid w:val="009251DF"/>
    <w:rsid w:val="0093126D"/>
    <w:rsid w:val="00935B90"/>
    <w:rsid w:val="00982AD6"/>
    <w:rsid w:val="009954C4"/>
    <w:rsid w:val="009B03BE"/>
    <w:rsid w:val="009F04B2"/>
    <w:rsid w:val="00A370BE"/>
    <w:rsid w:val="00A71DB0"/>
    <w:rsid w:val="00A92D61"/>
    <w:rsid w:val="00AD240C"/>
    <w:rsid w:val="00AD4B4B"/>
    <w:rsid w:val="00AE61C3"/>
    <w:rsid w:val="00AF5076"/>
    <w:rsid w:val="00AF75F4"/>
    <w:rsid w:val="00AF77A2"/>
    <w:rsid w:val="00B31605"/>
    <w:rsid w:val="00B3561C"/>
    <w:rsid w:val="00B4128E"/>
    <w:rsid w:val="00B441EB"/>
    <w:rsid w:val="00B640FF"/>
    <w:rsid w:val="00B70DE0"/>
    <w:rsid w:val="00B80EE6"/>
    <w:rsid w:val="00B85EEB"/>
    <w:rsid w:val="00BA696B"/>
    <w:rsid w:val="00BC1B50"/>
    <w:rsid w:val="00BC7456"/>
    <w:rsid w:val="00BF678E"/>
    <w:rsid w:val="00C02B67"/>
    <w:rsid w:val="00C066A4"/>
    <w:rsid w:val="00C17216"/>
    <w:rsid w:val="00C23309"/>
    <w:rsid w:val="00C652B7"/>
    <w:rsid w:val="00C81FCC"/>
    <w:rsid w:val="00CA4035"/>
    <w:rsid w:val="00CB615E"/>
    <w:rsid w:val="00CD28CC"/>
    <w:rsid w:val="00CE6898"/>
    <w:rsid w:val="00D00899"/>
    <w:rsid w:val="00D039A5"/>
    <w:rsid w:val="00D31936"/>
    <w:rsid w:val="00D34BA6"/>
    <w:rsid w:val="00D556F2"/>
    <w:rsid w:val="00D5785F"/>
    <w:rsid w:val="00DD6EDF"/>
    <w:rsid w:val="00DE609B"/>
    <w:rsid w:val="00DF7D88"/>
    <w:rsid w:val="00E23738"/>
    <w:rsid w:val="00E558BD"/>
    <w:rsid w:val="00E97C5F"/>
    <w:rsid w:val="00EC5423"/>
    <w:rsid w:val="00ED0B20"/>
    <w:rsid w:val="00ED64D0"/>
    <w:rsid w:val="00EF1A7A"/>
    <w:rsid w:val="00EF2648"/>
    <w:rsid w:val="00EF3069"/>
    <w:rsid w:val="00F4373D"/>
    <w:rsid w:val="00F67614"/>
    <w:rsid w:val="00F80D81"/>
    <w:rsid w:val="00FB148A"/>
    <w:rsid w:val="00FC32AF"/>
    <w:rsid w:val="00FD040E"/>
    <w:rsid w:val="00FF03A2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3351"/>
  <w15:docId w15:val="{D0391216-6AE5-4A72-809F-D61FBF11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LeDuLV</dc:creator>
  <cp:lastModifiedBy>User</cp:lastModifiedBy>
  <cp:revision>4</cp:revision>
  <cp:lastPrinted>2023-12-05T08:26:00Z</cp:lastPrinted>
  <dcterms:created xsi:type="dcterms:W3CDTF">2023-12-07T07:27:00Z</dcterms:created>
  <dcterms:modified xsi:type="dcterms:W3CDTF">2023-12-07T07:52:00Z</dcterms:modified>
</cp:coreProperties>
</file>