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12" w:rsidRPr="003B7D6D" w:rsidRDefault="00B34812" w:rsidP="00B34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7D6D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B34812" w:rsidRPr="003B7D6D" w:rsidRDefault="00B34812" w:rsidP="00B34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4812" w:rsidRPr="003B7D6D" w:rsidRDefault="00B34812" w:rsidP="00B34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7D6D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B34812" w:rsidRPr="003B7D6D" w:rsidRDefault="00B34812" w:rsidP="00B34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4812" w:rsidRPr="003B7D6D" w:rsidRDefault="00B34812" w:rsidP="00B34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B7D6D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:rsidR="00B34812" w:rsidRPr="003B7D6D" w:rsidRDefault="00B34812" w:rsidP="00B34812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15 марта 2023 года</w:t>
      </w:r>
      <w:r w:rsidRPr="003B7D6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3B7D6D">
        <w:rPr>
          <w:rFonts w:ascii="Times New Roman" w:eastAsia="Calibri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64-р</w:t>
      </w:r>
    </w:p>
    <w:p w:rsidR="00B34812" w:rsidRPr="003B7D6D" w:rsidRDefault="00B34812" w:rsidP="00B34812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3B7D6D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Pr="003B7D6D">
        <w:rPr>
          <w:rFonts w:ascii="Times New Roman" w:eastAsia="Calibri" w:hAnsi="Times New Roman" w:cs="Times New Roman"/>
          <w:b/>
          <w:sz w:val="28"/>
          <w:szCs w:val="28"/>
        </w:rPr>
        <w:t>.Л</w:t>
      </w:r>
      <w:proofErr w:type="gramEnd"/>
      <w:r w:rsidRPr="003B7D6D">
        <w:rPr>
          <w:rFonts w:ascii="Times New Roman" w:eastAsia="Calibri" w:hAnsi="Times New Roman" w:cs="Times New Roman"/>
          <w:b/>
          <w:sz w:val="28"/>
          <w:szCs w:val="28"/>
        </w:rPr>
        <w:t>евокумское</w:t>
      </w:r>
      <w:proofErr w:type="spellEnd"/>
    </w:p>
    <w:p w:rsidR="0009377D" w:rsidRDefault="0009377D" w:rsidP="00B348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77D" w:rsidRPr="0009377D" w:rsidRDefault="0009377D" w:rsidP="0009377D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плана по устранению недостатков, выявленных в ходе независимой оценки качества условий оказания услуг учреждениями культуры Левокумского муниципального округа Ставропольского края </w:t>
      </w:r>
    </w:p>
    <w:p w:rsidR="0009377D" w:rsidRPr="0009377D" w:rsidRDefault="0009377D" w:rsidP="000937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77D" w:rsidRPr="0009377D" w:rsidRDefault="0009377D" w:rsidP="000937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77D" w:rsidRPr="0009377D" w:rsidRDefault="0009377D" w:rsidP="00B34812">
      <w:pPr>
        <w:keepNext/>
        <w:keepLines/>
        <w:shd w:val="clear" w:color="auto" w:fill="FFFFFF"/>
        <w:tabs>
          <w:tab w:val="left" w:pos="709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937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решением Общественного совета по проведению независимой оценки качества условий оказания услуг муниципальными учреждениями культуры Левокумского муниципального округа Ставропольского края от 15 октября 2021 года № 4 и на основании Постановления Правительства Российской Федерации от 17 апреля 2018 года №457 «Об утверждении формы обязательного публичного отчета высшего должностного лица субъекта Российской Федерации (руководителя высшего исполнительного органа государственной власти субъекта</w:t>
      </w:r>
      <w:proofErr w:type="gramEnd"/>
      <w:r w:rsidRPr="000937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0937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 Федерации) о результатах независимой оценки качества условий оказ</w:t>
      </w:r>
      <w:r w:rsidR="00B348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ания услуг организациями в сфере</w:t>
      </w:r>
      <w:r w:rsidRPr="000937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культуры, охраны здоровья, образования, социального обслуживания, </w:t>
      </w:r>
      <w:r w:rsidR="00B348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представляемого в законодательны</w:t>
      </w:r>
      <w:r w:rsidRPr="000937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(представительный) орган государственной власти субъекта Российской Федерации,  и формы плана по устранению недостатков, выявленных в ходе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proofErr w:type="gramEnd"/>
    </w:p>
    <w:p w:rsidR="0009377D" w:rsidRPr="0009377D" w:rsidRDefault="0009377D" w:rsidP="00093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77D" w:rsidRPr="0009377D" w:rsidRDefault="0009377D" w:rsidP="0009377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7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План по устранению недостатков, выявленных в ходе независимой оценки качества условий оказания услуг учреждениями культуры Левокумского муниципального округа Ставропольского края.</w:t>
      </w:r>
    </w:p>
    <w:p w:rsidR="0009377D" w:rsidRPr="0009377D" w:rsidRDefault="0009377D" w:rsidP="000937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77D" w:rsidRPr="0009377D" w:rsidRDefault="0009377D" w:rsidP="000937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7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Отделу культуры администрации Левокумского муниципального округа Ставропольского края (Резинкина О.А.) орг</w:t>
      </w:r>
      <w:r w:rsidR="00B3481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анизовать работу по выполнению П</w:t>
      </w:r>
      <w:r w:rsidRPr="0009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лана по устранению недостатков, выявленных в ходе независимой </w:t>
      </w:r>
      <w:proofErr w:type="gramStart"/>
      <w:r w:rsidRPr="0009377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качества условий оказания услуг</w:t>
      </w:r>
      <w:proofErr w:type="gramEnd"/>
      <w:r w:rsidRPr="0009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учреждениями культуры Левокумского муниципального округа Ставропольского края.</w:t>
      </w:r>
    </w:p>
    <w:p w:rsidR="0009377D" w:rsidRPr="0009377D" w:rsidRDefault="0009377D" w:rsidP="000937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77D" w:rsidRPr="0009377D" w:rsidRDefault="0009377D" w:rsidP="00093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77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Отделу по информационным технологиям администрации Левокумского муниципального округа Ставропольского края (</w:t>
      </w:r>
      <w:proofErr w:type="spellStart"/>
      <w:r w:rsidRPr="0009377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Сусоев</w:t>
      </w:r>
      <w:proofErr w:type="spellEnd"/>
      <w:r w:rsidRPr="0009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Ф.В.) </w:t>
      </w:r>
      <w:proofErr w:type="gramStart"/>
      <w:r w:rsidRPr="000937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разместить</w:t>
      </w:r>
      <w:proofErr w:type="gramEnd"/>
      <w:r w:rsidRPr="0009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распоряжение на официальном сайте администрации Левокумского муниципального округа Ставропольского края</w:t>
      </w:r>
      <w:r w:rsidR="00B348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377D" w:rsidRPr="0009377D" w:rsidRDefault="0009377D" w:rsidP="000937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77D" w:rsidRPr="0009377D" w:rsidRDefault="0009377D" w:rsidP="000937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выполнением настоящего распоряжения возложить на заместителя главы администрации Левокумского муниципального округа Ставропольского края Безус Г.П. </w:t>
      </w:r>
    </w:p>
    <w:p w:rsidR="0009377D" w:rsidRPr="0009377D" w:rsidRDefault="0009377D" w:rsidP="0009377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77D" w:rsidRPr="0009377D" w:rsidRDefault="00B34812" w:rsidP="000937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9377D" w:rsidRPr="0009377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распоряжение вступает в силу со дня его подписания.</w:t>
      </w:r>
    </w:p>
    <w:p w:rsidR="0009377D" w:rsidRPr="0009377D" w:rsidRDefault="0009377D" w:rsidP="000937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77D" w:rsidRPr="0009377D" w:rsidRDefault="0009377D" w:rsidP="000937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094" w:rsidRDefault="00F30094" w:rsidP="0009377D">
      <w:pPr>
        <w:suppressAutoHyphens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  <w:r w:rsidR="0009377D" w:rsidRPr="0009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0094" w:rsidRDefault="0009377D" w:rsidP="0009377D">
      <w:pPr>
        <w:suppressAutoHyphens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</w:t>
      </w:r>
    </w:p>
    <w:p w:rsidR="0009377D" w:rsidRPr="0009377D" w:rsidRDefault="00F30094" w:rsidP="0009377D">
      <w:pPr>
        <w:suppressAutoHyphens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9377D" w:rsidRPr="0009377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77D" w:rsidRPr="0009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</w:t>
      </w:r>
      <w:r w:rsidR="00B3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09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3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B34812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</w:t>
      </w:r>
      <w:proofErr w:type="spellEnd"/>
    </w:p>
    <w:p w:rsidR="0009377D" w:rsidRPr="0009377D" w:rsidRDefault="0009377D" w:rsidP="0009377D">
      <w:pPr>
        <w:suppressAutoHyphens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77D" w:rsidRPr="0009377D" w:rsidRDefault="0009377D" w:rsidP="0009377D">
      <w:pPr>
        <w:suppressAutoHyphens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77D" w:rsidRPr="0009377D" w:rsidRDefault="0009377D" w:rsidP="0009377D">
      <w:pPr>
        <w:suppressAutoHyphens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77D" w:rsidRPr="0009377D" w:rsidRDefault="0009377D" w:rsidP="0009377D">
      <w:pPr>
        <w:suppressAutoHyphens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77D" w:rsidRPr="0009377D" w:rsidRDefault="0009377D" w:rsidP="0009377D">
      <w:pPr>
        <w:suppressAutoHyphens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77D" w:rsidRPr="0009377D" w:rsidRDefault="0009377D" w:rsidP="0009377D">
      <w:pPr>
        <w:suppressAutoHyphens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77D" w:rsidRPr="0009377D" w:rsidRDefault="0009377D" w:rsidP="0009377D">
      <w:pPr>
        <w:suppressAutoHyphens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77D" w:rsidRPr="0009377D" w:rsidRDefault="0009377D" w:rsidP="0009377D">
      <w:pPr>
        <w:suppressAutoHyphens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77D" w:rsidRPr="0009377D" w:rsidRDefault="0009377D" w:rsidP="0009377D">
      <w:pPr>
        <w:suppressAutoHyphens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77D" w:rsidRPr="0009377D" w:rsidRDefault="0009377D" w:rsidP="0009377D">
      <w:pPr>
        <w:suppressAutoHyphens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77D" w:rsidRPr="0009377D" w:rsidRDefault="0009377D" w:rsidP="0009377D">
      <w:pPr>
        <w:suppressAutoHyphens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77D" w:rsidRPr="0009377D" w:rsidRDefault="0009377D" w:rsidP="0009377D">
      <w:pPr>
        <w:suppressAutoHyphens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77D" w:rsidRPr="0009377D" w:rsidRDefault="0009377D" w:rsidP="0009377D">
      <w:pPr>
        <w:suppressAutoHyphens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812" w:rsidRDefault="00B34812" w:rsidP="0009377D">
      <w:pPr>
        <w:suppressAutoHyphens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34812" w:rsidSect="00B348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3115" w:rsidRDefault="008E3115" w:rsidP="0009377D">
      <w:pPr>
        <w:widowControl w:val="0"/>
        <w:suppressAutoHyphens/>
        <w:spacing w:after="0" w:line="240" w:lineRule="auto"/>
        <w:ind w:left="10632"/>
        <w:jc w:val="center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lastRenderedPageBreak/>
        <w:t>ПРИЛОЖЕНИЕ</w:t>
      </w:r>
    </w:p>
    <w:p w:rsidR="008E3115" w:rsidRDefault="008E3115" w:rsidP="0009377D">
      <w:pPr>
        <w:widowControl w:val="0"/>
        <w:suppressAutoHyphens/>
        <w:spacing w:after="0" w:line="240" w:lineRule="auto"/>
        <w:ind w:left="10632"/>
        <w:jc w:val="center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p w:rsidR="0009377D" w:rsidRPr="0009377D" w:rsidRDefault="0009377D" w:rsidP="0009377D">
      <w:pPr>
        <w:widowControl w:val="0"/>
        <w:suppressAutoHyphens/>
        <w:spacing w:after="0" w:line="240" w:lineRule="auto"/>
        <w:ind w:left="10632"/>
        <w:jc w:val="center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09377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УТВЕРЖДЕН</w:t>
      </w:r>
    </w:p>
    <w:p w:rsidR="0009377D" w:rsidRPr="0009377D" w:rsidRDefault="0009377D" w:rsidP="0009377D">
      <w:pPr>
        <w:widowControl w:val="0"/>
        <w:suppressAutoHyphens/>
        <w:spacing w:after="0" w:line="240" w:lineRule="auto"/>
        <w:ind w:left="10632"/>
        <w:jc w:val="center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p w:rsidR="0009377D" w:rsidRPr="0009377D" w:rsidRDefault="00B34812" w:rsidP="008E3115">
      <w:pPr>
        <w:widowControl w:val="0"/>
        <w:suppressAutoHyphens/>
        <w:spacing w:after="0" w:line="240" w:lineRule="exact"/>
        <w:ind w:left="10631"/>
        <w:jc w:val="center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р</w:t>
      </w:r>
      <w:r w:rsidR="0009377D" w:rsidRPr="0009377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аспоряжением администрации Левокумского муниципального о</w:t>
      </w:r>
      <w:bookmarkStart w:id="0" w:name="_GoBack"/>
      <w:bookmarkEnd w:id="0"/>
      <w:r w:rsidR="0009377D" w:rsidRPr="0009377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круга Ставропо</w:t>
      </w:r>
      <w:r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льского края </w:t>
      </w:r>
    </w:p>
    <w:p w:rsidR="0009377D" w:rsidRDefault="008E3115" w:rsidP="008E3115">
      <w:pPr>
        <w:widowControl w:val="0"/>
        <w:suppressAutoHyphens/>
        <w:spacing w:after="0" w:line="240" w:lineRule="exact"/>
        <w:ind w:left="10632"/>
        <w:jc w:val="center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от 15 марта 2023 года № 64-р</w:t>
      </w:r>
    </w:p>
    <w:p w:rsidR="00B34812" w:rsidRDefault="00B34812" w:rsidP="0009377D">
      <w:pPr>
        <w:widowControl w:val="0"/>
        <w:suppressAutoHyphens/>
        <w:spacing w:after="0" w:line="240" w:lineRule="auto"/>
        <w:ind w:left="10632"/>
        <w:jc w:val="center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p w:rsidR="00B34812" w:rsidRDefault="00B34812" w:rsidP="0009377D">
      <w:pPr>
        <w:widowControl w:val="0"/>
        <w:suppressAutoHyphens/>
        <w:spacing w:after="0" w:line="240" w:lineRule="auto"/>
        <w:ind w:left="10632"/>
        <w:jc w:val="center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p w:rsidR="00B34812" w:rsidRPr="0009377D" w:rsidRDefault="00B34812" w:rsidP="0009377D">
      <w:pPr>
        <w:widowControl w:val="0"/>
        <w:suppressAutoHyphens/>
        <w:spacing w:after="0" w:line="240" w:lineRule="auto"/>
        <w:ind w:left="10632"/>
        <w:jc w:val="center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p w:rsidR="0009377D" w:rsidRDefault="0009377D" w:rsidP="0009377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09377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ПЛАН</w:t>
      </w:r>
    </w:p>
    <w:p w:rsidR="00B34812" w:rsidRPr="0009377D" w:rsidRDefault="00B34812" w:rsidP="0009377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p w:rsidR="0009377D" w:rsidRPr="0009377D" w:rsidRDefault="0009377D" w:rsidP="00B34812">
      <w:pPr>
        <w:widowControl w:val="0"/>
        <w:suppressAutoHyphens/>
        <w:spacing w:after="0" w:line="240" w:lineRule="exact"/>
        <w:jc w:val="center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09377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по устранению недостатков, выявленных в ходе независимой оценки качества условий оказания </w:t>
      </w:r>
    </w:p>
    <w:p w:rsidR="0009377D" w:rsidRDefault="0009377D" w:rsidP="00B34812">
      <w:pPr>
        <w:widowControl w:val="0"/>
        <w:suppressAutoHyphens/>
        <w:spacing w:after="0" w:line="240" w:lineRule="exact"/>
        <w:jc w:val="center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09377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услуг учреждениями культуры Левокумского муниципального округа</w:t>
      </w:r>
      <w:r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Ставропольского края </w:t>
      </w:r>
    </w:p>
    <w:p w:rsidR="00872236" w:rsidRPr="0009377D" w:rsidRDefault="00872236" w:rsidP="0009377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tbl>
      <w:tblPr>
        <w:tblStyle w:val="a3"/>
        <w:tblW w:w="15356" w:type="dxa"/>
        <w:tblInd w:w="0" w:type="dxa"/>
        <w:tblLook w:val="04A0" w:firstRow="1" w:lastRow="0" w:firstColumn="1" w:lastColumn="0" w:noHBand="0" w:noVBand="1"/>
      </w:tblPr>
      <w:tblGrid>
        <w:gridCol w:w="3613"/>
        <w:gridCol w:w="3441"/>
        <w:gridCol w:w="1767"/>
        <w:gridCol w:w="2695"/>
        <w:gridCol w:w="2030"/>
        <w:gridCol w:w="1795"/>
        <w:gridCol w:w="15"/>
      </w:tblGrid>
      <w:tr w:rsidR="00872236" w:rsidRPr="0009377D" w:rsidTr="00872236">
        <w:trPr>
          <w:gridAfter w:val="1"/>
          <w:wAfter w:w="15" w:type="dxa"/>
          <w:trHeight w:val="1200"/>
        </w:trPr>
        <w:tc>
          <w:tcPr>
            <w:tcW w:w="3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7D" w:rsidRPr="0009377D" w:rsidRDefault="0009377D" w:rsidP="0009377D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77D">
              <w:rPr>
                <w:rFonts w:ascii="Times New Roman" w:eastAsia="Times New Roman" w:hAnsi="Times New Roman"/>
                <w:sz w:val="28"/>
                <w:szCs w:val="28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7D" w:rsidRPr="0009377D" w:rsidRDefault="0009377D" w:rsidP="0009377D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77D">
              <w:rPr>
                <w:rFonts w:ascii="Times New Roman" w:eastAsia="Times New Roman" w:hAnsi="Times New Roman"/>
                <w:sz w:val="28"/>
                <w:szCs w:val="28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7D" w:rsidRPr="0009377D" w:rsidRDefault="0009377D" w:rsidP="0009377D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77D">
              <w:rPr>
                <w:rFonts w:ascii="Times New Roman" w:eastAsia="Times New Roman" w:hAnsi="Times New Roman"/>
                <w:sz w:val="28"/>
                <w:szCs w:val="28"/>
              </w:rPr>
              <w:t>Плановый срок реализации мероприятия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7D" w:rsidRPr="0009377D" w:rsidRDefault="0009377D" w:rsidP="0009377D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77D">
              <w:rPr>
                <w:rFonts w:ascii="Times New Roman" w:eastAsia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7D" w:rsidRPr="0009377D" w:rsidRDefault="0009377D" w:rsidP="0009377D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77D">
              <w:rPr>
                <w:rFonts w:ascii="Times New Roman" w:eastAsia="Times New Roman" w:hAnsi="Times New Roman"/>
                <w:sz w:val="28"/>
                <w:szCs w:val="28"/>
              </w:rPr>
              <w:t>Сведения о ходе реализации мероприятия</w:t>
            </w:r>
          </w:p>
        </w:tc>
      </w:tr>
      <w:tr w:rsidR="00872236" w:rsidRPr="0009377D" w:rsidTr="00872236">
        <w:trPr>
          <w:gridAfter w:val="1"/>
          <w:wAfter w:w="15" w:type="dxa"/>
          <w:trHeight w:val="1200"/>
        </w:trPr>
        <w:tc>
          <w:tcPr>
            <w:tcW w:w="3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7D" w:rsidRPr="0009377D" w:rsidRDefault="0009377D" w:rsidP="0009377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7D" w:rsidRPr="0009377D" w:rsidRDefault="0009377D" w:rsidP="0009377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7D" w:rsidRPr="0009377D" w:rsidRDefault="0009377D" w:rsidP="0009377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7D" w:rsidRPr="0009377D" w:rsidRDefault="0009377D" w:rsidP="0009377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7D" w:rsidRPr="0009377D" w:rsidRDefault="0009377D" w:rsidP="0009377D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77D">
              <w:rPr>
                <w:rFonts w:ascii="Times New Roman" w:eastAsia="Times New Roman" w:hAnsi="Times New Roman"/>
                <w:sz w:val="28"/>
                <w:szCs w:val="28"/>
              </w:rPr>
              <w:t>Реализованные меры по устранению недостатков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7D" w:rsidRPr="0009377D" w:rsidRDefault="0009377D" w:rsidP="0009377D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77D">
              <w:rPr>
                <w:rFonts w:ascii="Times New Roman" w:eastAsia="Times New Roman" w:hAnsi="Times New Roman"/>
                <w:sz w:val="28"/>
                <w:szCs w:val="28"/>
              </w:rPr>
              <w:t>Фактический срок реализации</w:t>
            </w:r>
          </w:p>
        </w:tc>
      </w:tr>
      <w:tr w:rsidR="00C80987" w:rsidRPr="0009377D" w:rsidTr="00872236">
        <w:trPr>
          <w:trHeight w:val="431"/>
        </w:trPr>
        <w:tc>
          <w:tcPr>
            <w:tcW w:w="15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87" w:rsidRPr="00C80987" w:rsidRDefault="00C80987" w:rsidP="0009377D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</w:t>
            </w:r>
            <w:r w:rsidRPr="00C80987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Открытость и доступность информации об организации культуры</w:t>
            </w:r>
          </w:p>
        </w:tc>
      </w:tr>
      <w:tr w:rsidR="00C80987" w:rsidRPr="0009377D" w:rsidTr="00B34812">
        <w:trPr>
          <w:gridAfter w:val="1"/>
          <w:wAfter w:w="15" w:type="dxa"/>
          <w:trHeight w:val="410"/>
        </w:trPr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:rsidR="00C80987" w:rsidRPr="0009377D" w:rsidRDefault="00C80987" w:rsidP="00C8098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Не соответствие информации о деятельности организации, размещенной на общедоступных информационных ресурсах,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перечню информации и требованиям к ней, установленными нормативными правовыми актами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</w:tcPr>
          <w:p w:rsidR="00C80987" w:rsidRPr="0009377D" w:rsidRDefault="00C80987" w:rsidP="00C8098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1. Обеспечение наличие на сайте учреждения недостающей информации согласно нулевым значениям в приложении к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настоящему отчету.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80987" w:rsidRPr="0009377D" w:rsidRDefault="00C80987" w:rsidP="00C809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2023 год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:rsidR="00C80987" w:rsidRDefault="00C80987" w:rsidP="008C47D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77D">
              <w:rPr>
                <w:rFonts w:ascii="Times New Roman" w:eastAsia="Times New Roman" w:hAnsi="Times New Roman"/>
                <w:sz w:val="28"/>
                <w:szCs w:val="28"/>
              </w:rPr>
              <w:t xml:space="preserve">Директор </w:t>
            </w:r>
            <w:r w:rsidR="008C47D3">
              <w:rPr>
                <w:rFonts w:ascii="Times New Roman" w:eastAsia="Times New Roman" w:hAnsi="Times New Roman"/>
                <w:sz w:val="28"/>
                <w:szCs w:val="28"/>
              </w:rPr>
              <w:t xml:space="preserve">муниципального бюджетного учреждения Левокумского </w:t>
            </w:r>
            <w:r w:rsidR="008C47D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муниципального округа Ставропольского края</w:t>
            </w:r>
            <w:r w:rsidRPr="0009377D"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Парк культуры и отдыха»</w:t>
            </w:r>
          </w:p>
          <w:p w:rsidR="00B34812" w:rsidRPr="0009377D" w:rsidRDefault="00B34812" w:rsidP="008C47D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C80987" w:rsidRPr="0009377D" w:rsidRDefault="00C80987" w:rsidP="0009377D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C80987" w:rsidRPr="0009377D" w:rsidRDefault="00C80987" w:rsidP="0009377D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9377D" w:rsidRPr="0009377D" w:rsidTr="00B34812">
        <w:tc>
          <w:tcPr>
            <w:tcW w:w="1535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9377D" w:rsidRDefault="0009377D" w:rsidP="0009377D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77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lastRenderedPageBreak/>
              <w:t>III</w:t>
            </w:r>
            <w:r w:rsidRPr="0009377D">
              <w:rPr>
                <w:rFonts w:ascii="Times New Roman" w:eastAsia="Times New Roman" w:hAnsi="Times New Roman"/>
                <w:sz w:val="28"/>
                <w:szCs w:val="28"/>
              </w:rPr>
              <w:t>. Доступность услуг для инвалидов</w:t>
            </w:r>
          </w:p>
          <w:p w:rsidR="00B34812" w:rsidRPr="0009377D" w:rsidRDefault="00B34812" w:rsidP="0009377D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72236" w:rsidRPr="0009377D" w:rsidTr="00B34812">
        <w:trPr>
          <w:gridAfter w:val="1"/>
          <w:wAfter w:w="15" w:type="dxa"/>
        </w:trPr>
        <w:tc>
          <w:tcPr>
            <w:tcW w:w="3613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872236" w:rsidRPr="0009377D" w:rsidRDefault="00872236" w:rsidP="0009377D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77D">
              <w:rPr>
                <w:rFonts w:ascii="Times New Roman" w:eastAsia="Times New Roman" w:hAnsi="Times New Roman"/>
                <w:sz w:val="28"/>
                <w:szCs w:val="28"/>
              </w:rPr>
              <w:t>Недостаточное оборудование учреждения культуры и прилегающей территории с учетом доступности для инвалидов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2236" w:rsidRPr="0009377D" w:rsidRDefault="00872236" w:rsidP="0087223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77D">
              <w:rPr>
                <w:rFonts w:ascii="Times New Roman" w:eastAsia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2236">
              <w:rPr>
                <w:rFonts w:ascii="Times New Roman" w:eastAsia="Times New Roman" w:hAnsi="Times New Roman"/>
                <w:sz w:val="28"/>
                <w:szCs w:val="28"/>
              </w:rPr>
              <w:t>беспеч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ение наличия и доступности</w:t>
            </w:r>
            <w:r w:rsidRPr="00872236">
              <w:rPr>
                <w:rFonts w:ascii="Times New Roman" w:eastAsia="Times New Roman" w:hAnsi="Times New Roman"/>
                <w:sz w:val="28"/>
                <w:szCs w:val="28"/>
              </w:rPr>
              <w:t xml:space="preserve"> специально оборудованных санитарно-гигиенических помещений 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2236" w:rsidRPr="0009377D" w:rsidRDefault="00872236" w:rsidP="0087223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77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  <w:r w:rsidRPr="0009377D">
              <w:rPr>
                <w:rFonts w:ascii="Times New Roman" w:eastAsia="Times New Roman" w:hAnsi="Times New Roman"/>
                <w:sz w:val="28"/>
                <w:szCs w:val="28"/>
              </w:rPr>
              <w:t xml:space="preserve"> полугодие 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09377D">
              <w:rPr>
                <w:rFonts w:ascii="Times New Roman" w:eastAsia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9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872236" w:rsidRPr="0009377D" w:rsidRDefault="008C47D3" w:rsidP="0009377D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77D">
              <w:rPr>
                <w:rFonts w:ascii="Times New Roman" w:eastAsia="Times New Roman" w:hAnsi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муниципального бюджетного учреждения Левокумского муниципального округа Ставропольского края</w:t>
            </w:r>
            <w:r w:rsidRPr="0009377D"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Парк культуры и отдыха»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872236" w:rsidRPr="0009377D" w:rsidRDefault="00872236" w:rsidP="0009377D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872236" w:rsidRPr="0009377D" w:rsidRDefault="00872236" w:rsidP="0009377D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72236" w:rsidRPr="0009377D" w:rsidTr="00B34812">
        <w:trPr>
          <w:gridAfter w:val="1"/>
          <w:wAfter w:w="15" w:type="dxa"/>
        </w:trPr>
        <w:tc>
          <w:tcPr>
            <w:tcW w:w="36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2236" w:rsidRPr="0009377D" w:rsidRDefault="00872236" w:rsidP="0009377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2236" w:rsidRPr="0009377D" w:rsidRDefault="00872236" w:rsidP="0087223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77D">
              <w:rPr>
                <w:rFonts w:ascii="Times New Roman" w:eastAsia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2236">
              <w:rPr>
                <w:rFonts w:ascii="Times New Roman" w:eastAsia="Times New Roman" w:hAnsi="Times New Roman"/>
                <w:sz w:val="28"/>
                <w:szCs w:val="28"/>
              </w:rPr>
              <w:t>сна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щение</w:t>
            </w:r>
            <w:r w:rsidRPr="00872236">
              <w:rPr>
                <w:rFonts w:ascii="Times New Roman" w:eastAsia="Times New Roman" w:hAnsi="Times New Roman"/>
                <w:sz w:val="28"/>
                <w:szCs w:val="28"/>
              </w:rPr>
              <w:t xml:space="preserve"> санузл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ов и уборных</w:t>
            </w:r>
            <w:r w:rsidRPr="00872236">
              <w:rPr>
                <w:rFonts w:ascii="Times New Roman" w:eastAsia="Times New Roman" w:hAnsi="Times New Roman"/>
                <w:sz w:val="28"/>
                <w:szCs w:val="28"/>
              </w:rPr>
              <w:t xml:space="preserve"> специализированными опорными поручнями, кнопками вызова персонала, специализированными крючками для размещения опорных приспособлений (тростей, костылей)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2236" w:rsidRPr="0009377D" w:rsidRDefault="00872236" w:rsidP="0087223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77D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09377D"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2236" w:rsidRPr="0009377D" w:rsidRDefault="00872236" w:rsidP="0009377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872236" w:rsidRPr="0009377D" w:rsidRDefault="00872236" w:rsidP="0009377D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872236" w:rsidRPr="0009377D" w:rsidRDefault="00872236" w:rsidP="0009377D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72236" w:rsidRPr="0009377D" w:rsidTr="00B34812">
        <w:trPr>
          <w:gridAfter w:val="1"/>
          <w:wAfter w:w="15" w:type="dxa"/>
        </w:trPr>
        <w:tc>
          <w:tcPr>
            <w:tcW w:w="36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2236" w:rsidRPr="0009377D" w:rsidRDefault="00872236" w:rsidP="0009377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</w:tcPr>
          <w:p w:rsidR="00872236" w:rsidRPr="0009377D" w:rsidRDefault="00872236" w:rsidP="008C47D3">
            <w:pPr>
              <w:suppressAutoHyphens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 О</w:t>
            </w:r>
            <w:r w:rsidRPr="00872236">
              <w:rPr>
                <w:rFonts w:ascii="Times New Roman" w:eastAsia="Times New Roman" w:hAnsi="Times New Roman"/>
                <w:sz w:val="28"/>
                <w:szCs w:val="28"/>
              </w:rPr>
              <w:t>беспеч</w:t>
            </w:r>
            <w:r w:rsidR="008C47D3">
              <w:rPr>
                <w:rFonts w:ascii="Times New Roman" w:eastAsia="Times New Roman" w:hAnsi="Times New Roman"/>
                <w:sz w:val="28"/>
                <w:szCs w:val="28"/>
              </w:rPr>
              <w:t xml:space="preserve">ение </w:t>
            </w:r>
            <w:r w:rsidRPr="00872236">
              <w:rPr>
                <w:rFonts w:ascii="Times New Roman" w:eastAsia="Times New Roman" w:hAnsi="Times New Roman"/>
                <w:sz w:val="28"/>
                <w:szCs w:val="28"/>
              </w:rPr>
              <w:t>аппаратно</w:t>
            </w:r>
            <w:r w:rsidR="008C47D3">
              <w:rPr>
                <w:rFonts w:ascii="Times New Roman" w:eastAsia="Times New Roman" w:hAnsi="Times New Roman"/>
                <w:sz w:val="28"/>
                <w:szCs w:val="28"/>
              </w:rPr>
              <w:t>го</w:t>
            </w:r>
            <w:r w:rsidRPr="00872236">
              <w:rPr>
                <w:rFonts w:ascii="Times New Roman" w:eastAsia="Times New Roman" w:hAnsi="Times New Roman"/>
                <w:sz w:val="28"/>
                <w:szCs w:val="28"/>
              </w:rPr>
              <w:t xml:space="preserve"> дублировани</w:t>
            </w:r>
            <w:r w:rsidR="008C47D3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Pr="00872236">
              <w:rPr>
                <w:rFonts w:ascii="Times New Roman" w:eastAsia="Times New Roman" w:hAnsi="Times New Roman"/>
                <w:sz w:val="28"/>
                <w:szCs w:val="28"/>
              </w:rPr>
              <w:t xml:space="preserve"> для инвалидов по слуху и зрению звуковой и зрительной информации </w:t>
            </w:r>
            <w:r w:rsidRPr="0087223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(индукционные петли, речевые информаторы и маяки, текстовое табло для дублирования звуковой информации, пиктограммы, тактильные схемы)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872236" w:rsidRPr="0009377D" w:rsidRDefault="00872236" w:rsidP="0087223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2024 год</w:t>
            </w:r>
          </w:p>
        </w:tc>
        <w:tc>
          <w:tcPr>
            <w:tcW w:w="26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2236" w:rsidRPr="0009377D" w:rsidRDefault="00872236" w:rsidP="0009377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872236" w:rsidRPr="0009377D" w:rsidRDefault="00872236" w:rsidP="0009377D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872236" w:rsidRPr="0009377D" w:rsidRDefault="00872236" w:rsidP="0009377D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9E66E6" w:rsidRPr="00B34812" w:rsidRDefault="009E66E6" w:rsidP="00B34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812" w:rsidRPr="00B34812" w:rsidRDefault="00B34812" w:rsidP="00B34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812" w:rsidRPr="00B34812" w:rsidRDefault="00B34812" w:rsidP="00B34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259715</wp:posOffset>
                </wp:positionV>
                <wp:extent cx="1722120" cy="0"/>
                <wp:effectExtent l="0" t="0" r="1143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2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7pt,20.45pt" to="480.3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" strokecolor="black [3040]"/>
            </w:pict>
          </mc:Fallback>
        </mc:AlternateContent>
      </w:r>
    </w:p>
    <w:sectPr w:rsidR="00B34812" w:rsidRPr="00B34812" w:rsidSect="00B348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40"/>
    <w:rsid w:val="0009377D"/>
    <w:rsid w:val="002218F3"/>
    <w:rsid w:val="003B7D6D"/>
    <w:rsid w:val="003D1240"/>
    <w:rsid w:val="004379E2"/>
    <w:rsid w:val="006069AC"/>
    <w:rsid w:val="006E4C5F"/>
    <w:rsid w:val="00872236"/>
    <w:rsid w:val="008C47D3"/>
    <w:rsid w:val="008E3115"/>
    <w:rsid w:val="009E66E6"/>
    <w:rsid w:val="00B34812"/>
    <w:rsid w:val="00C80987"/>
    <w:rsid w:val="00EC6BB1"/>
    <w:rsid w:val="00F30094"/>
    <w:rsid w:val="00FA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77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2236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30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77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2236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30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89E25-B8ED-4B52-A511-4F0C2C606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Белоусова_М</dc:creator>
  <cp:keywords/>
  <dc:description/>
  <cp:lastModifiedBy>Белоусова_М</cp:lastModifiedBy>
  <cp:revision>9</cp:revision>
  <cp:lastPrinted>2023-03-21T05:44:00Z</cp:lastPrinted>
  <dcterms:created xsi:type="dcterms:W3CDTF">2023-03-15T05:38:00Z</dcterms:created>
  <dcterms:modified xsi:type="dcterms:W3CDTF">2023-03-21T05:44:00Z</dcterms:modified>
</cp:coreProperties>
</file>