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70A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70A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70A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E70A6" w:rsidRPr="000E70A6" w:rsidRDefault="000E70A6" w:rsidP="000E70A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21 марта 2023 года </w:t>
      </w:r>
      <w:r w:rsidRPr="000E7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E7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0A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275</w:t>
      </w:r>
    </w:p>
    <w:p w:rsidR="000E70A6" w:rsidRPr="000E70A6" w:rsidRDefault="000E70A6" w:rsidP="000E70A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E70A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0E70A6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0E70A6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5C4700" w:rsidRDefault="005C4700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37D" w:rsidRDefault="00DA3173" w:rsidP="00A1137D">
      <w:pPr>
        <w:tabs>
          <w:tab w:val="left" w:pos="42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физической культуры, спорта, молодежной политики и туризма»</w:t>
      </w:r>
      <w:r w:rsidR="000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37D" w:rsidRDefault="00A1137D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Pr="005C4700" w:rsidRDefault="000E70A6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6D64B4" w:rsidRDefault="005C4700" w:rsidP="000E70A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решениями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</w:t>
      </w:r>
      <w:r w:rsidR="0031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</w:t>
      </w:r>
      <w:r w:rsidR="00313330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28 декабря 2022</w:t>
      </w:r>
      <w:r w:rsidR="00B659F5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13330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293</w:t>
      </w:r>
      <w:r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330" w:rsidRPr="006D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Левокумского муниципального округа Ставропольского края на 2023 год и плановый период 2024 и 2025 годов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года                                      № 294 «О внесении изменений в</w:t>
      </w:r>
      <w:proofErr w:type="gramEnd"/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Левокумского муниципального округа Ставропольского края от 17 декабря 2021 г. № 204 «О бюджете Левокумского муниципального округа Ставропольского края на 2022 год и плановый период 2023 и 2024 годов»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 года №302 «</w:t>
      </w:r>
      <w:r w:rsidR="00DA3173" w:rsidRP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Левокумского муниципального округа Ставропольского края от 28 декабря 2022 г. № 293 «О бюджете Левокумского муниципального округа Ставропольского</w:t>
      </w:r>
      <w:proofErr w:type="gramEnd"/>
      <w:r w:rsidR="00DA3173" w:rsidRP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на 2023 год и плановый период 2024 и 2025 годов»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85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1A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4700" w:rsidRPr="005C4700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47C" w:rsidRDefault="0048129A" w:rsidP="00856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700" w:rsidRPr="005C4700">
        <w:t xml:space="preserve"> </w:t>
      </w:r>
      <w:proofErr w:type="gramStart"/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4B46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физической культуры, спорта, молоде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политики и туризма», утвержденную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 муниципального о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28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№ 105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5A2A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«Развитие физической культуры, спорта,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и туризма»</w:t>
      </w:r>
      <w:r w:rsid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ее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прилагаемой редакции</w:t>
      </w:r>
      <w:proofErr w:type="gramEnd"/>
    </w:p>
    <w:p w:rsidR="007B0BCC" w:rsidRPr="007B0BCC" w:rsidRDefault="007B0BCC" w:rsidP="007B0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 сил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Левокумского муниципального округа Ставропольского края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февраля 2022 года №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 «</w:t>
      </w:r>
      <w:r w:rsidRP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Левокумского муниципального округа Ставропольского края «Развитие физической культуры, спорта молодежной политики и туризма»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37D" w:rsidRDefault="00A1137D" w:rsidP="00A11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7C" w:rsidRDefault="00AD3332" w:rsidP="00A11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700" w:rsidRPr="005C4700">
        <w:t xml:space="preserve">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вокумского муниципального округа Ставропольского края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системе «Интернет».</w:t>
      </w:r>
      <w:r w:rsidR="00481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700" w:rsidRPr="005C4700" w:rsidRDefault="005C4700" w:rsidP="005C4700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Левокумского муниципального округа Ставропольского края Безус Г.П.</w:t>
      </w:r>
    </w:p>
    <w:p w:rsidR="005C4700" w:rsidRPr="005C4700" w:rsidRDefault="005C4700" w:rsidP="005C470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700" w:rsidRPr="005C4700">
        <w:t xml:space="preserve">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вступает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93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CD" w:rsidRDefault="00B61ACD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8E36EA" w:rsidP="005C4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5C4700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700" w:rsidRPr="00C4647C" w:rsidRDefault="005C4700" w:rsidP="005C4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5C4700" w:rsidRPr="00C4647C" w:rsidRDefault="008E36EA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</w:t>
      </w:r>
      <w:r w:rsidR="005C4700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С.В.Бондаренко</w:t>
      </w:r>
      <w:proofErr w:type="spellEnd"/>
    </w:p>
    <w:p w:rsidR="003B142A" w:rsidRDefault="003B142A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0E70A6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0E70A6" w:rsidRDefault="000E70A6" w:rsidP="000E70A6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</w:t>
      </w: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</w:t>
      </w: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21 марта 2023 года № 275</w:t>
      </w:r>
    </w:p>
    <w:p w:rsidR="000E70A6" w:rsidRDefault="000E70A6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4700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Pr="000E70A6" w:rsidRDefault="000E70A6" w:rsidP="000E70A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0E70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0E70A6" w:rsidRPr="000E70A6" w:rsidRDefault="000E70A6" w:rsidP="000E70A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2020 года № 105</w:t>
      </w:r>
    </w:p>
    <w:p w:rsidR="000E70A6" w:rsidRDefault="000E70A6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Default="000E70A6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Pr="005C4700" w:rsidRDefault="000E70A6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«РАЗВИТИЕ ФИЗИЧЕСКОЙ КУЛЬТУРЫ, СПОРТА, МОЛОДЕЖНОЙ ПОЛИТИКИ И ТУРИЗМА»</w:t>
      </w: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ФИЗИЧЕСКОЙ КУЛЬТУРЫ, СПОРТА, МОЛОДЕЖНОЙ ПОЛИТИКИ И ТУРИЗМА»</w:t>
      </w:r>
    </w:p>
    <w:p w:rsidR="005C4700" w:rsidRPr="005C4700" w:rsidRDefault="005C4700" w:rsidP="005C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80"/>
      </w:tblGrid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Развитие физической культуры, спорта, молодежной политики и туризма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социальног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880" w:type="dxa"/>
          </w:tcPr>
          <w:p w:rsidR="00C82648" w:rsidRPr="008540F2" w:rsidRDefault="00C82648" w:rsidP="00C826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0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«Спортивная школа «Ника» Левокумского муниципального округа Ставропольского края;</w:t>
            </w:r>
          </w:p>
          <w:p w:rsidR="00CE2B00" w:rsidRDefault="00CE2B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«Спортивно-оздоровительный комплекс «Юность»;</w:t>
            </w:r>
          </w:p>
          <w:p w:rsidR="00CE2B00" w:rsidRDefault="00CE2B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«Физкультурно-спортивный, патриотический комплекс «Русич»;</w:t>
            </w:r>
          </w:p>
          <w:p w:rsidR="00C82648" w:rsidRPr="005C4700" w:rsidRDefault="00C82648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6F1" w:rsidRDefault="00C82648" w:rsidP="008F77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Левокумского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 работе с молодежью»;</w:t>
            </w:r>
            <w:r w:rsid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0E70A6" w:rsidRPr="005C4700" w:rsidRDefault="000E70A6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0306F1" w:rsidRDefault="000306F1" w:rsidP="005C470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Левокумского муниципального округа Ставропольского 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«Центр традиц</w:t>
            </w:r>
            <w:r w:rsidR="000E70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ионной русской культуры казаков-</w:t>
            </w:r>
            <w:proofErr w:type="spell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некрасовцев</w:t>
            </w:r>
            <w:proofErr w:type="spell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духовных молокан»;</w:t>
            </w:r>
          </w:p>
          <w:p w:rsidR="000306F1" w:rsidRDefault="000306F1" w:rsidP="00C82648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C4700" w:rsidRPr="00D93BE4" w:rsidRDefault="005C4700" w:rsidP="00D93B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Левокумского муниципального округа</w:t>
            </w:r>
            <w:r w:rsidR="007B0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«Историк</w:t>
            </w:r>
            <w:r w:rsidR="007B0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о-краеведческий музей имени Василия Родионовича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880" w:type="dxa"/>
          </w:tcPr>
          <w:p w:rsidR="005C4700" w:rsidRPr="005C4700" w:rsidRDefault="008F4AFD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физической культуры и спорта»,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туризма».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pacing w:after="1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создание условий, обеспечивающих возможность населению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систематически заниматься физической культурой и спортом и вести здоровый образ жизни;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в Левокумском муниципальном округе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  <w:r w:rsidR="007B0BCC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человека с активной жизненной позицией посредством обеспечения его прав, интересов и поддержки его инициатив;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="007B0BC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достижения целей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B0BC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 занимающегося физической культурой и спортом, в общей численности населения в возрасте от 3 до 79 лет;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D93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политики в округе, к общей численности молодежи;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праздничных мероприятий, фестивалей, направленных на привлечение туристов.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880" w:type="dxa"/>
          </w:tcPr>
          <w:p w:rsidR="005C4700" w:rsidRPr="00E13DC0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составит                       </w:t>
            </w:r>
            <w:r w:rsidR="00260A4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B659F5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0A4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957,53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по источникам финансового обеспечения: </w:t>
            </w:r>
          </w:p>
          <w:p w:rsidR="005C4700" w:rsidRPr="00E13DC0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края-</w:t>
            </w:r>
            <w:r w:rsidR="00B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58 672,61</w:t>
            </w:r>
            <w:r w:rsidR="00260A4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E13DC0" w:rsidRDefault="00C215E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8754,02</w:t>
            </w:r>
            <w:r w:rsidR="005C470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10025,3</w:t>
            </w:r>
            <w:r w:rsidR="00C215E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C7B95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15E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10 639,29</w:t>
            </w:r>
            <w:r w:rsidR="003C7B95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10263,38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10263,38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8727,16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93BE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45,1% в 2019 году до 49,5% в 2026 году;</w:t>
            </w:r>
            <w:proofErr w:type="gramEnd"/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D93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политики к общей численности с 70% в 2019 году до 77,3% в 2026 году;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проведенных праздничных мероприятий, фестивалей, направленных на привлечение туристов с 92 единиц в 2019 году до 117 в 2026 году.</w:t>
            </w:r>
          </w:p>
        </w:tc>
      </w:tr>
    </w:tbl>
    <w:p w:rsidR="005C4700" w:rsidRPr="005C4700" w:rsidRDefault="005C4700" w:rsidP="005C4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E13DC0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684EB4" w:rsidRDefault="005C4700" w:rsidP="00684EB4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84EB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округе Ставропольского края муниципальной политики в сфере </w:t>
      </w:r>
      <w:r w:rsidRPr="00684EB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физической </w:t>
      </w:r>
      <w:r w:rsidRPr="00684EB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культуры, спорта, молодежной политики и туризма</w:t>
      </w:r>
      <w:r w:rsidRPr="00684EB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C4700" w:rsidRPr="00E13DC0" w:rsidRDefault="005C4700" w:rsidP="005C4700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5C4700" w:rsidRPr="00E13DC0" w:rsidRDefault="005C4700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Программа сформирована исходя из принципов долгосрочных целей социально –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5C4700" w:rsidRPr="00D93BE4" w:rsidRDefault="00856702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hyperlink r:id="rId9" w:history="1">
        <w:r w:rsidR="005C4700" w:rsidRPr="00D93BE4">
          <w:rPr>
            <w:rFonts w:ascii="Times New Roman" w:hAnsi="Times New Roman" w:cs="Times New Roman"/>
            <w:spacing w:val="2"/>
            <w:sz w:val="28"/>
            <w:szCs w:val="28"/>
          </w:rPr>
          <w:t>Указом Президента Российско</w:t>
        </w:r>
        <w:r w:rsidR="00684EB4">
          <w:rPr>
            <w:rFonts w:ascii="Times New Roman" w:hAnsi="Times New Roman" w:cs="Times New Roman"/>
            <w:spacing w:val="2"/>
            <w:sz w:val="28"/>
            <w:szCs w:val="28"/>
          </w:rPr>
          <w:t>й Федерации от 7 мая 2018 года № 204 «</w:t>
        </w:r>
        <w:r w:rsidR="005C4700" w:rsidRPr="00D93BE4">
          <w:rPr>
            <w:rFonts w:ascii="Times New Roman" w:hAnsi="Times New Roman" w:cs="Times New Roman"/>
            <w:spacing w:val="2"/>
            <w:sz w:val="28"/>
            <w:szCs w:val="28"/>
          </w:rPr>
          <w:t>О национальных целях и стратегических задачах развития Российской Федерации на период до 2024 года</w:t>
        </w:r>
        <w:r w:rsidR="00684EB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="005C4700" w:rsidRPr="00D93BE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5C4700" w:rsidRPr="00E13DC0" w:rsidRDefault="00856702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0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ерации от 9 октября 2007 года                   № 1351 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Концепции демографической политики Российской Федерации на период до 2025 года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tab/>
      </w:r>
      <w:hyperlink r:id="rId11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7 мая 2012 года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597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мероприятиях по реализации государственной социальной политики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hyperlink r:id="rId12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й Федерации от 7 мая 2012 года                  №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601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основных направлениях совершенствования системы государственного управления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856702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3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</w:t>
        </w:r>
        <w:r w:rsidR="00D93BE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04 декабря 2007 г. № 329-ФЗ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физической культуре и спорте в Российской Федерации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осударственной программой Российской Федерации 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физической культуры и спорта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14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постановлением Правительства Российской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 от 15 апреля 2014 г. №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302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D93BE4" w:rsidRPr="00426D56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Постановление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Правительс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тва РФ от 30 сентября 2021 г. № 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1661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                 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Развитие физической культуры и спорта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;</w:t>
      </w:r>
    </w:p>
    <w:p w:rsidR="005C4700" w:rsidRPr="00E13DC0" w:rsidRDefault="00D93BE4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700" w:rsidRPr="00E13DC0">
        <w:rPr>
          <w:rFonts w:ascii="Times New Roman" w:hAnsi="Times New Roman" w:cs="Times New Roman"/>
          <w:sz w:val="28"/>
          <w:szCs w:val="28"/>
        </w:rPr>
        <w:t>ациональным проектом "Демография",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N 10);</w:t>
      </w:r>
    </w:p>
    <w:p w:rsidR="005C4700" w:rsidRPr="00E13DC0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 Ставропольского края от 23 июня 2016 года №59-кз</w:t>
      </w:r>
      <w:proofErr w:type="gramStart"/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"О</w:t>
      </w:r>
      <w:proofErr w:type="gramEnd"/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физической культуре и спорте в Ставропольском крае";</w:t>
      </w:r>
    </w:p>
    <w:p w:rsidR="005C4700" w:rsidRPr="00E13DC0" w:rsidRDefault="00856702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5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Концепцией государственной молодежной политики в субъектах Российской Федерации, входящих в </w:t>
        </w:r>
        <w:proofErr w:type="spellStart"/>
        <w:r w:rsidR="00426D56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Северо</w:t>
        </w:r>
        <w:proofErr w:type="spellEnd"/>
        <w:r w:rsidR="00426D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- </w:t>
        </w:r>
        <w:r w:rsidR="00426D56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Кавказский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федеральный округ, до 2025 года</w:t>
        </w:r>
      </w:hyperlink>
      <w:r w:rsidR="00426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утвержденной </w:t>
      </w:r>
      <w:hyperlink r:id="rId16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17 апреля 2012 г. N 506-р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856702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7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Основами государственной молодежной политики Российской Федерации на период до 2025 года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18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29 ноября 2014 г. N 2403-р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</w:t>
      </w:r>
      <w:r w:rsidRPr="00E13DC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утвержденной постановлением Правительства Ставропольского края от 28.12.2018 N 619-п;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Государственной программой Ставропольского края "Молодежная политика", утвержденной постановлением Правительства Ставропольского края от 28.12.2018 N 615-п;</w:t>
      </w:r>
    </w:p>
    <w:p w:rsidR="005C4700" w:rsidRPr="00B701B7" w:rsidRDefault="00856702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9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развития туризма в Россий</w:t>
        </w:r>
        <w:r w:rsidR="00426D56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ской Федерации на период до 2035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r w:rsidR="00B701B7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20 сентября</w:t>
      </w:r>
      <w:r w:rsidR="00426D56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2019 года № 2129-р;</w:t>
      </w:r>
    </w:p>
    <w:p w:rsidR="005C4700" w:rsidRPr="00B701B7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 развития туриз</w:t>
      </w:r>
      <w:r w:rsidR="00B701B7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 в Ставропольском крае до 2035</w:t>
      </w:r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года, утвержденной приказом министерства туризма и оздоровительных курортов Ставропольского края </w:t>
      </w:r>
      <w:hyperlink r:id="rId20" w:history="1">
        <w:r w:rsidR="00B701B7" w:rsidRPr="00AD33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30 декабря 2019 г. № 213</w:t>
        </w:r>
        <w:r w:rsidRPr="00AD33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/од</w:t>
        </w:r>
      </w:hyperlink>
      <w:r w:rsidRPr="00AD3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B701B7" w:rsidRDefault="00856702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21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социально-экономического развития Северо-Кавказского</w:t>
        </w:r>
        <w:r w:rsidR="00BE3B4B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федерального округа до 2030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22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</w:t>
        </w:r>
        <w:r w:rsidR="00C53D82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ссийской Федерации от 30 апреля 2022 г. N 1089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-р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 Законом Ставропольского края от 27 декабря 2019 года № 110-кз;</w:t>
      </w:r>
    </w:p>
    <w:p w:rsidR="005C4700" w:rsidRPr="005C4700" w:rsidRDefault="005C4700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Стратегией социально-экономического развития Левокумского муниципального района Ставропольского </w:t>
      </w:r>
      <w:r w:rsidR="00C53D82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5C4700">
        <w:rPr>
          <w:rFonts w:ascii="Times New Roman" w:eastAsia="Calibri" w:hAnsi="Times New Roman" w:cs="Times New Roman"/>
          <w:sz w:val="28"/>
          <w:szCs w:val="28"/>
        </w:rPr>
        <w:t>до 2035 года, утвержденной решением Совета Левокумского муниципального района Ставропольского края от 20 декабря 2019 года № 174;</w:t>
      </w:r>
    </w:p>
    <w:p w:rsidR="005C4700" w:rsidRPr="005C4700" w:rsidRDefault="00843086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ными правовыми актами Ставропольского края и Левокумского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приоритетным направлениям реализации Программы относятся: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-улучшение физического развития населения Левокумского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-пропаганда физической культуры и спорта, как важной составляющей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здорового образа жизни, среди населения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-совершенствование системы подготовки в Левокумском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округе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спортивного резерва и спортсменов высокого класса, в том числе среди инвалидов и лиц с ограниченными возможностями здоровья;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творческих фестивалей, конкурсов, мероприятий в целях поддержки талантливой и инициативной молодежи;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формирование активной гражданской позиции у молодежи в сфере взаимоотношений общества и государства, воспитание гражданственности и патриотизма;</w:t>
      </w:r>
    </w:p>
    <w:p w:rsidR="008F4AFD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F4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развитие добровольческой (волонтерской) деятельности, </w:t>
      </w:r>
    </w:p>
    <w:p w:rsidR="008F4AFD" w:rsidRDefault="008F4AFD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молодежи, участвующей в профессиональных конкурсах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5C4700" w:rsidRPr="005C4700" w:rsidRDefault="008F4AFD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повышение эффективности социально-досуговой работы с молодежью;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-развитие туристской инфраструктуры и формирование доступной и комфортной туристской среды.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4700" w:rsidRPr="005C4700" w:rsidRDefault="005C4700" w:rsidP="00AD33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 учетом изложенных приоритетов в сфере реализации Программы целями Программы являются: </w:t>
      </w:r>
    </w:p>
    <w:p w:rsidR="005C4700" w:rsidRPr="005C4700" w:rsidRDefault="005C4700" w:rsidP="00AD3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создание условий, обеспечивающих возможность населению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систематически заниматься физической культурой и спортом и вести здоровый образ жизни;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содействие формированию в Левокумском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муниципальном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округе личности молодого человека с активной жизненной позицией посредством обеспечения его прав, интересов и поддержки его инициатив;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формирование положительного имиджа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организация продвижения тури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стского потенциала Левокумского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5C4700">
        <w:rPr>
          <w:rFonts w:ascii="Times New Roman" w:eastAsia="Calibri" w:hAnsi="Times New Roman" w:cs="Times New Roman"/>
          <w:iCs/>
          <w:sz w:val="28"/>
          <w:szCs w:val="28"/>
        </w:rPr>
        <w:t>мероприятий</w:t>
      </w:r>
      <w:proofErr w:type="gramEnd"/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5C4700" w:rsidRPr="005C4700" w:rsidRDefault="00856702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3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5C4700" w:rsidRPr="005C4700" w:rsidRDefault="00856702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4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Молодежная политика»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2 к Программе);</w:t>
      </w:r>
    </w:p>
    <w:p w:rsidR="005C4700" w:rsidRPr="005C4700" w:rsidRDefault="00856702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5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туризма</w:t>
      </w:r>
      <w:r w:rsidR="00AD3332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нии 3 к Программе).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4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5C4700">
        <w:t xml:space="preserve"> 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5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85670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3.35pt;margin-top:6.25pt;width:119.4pt;height:0;z-index:251662336" o:connectortype="straight"/>
        </w:pict>
      </w: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700" w:rsidRPr="00184859" w:rsidRDefault="00AD3332" w:rsidP="00AD333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AD3332" w:rsidRDefault="005C4700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AD3332" w:rsidRPr="00AD3332" w:rsidRDefault="00AD33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32" w:rsidRPr="00AD3332" w:rsidRDefault="00AD33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32" w:rsidRPr="00AD3332" w:rsidRDefault="00AD33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СПОРТА»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ФИЗИЧЕСКОЙ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СПОРТА»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физической культуры и спорта»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социальног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социального развития)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CE2B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муниципального округа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«Спортивно-оздоровительный комплекс «Юность»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СОК «Юность»);</w:t>
            </w:r>
          </w:p>
          <w:p w:rsidR="00843086" w:rsidRDefault="00843086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B00" w:rsidRPr="00C82648" w:rsidRDefault="005C4700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«Физкультурно-спортивный, патриотический комплекс «Русич»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«Русич»);</w:t>
            </w:r>
          </w:p>
          <w:p w:rsidR="00843086" w:rsidRDefault="00843086" w:rsidP="00ED7F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4700" w:rsidRPr="005C4700" w:rsidRDefault="006A56E1" w:rsidP="00ED7F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D7FE0" w:rsidRPr="00ED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(дале</w:t>
            </w:r>
            <w:proofErr w:type="gramStart"/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="005C4700"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  <w:r w:rsidR="00ED7FE0">
              <w:rPr>
                <w:rFonts w:ascii="Times New Roman" w:hAnsi="Times New Roman" w:cs="Times New Roman"/>
                <w:sz w:val="28"/>
                <w:szCs w:val="28"/>
              </w:rPr>
              <w:t xml:space="preserve"> «Ника»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всех 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категорий граждан населения Левокумского муниципального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занятиям физической культурой и спортом;</w:t>
            </w:r>
          </w:p>
        </w:tc>
      </w:tr>
      <w:tr w:rsidR="005C4700" w:rsidRPr="005C4700" w:rsidTr="00AB161B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9F6884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проведенных 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9F6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участников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мероприятий;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184859" w:rsidP="0084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подростков, систематически занимающихся в спортивной школе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числу участников.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AB161B">
        <w:trPr>
          <w:trHeight w:val="4246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42 986,14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42 986,14</w:t>
            </w:r>
            <w:r w:rsidR="00B7085A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606,05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7 313,82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7 742,41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7 366,50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7EE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7366,50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F7EE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590,86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5C4700" w:rsidRPr="005C4700" w:rsidTr="00AB161B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8E41DD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 с 43 единиц в 2019 году до 65 в 2026 году;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E4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физкультурно-спортивных мероприятий, с 5,3 тыс. человек в 2019 году до 5,65 тыс. человек в 2026 году;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430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подростков, систематически занимающихся в спортивной школе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числу учащихся с 26,2 % в 2019 году до31% в 2026 году.</w:t>
            </w:r>
          </w:p>
        </w:tc>
      </w:tr>
    </w:tbl>
    <w:p w:rsidR="005C4700" w:rsidRPr="005C4700" w:rsidRDefault="005C4700" w:rsidP="00B659F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3A04BC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физической культуры и спорта в Левокумском муниципальном округе Ставропольского края: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2648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спортсменов в личных и командных соревнованиях межрайонных, краевых, ЮФО, СКФО и </w:t>
      </w:r>
      <w:proofErr w:type="gramStart"/>
      <w:r w:rsidR="00C82648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proofErr w:type="gramEnd"/>
      <w:r w:rsidR="00C82648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</w:t>
      </w:r>
      <w:r w:rsid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</w:t>
      </w:r>
      <w:r w:rsidRPr="00F04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команд и сп</w:t>
      </w:r>
      <w:r w:rsidR="009F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ортсменов для участия в районных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краевых, всероссийских спортивных мероприятиях:</w:t>
      </w:r>
    </w:p>
    <w:p w:rsidR="005C4700" w:rsidRPr="00F04EFE" w:rsidRDefault="009F6884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среди школьников;</w:t>
      </w:r>
    </w:p>
    <w:p w:rsidR="005C4700" w:rsidRPr="00F04EFE" w:rsidRDefault="009F6884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-проведение и участие в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, краевых и всероссийских соревнованиях взрослых команд по видам спорта;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участие воспитанников </w:t>
      </w:r>
      <w:r w:rsidR="00ED7FE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ED7FE0" w:rsidRPr="00ED7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бюджетное учреждение дополнительного образования «Спортивная школа «Ника» Левокумского муниципального округа Ставропольского края</w:t>
      </w:r>
      <w:r w:rsidR="00ED7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в соревнованиях краевого и 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позволит:</w:t>
      </w:r>
    </w:p>
    <w:p w:rsidR="005C4700" w:rsidRPr="00F3343D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количество </w:t>
      </w:r>
      <w:r w:rsidR="00F3343D"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районных массовых физкультурно-спортивных мероприятий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 43 единиц в 2019 году до 65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количества участников район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мероприятий, с 5,3 тыс. человек в 2019 году до 5,65 тыс. человек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спортивная школа</w:t>
      </w:r>
      <w:r w:rsidR="00ED7FE0">
        <w:rPr>
          <w:rFonts w:ascii="Times New Roman" w:hAnsi="Times New Roman" w:cs="Times New Roman"/>
          <w:sz w:val="28"/>
          <w:szCs w:val="28"/>
        </w:rPr>
        <w:t xml:space="preserve"> «Ника»</w:t>
      </w:r>
      <w:r w:rsidRPr="005C4700">
        <w:rPr>
          <w:rFonts w:ascii="Times New Roman" w:hAnsi="Times New Roman" w:cs="Times New Roman"/>
          <w:sz w:val="28"/>
          <w:szCs w:val="28"/>
        </w:rPr>
        <w:t xml:space="preserve">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«Юность», МКУ «Русич»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лиц с ограниченными возможностями 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 по индивидуальным видам спорта среди инвалидов и лиц с ограниченными возможностями здоровья на территории Левокумского муниципального</w:t>
      </w:r>
      <w:r w:rsidR="0084308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количество организованных и проведенных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физкультурно-спортивных мероприятий с 43 единиц в 2019 году до 65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спортивная школа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C470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«Юность».</w:t>
      </w:r>
    </w:p>
    <w:p w:rsidR="00B715A6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5A6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членов сборных команд Левокумского муниципального округа</w:t>
      </w:r>
      <w:r w:rsidR="0084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715A6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спорта наградной продукцией, спортивным инвентарем, оборудованием и экипировкой.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рамках данного основного мероприятия Подпрограммы предполагается приобретение для награждения</w:t>
      </w:r>
      <w:r w:rsidRPr="005C4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 года команд Левокумского муниципального округа</w:t>
      </w:r>
      <w:r w:rsidR="00843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обедителей по игровым и индивидуальным видам спорта спортивным инвентарем.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4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общему числу учащихся с 26,2 % в 2019 году до31%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спортивная школа</w:t>
      </w:r>
      <w:r w:rsidR="00E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 СОК «Юность», МКУ «Русич»</w:t>
      </w:r>
      <w:r w:rsidRPr="005C470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спортивных праздников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спортивных праздников по видам спорта,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всероссийского Дня физкультурника;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праздничного мероприятия, посвященного награждению по итогам года спортсменов округ</w:t>
      </w:r>
      <w:proofErr w:type="gramStart"/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</w:t>
      </w:r>
      <w:r w:rsidR="00F3343D">
        <w:rPr>
          <w:rFonts w:ascii="Times New Roman" w:eastAsia="Calibri" w:hAnsi="Times New Roman" w:cs="Times New Roman"/>
          <w:sz w:val="28"/>
          <w:szCs w:val="28"/>
          <w:lang w:eastAsia="ru-RU"/>
        </w:rPr>
        <w:t>едителей выступлений на районных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краевых и всероссийских мероприятиях по видам спорта и выпускников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детско-юношеской спортивной школы.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 общему числу учащихся с 26,2 % в 2019 году до31%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детско-юношеская спортивная школа</w:t>
      </w:r>
      <w:r w:rsidR="00B3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(оказания услуг) </w:t>
      </w:r>
      <w:r w:rsidR="00F53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МКУ СОК «Юность» 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«Юность».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</w:t>
      </w:r>
      <w:r w:rsidR="00CE2B00">
        <w:rPr>
          <w:rFonts w:ascii="Times New Roman" w:eastAsia="Calibri" w:hAnsi="Times New Roman" w:cs="Times New Roman"/>
          <w:sz w:val="28"/>
          <w:szCs w:val="28"/>
          <w:lang w:eastAsia="ru-RU"/>
        </w:rPr>
        <w:t>МКУ «Русич»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 «Русич».</w:t>
      </w:r>
    </w:p>
    <w:p w:rsidR="005C4700" w:rsidRDefault="00856702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856702" w:rsidRDefault="00856702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702" w:rsidRPr="005C4700" w:rsidRDefault="00856702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856702" w:rsidP="005C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95.15pt;margin-top:16.55pt;width:121.2pt;height:0;z-index:251661312" o:connectortype="straight"/>
        </w:pict>
      </w:r>
    </w:p>
    <w:p w:rsid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04BC" w:rsidRPr="00184859" w:rsidRDefault="003A04BC" w:rsidP="003A04B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Default="005C4700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4BC" w:rsidRDefault="003A04BC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4BC" w:rsidRPr="005C4700" w:rsidRDefault="003A04BC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5C4700" w:rsidRPr="00F64034" w:rsidRDefault="003A04BC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«МОЛОДЕЖНАЯ ПОЛИТИКА»</w:t>
      </w:r>
      <w:r w:rsidR="005C4700"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СПОРТА,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И ТУРИЗМА»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C4700" w:rsidRPr="00F64034" w:rsidRDefault="003A04BC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«МОЛОДЕЖНАЯ ПОЛИТИКА»</w:t>
      </w:r>
      <w:r w:rsidR="005C4700"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СПОРТА,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F64034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«Молодежная политика»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Левокумского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округа Ставропольского края «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культуры,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молодежной политики и туризма»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соответственно - Подпрограмма, Программа)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8F4A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учреждение </w:t>
            </w:r>
            <w:r w:rsidR="008F4AFD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Левокумского муниципального округа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«Центр по работе с молодежью» 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(далее </w:t>
            </w:r>
            <w:proofErr w:type="gramStart"/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–Ц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ентр по работе с молодежью)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</w:t>
            </w:r>
            <w:r w:rsidRPr="005C47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лице отдела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социальног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социального развития),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образования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образования),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700" w:rsidRPr="005C4700" w:rsidTr="00F64034">
        <w:trPr>
          <w:trHeight w:val="3055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C4700" w:rsidRPr="005C4700" w:rsidRDefault="005C4700" w:rsidP="005C4700">
            <w:pPr>
              <w:tabs>
                <w:tab w:val="left" w:pos="601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5C4700" w:rsidRPr="005C4700" w:rsidTr="00F64034">
        <w:trPr>
          <w:trHeight w:val="986"/>
        </w:trPr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F64034">
        <w:trPr>
          <w:trHeight w:val="989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</w:tr>
      <w:tr w:rsidR="005C4700" w:rsidRPr="005C4700" w:rsidTr="00F64034">
        <w:trPr>
          <w:trHeight w:val="977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 патриотическому воспитанию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F64034">
        <w:trPr>
          <w:trHeight w:val="986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мероприятий по патриотическому воспитанию молодежи к общей численности молодежи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здорового образа жизни и организацию досуга молодежи 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/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F64034">
        <w:trPr>
          <w:trHeight w:val="557"/>
        </w:trPr>
        <w:tc>
          <w:tcPr>
            <w:tcW w:w="3402" w:type="dxa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2D1D32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–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15 151,17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</w:t>
            </w:r>
            <w:r w:rsidR="002D1D32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- местный бюджет)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15 151,17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4700" w:rsidRPr="001926F5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102,37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2 621,86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5B7C91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2036,30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5C4700" w:rsidRPr="005C4700" w:rsidTr="00F64034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 с 19 единиц </w:t>
            </w:r>
            <w:r w:rsidR="00F64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до 21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 молодых граждан, принявших участие в мероприятиях по поддержке талантливой и инициативной молодежи </w:t>
            </w:r>
            <w:r w:rsidR="004B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общей численности населения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16,5% к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молодежи с 12 единиц </w:t>
            </w:r>
            <w:r w:rsidR="00F6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до 15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участников мероприятий по патриотическому воспитанию молодежи к</w:t>
            </w:r>
            <w:r w:rsidR="00E7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численности молодежи до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36,1 % к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с 3 единиц в 2019 году до 5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</w:t>
            </w:r>
            <w:r w:rsidR="0089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 общей численности молодежи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до 20,5% к 2026 году</w:t>
            </w:r>
          </w:p>
        </w:tc>
      </w:tr>
    </w:tbl>
    <w:p w:rsidR="00344197" w:rsidRDefault="00344197" w:rsidP="000D295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3A04BC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0115EF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мероприятий по поддержке тала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нтливой и инициативной молодежи.</w:t>
      </w:r>
    </w:p>
    <w:p w:rsidR="008F4AFD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молодежи Левокумского муниципального округа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мероприятиях творческой, культурной, и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нтеллектуальной направленности,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конкурсов, акций; проведение мероприятий, направленных на развитие художественного творчества молодежи; проведение Дней единых действий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8F4AF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поддержке талантливой и инициативной молодежи с 19 в 2019 году до 21 в 2026 году;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 по поддержке талантливой и инициативной молодежи </w:t>
      </w:r>
      <w:r w:rsidR="0001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общей численности молодежи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16,5%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E70F7D" w:rsidRDefault="005C4700" w:rsidP="003A04BC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мероприяти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патриотическому воспитанию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</w:p>
    <w:p w:rsidR="005C4700" w:rsidRPr="00E70F7D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0F7D" w:rsidRDefault="005C4700" w:rsidP="00E70F7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ивлечение молодежи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мероприятиях патриотической, направленности, проведение конкурсов, акций; проведение мероприятий, направленных на гражданское и пат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риотическое воспитание молодежи</w:t>
      </w:r>
      <w:r w:rsidRPr="0089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5C4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патриотическому воспитанию молодежи с 12 в 2019 году до 15 в 2026 году;</w:t>
      </w:r>
    </w:p>
    <w:p w:rsidR="00E70F7D" w:rsidRDefault="00E70F7D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участников мероприятий по патриотическому воспитанию молодежи к общей численности молодежи до 36,1 %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мероприятий, направленных на формирование здорового образа жизни.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мероприятий, направленных на пропаганду здорового образа жизни в подростковой и молодежной среде на территории Левокумского </w:t>
      </w:r>
      <w:r w:rsidR="00E70F7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F7D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проведенных мероприятий, направленных на формирование здорового образа жизни и организацию досуга молодежи Левокумского 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в 2019 году до 5 в 2026 году;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мероприятиях, направленных на </w:t>
      </w:r>
      <w:r w:rsidR="005C4700"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здорового образа жизни и организацию досуга молодежи к общей численности молодежи до 20,5% к 2026 году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отдел социального развития, отдел образования, отдел культуры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деятельности Центр</w:t>
      </w:r>
      <w:r w:rsidR="00F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работе с молодежью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E70F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856702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</w:t>
      </w:r>
      <w:r w:rsidR="004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70F7D" w:rsidRDefault="00E70F7D">
      <w:bookmarkStart w:id="2" w:name="Par36"/>
      <w:bookmarkEnd w:id="2"/>
      <w:r>
        <w:br w:type="page"/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культуры, спорта,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Pr="005C4700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«РАЗВИТИЕ ТУРИЗМА» 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ТУРИЗМА» 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МУНИЦИПАЛЬНОЙ ПРОГРАММЫ ЛЕВОКУМСКОГО МУНИЦИПАЛЬНОГО ОКРУГА СТАВРОПОЛЬСКОГО КРАЯ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</w:t>
      </w:r>
      <w:r w:rsidRPr="00F640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туризма»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</w:t>
            </w:r>
            <w:r w:rsidRPr="005C47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социального развития, физическ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 –</w:t>
            </w:r>
            <w:r w:rsidR="00F64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отдел социального развития)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(далее-отдел культуры)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700" w:rsidRPr="005C4700" w:rsidRDefault="005C4700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«Центр традиц</w:t>
            </w:r>
            <w:r w:rsidR="00F64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ионной русской культуры казаков-</w:t>
            </w:r>
            <w:proofErr w:type="spell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некрасовцев</w:t>
            </w:r>
            <w:proofErr w:type="spell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духовных молокан», 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</w:t>
            </w:r>
            <w:r w:rsidR="00F64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кумского муниципального округа «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Историко</w:t>
            </w:r>
            <w:r w:rsidR="009360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-краеведческий музей имени Василия Родионовича </w:t>
            </w:r>
            <w:proofErr w:type="spellStart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="00F64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E70F7D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конкурентоспособного туристского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продукта, обеспечивающего позитивный имидж и узнаваемость Левокумского муниципального округа </w:t>
            </w:r>
            <w:r w:rsidR="009360B6" w:rsidRPr="009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туристском рынке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5C4700" w:rsidRPr="005C4700" w:rsidRDefault="005C4700" w:rsidP="005C4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изготовленной рекламно-сувенирной продукции о туристических маршрутах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распространенных информационных материалов в печатных и электронных СМИ.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Подпрограммы составит – 535,30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местный бюджет) – 535,30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45,60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–89,70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70602B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70602B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 тыс. рублей;</w:t>
            </w:r>
          </w:p>
          <w:p w:rsidR="005C4700" w:rsidRPr="005C4700" w:rsidRDefault="007D6A6F" w:rsidP="005C470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70602B"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</w:t>
            </w:r>
            <w:r w:rsidR="005C4700"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>100,00 тыс. рублей.</w:t>
            </w:r>
          </w:p>
        </w:tc>
      </w:tr>
      <w:tr w:rsidR="005C4700" w:rsidRPr="005C4700" w:rsidTr="00F64034">
        <w:trPr>
          <w:trHeight w:val="1112"/>
        </w:trPr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BE3B4B" w:rsidP="005C470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</w:t>
            </w:r>
            <w:r w:rsidR="001244AF" w:rsidRPr="001244A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изготовленной рекламно-сувенирной продукции о туристических маршрутах Левокумского</w:t>
            </w:r>
            <w:r w:rsidR="00F53CA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800E8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округа Ставропольского 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65 штук в 2019 году до 325</w:t>
            </w:r>
            <w:r w:rsidR="00635A7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штук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E40D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 2026 году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(процент к предыдущему году).</w:t>
            </w:r>
          </w:p>
          <w:p w:rsidR="005C4700" w:rsidRPr="005C4700" w:rsidRDefault="00BE3B4B" w:rsidP="00F64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</w:t>
            </w:r>
            <w:r w:rsidR="001244AF" w:rsidRPr="001244A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распространенных информационных материалов в печатных и электронных СМИ 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13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единиц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2019 году до 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35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единиц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2026 году.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1. Изготовление рекламно-сувенирной продукции о туристических маршрутах Левокумского 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00E8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изготовление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листовок, буклетов, сувениров, баннеров о туристических маршрутах Левокумского муниципального округа </w:t>
      </w:r>
      <w:r w:rsidR="00800E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Ставропольского края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>обеспечить увеличение количества изготовленной рекламно-сувенирной продукции о туристических маршрутах Левокумского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окр</w:t>
      </w:r>
      <w:r w:rsidR="00BE3B4B">
        <w:rPr>
          <w:rFonts w:ascii="Times New Roman" w:eastAsia="Calibri" w:hAnsi="Times New Roman" w:cs="Times New Roman"/>
          <w:sz w:val="28"/>
          <w:szCs w:val="28"/>
        </w:rPr>
        <w:t>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 w:rsidRPr="009360B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с 65 штук в 2019 году до 325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штук в 2026 году.</w:t>
      </w:r>
    </w:p>
    <w:p w:rsidR="00635A7E" w:rsidRDefault="005C4700" w:rsidP="00F64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</w:p>
    <w:p w:rsidR="00635A7E" w:rsidRDefault="00635A7E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 «Центр традиц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ионной русской культуры казаков-</w:t>
      </w:r>
      <w:proofErr w:type="spellStart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некрасовцев</w:t>
      </w:r>
      <w:proofErr w:type="spellEnd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Левокумского муниципального округа</w:t>
      </w:r>
      <w:r w:rsidR="00800E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Ставропольского края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>о-краеведческий музей имени Василия Родионовича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Ясинова</w:t>
      </w:r>
      <w:proofErr w:type="spellEnd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2.Распростанение информационных материалов в печатных и электронных СМИ.</w:t>
      </w:r>
    </w:p>
    <w:p w:rsidR="00F04EFE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размещение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объявлений, листовок, буклетов о проведении праздничных мероприятий, фестивалей на территории Левокумского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proofErr w:type="gramStart"/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организация рекламно-информационного обеспечения о туристических маршрутах, в том числе размещение информационных материалов в средствах массовой информации (печатных изданиях, интернет-сайтах), продукция которых предназначена для распространения как на территории Левокумского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так и на всей территории Ставропольского края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количества распространенных информационных материалов в печатных и электронных СМИ с 13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3B4B">
        <w:rPr>
          <w:rFonts w:ascii="Times New Roman" w:eastAsia="Calibri" w:hAnsi="Times New Roman" w:cs="Times New Roman"/>
          <w:sz w:val="28"/>
          <w:szCs w:val="28"/>
        </w:rPr>
        <w:t>2019 году</w:t>
      </w:r>
      <w:r w:rsidR="00F6403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B4B">
        <w:rPr>
          <w:rFonts w:ascii="Times New Roman" w:eastAsia="Calibri" w:hAnsi="Times New Roman" w:cs="Times New Roman"/>
          <w:sz w:val="28"/>
          <w:szCs w:val="28"/>
        </w:rPr>
        <w:t>35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в 2026 году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увеличение количества туристов, посетивших </w:t>
      </w:r>
      <w:proofErr w:type="spellStart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Левокумский</w:t>
      </w:r>
      <w:proofErr w:type="spellEnd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640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муниципальный округ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  <w:r w:rsidR="00800E87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«Центр традиционной русской культуры казаков </w:t>
      </w:r>
      <w:r w:rsidR="00F53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C4700">
        <w:rPr>
          <w:rFonts w:ascii="Times New Roman" w:eastAsia="Calibri" w:hAnsi="Times New Roman" w:cs="Times New Roman"/>
          <w:sz w:val="28"/>
          <w:szCs w:val="28"/>
        </w:rPr>
        <w:t>некрасовцев</w:t>
      </w:r>
      <w:proofErr w:type="spellEnd"/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и духовных молокан» и муниципальное казенное учреждение культуры Левокумского муниципального округа </w:t>
      </w:r>
      <w:r w:rsidR="009360B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F64034">
        <w:rPr>
          <w:rFonts w:ascii="Times New Roman" w:eastAsia="Calibri" w:hAnsi="Times New Roman" w:cs="Times New Roman"/>
          <w:sz w:val="28"/>
          <w:szCs w:val="28"/>
        </w:rPr>
        <w:t>«</w:t>
      </w:r>
      <w:r w:rsidRPr="005C4700">
        <w:rPr>
          <w:rFonts w:ascii="Times New Roman" w:eastAsia="Calibri" w:hAnsi="Times New Roman" w:cs="Times New Roman"/>
          <w:sz w:val="28"/>
          <w:szCs w:val="28"/>
        </w:rPr>
        <w:t>Историк</w:t>
      </w:r>
      <w:r w:rsidR="009360B6">
        <w:rPr>
          <w:rFonts w:ascii="Times New Roman" w:eastAsia="Calibri" w:hAnsi="Times New Roman" w:cs="Times New Roman"/>
          <w:sz w:val="28"/>
          <w:szCs w:val="28"/>
        </w:rPr>
        <w:t>о-краеведческий музей имени Василия Родионовича</w:t>
      </w:r>
      <w:r w:rsidR="00F64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4034">
        <w:rPr>
          <w:rFonts w:ascii="Times New Roman" w:eastAsia="Calibri" w:hAnsi="Times New Roman" w:cs="Times New Roman"/>
          <w:sz w:val="28"/>
          <w:szCs w:val="28"/>
        </w:rPr>
        <w:t>Ясинова</w:t>
      </w:r>
      <w:proofErr w:type="spellEnd"/>
      <w:r w:rsidR="00F64034">
        <w:rPr>
          <w:rFonts w:ascii="Times New Roman" w:eastAsia="Calibri" w:hAnsi="Times New Roman" w:cs="Times New Roman"/>
          <w:sz w:val="28"/>
          <w:szCs w:val="28"/>
        </w:rPr>
        <w:t>»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C4700" w:rsidRPr="005C4700" w:rsidRDefault="005C4700" w:rsidP="00F64034">
      <w:pPr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3. Проведение праздничных мероприятий, фестивалей, направленных на привлечение туристов на территорию Левокумского 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360B6"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360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предполагается проведение праздничных мероприятий и фестивалей,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демонстрации лучших примеров сохранения, культурного и исторического наследия Лев</w:t>
      </w:r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окумского муниципального округа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5C4700" w:rsidRPr="005C4700" w:rsidRDefault="005C4700" w:rsidP="00F64034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</w:t>
      </w:r>
      <w:r w:rsidRPr="005C4700">
        <w:rPr>
          <w:rFonts w:ascii="Calibri" w:eastAsia="Calibri" w:hAnsi="Calibri" w:cs="Times New Roman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</w:rPr>
        <w:t>увеличение количества проведенных праз</w:t>
      </w:r>
      <w:r w:rsidR="000115EF">
        <w:rPr>
          <w:rFonts w:ascii="Times New Roman" w:eastAsia="Calibri" w:hAnsi="Times New Roman" w:cs="Times New Roman"/>
          <w:sz w:val="28"/>
          <w:szCs w:val="28"/>
        </w:rPr>
        <w:t>дничных мероприятий, фестивалей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5EF">
        <w:rPr>
          <w:rFonts w:ascii="Times New Roman" w:eastAsia="Calibri" w:hAnsi="Times New Roman" w:cs="Times New Roman"/>
          <w:sz w:val="28"/>
          <w:szCs w:val="28"/>
        </w:rPr>
        <w:t>для</w:t>
      </w:r>
      <w:r w:rsidR="0070602B">
        <w:rPr>
          <w:rFonts w:ascii="Times New Roman" w:eastAsia="Calibri" w:hAnsi="Times New Roman" w:cs="Times New Roman"/>
          <w:sz w:val="28"/>
          <w:szCs w:val="28"/>
        </w:rPr>
        <w:t xml:space="preserve"> привлечения</w:t>
      </w:r>
      <w:r w:rsidR="001D769E">
        <w:rPr>
          <w:rFonts w:ascii="Times New Roman" w:eastAsia="Calibri" w:hAnsi="Times New Roman" w:cs="Times New Roman"/>
          <w:sz w:val="28"/>
          <w:szCs w:val="28"/>
        </w:rPr>
        <w:t xml:space="preserve"> туристов.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отдел культуры,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</w:t>
      </w:r>
      <w:r w:rsidR="00800E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Левокумского муниципального округа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«Центр традиционной русской культуры казаков</w:t>
      </w:r>
      <w:r w:rsidR="00F53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некрасовцев</w:t>
      </w:r>
      <w:proofErr w:type="spellEnd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Левокумского муниципального округа 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Ставропольского края 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Историко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-краеведческий музей имени Василия Родионовича </w:t>
      </w:r>
      <w:proofErr w:type="spellStart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Ясинова</w:t>
      </w:r>
      <w:proofErr w:type="spellEnd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4700" w:rsidRPr="005C4700" w:rsidRDefault="00856702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="005C4700" w:rsidRPr="005C470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</w:t>
      </w:r>
      <w:r w:rsidR="004B41B5">
        <w:rPr>
          <w:rFonts w:ascii="Times New Roman" w:eastAsia="Calibri" w:hAnsi="Times New Roman" w:cs="Times New Roman"/>
          <w:sz w:val="28"/>
          <w:szCs w:val="28"/>
        </w:rPr>
        <w:t>рограммы приведен в приложении 5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ab/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700" w:rsidRPr="005C4700" w:rsidSect="00897FEB">
          <w:footerReference w:type="defaul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700" w:rsidRPr="005C4700" w:rsidRDefault="00F64034" w:rsidP="00F6403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F64034" w:rsidRDefault="005C4700" w:rsidP="00F640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F64034" w:rsidRDefault="005C4700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4034" w:rsidRPr="00F64034" w:rsidRDefault="00F64034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4034" w:rsidRPr="00F64034" w:rsidRDefault="00F64034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5C470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спорта, </w:t>
      </w: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  <w:r w:rsidRPr="005C4700">
        <w:rPr>
          <w:rFonts w:ascii="Times New Roman" w:hAnsi="Times New Roman" w:cs="Times New Roman"/>
          <w:sz w:val="24"/>
          <w:szCs w:val="24"/>
        </w:rPr>
        <w:t xml:space="preserve"> &lt;*&gt;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91" w:rsidRPr="005C4700" w:rsidRDefault="00E93B91" w:rsidP="00E93B9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E93B91" w:rsidRPr="005C4700" w:rsidRDefault="00E93B91" w:rsidP="00E93B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E93B91" w:rsidRPr="00E40D7F" w:rsidTr="006A56E1">
        <w:tc>
          <w:tcPr>
            <w:tcW w:w="595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93B91" w:rsidRPr="00E40D7F" w:rsidTr="006A56E1">
        <w:trPr>
          <w:trHeight w:val="1253"/>
        </w:trPr>
        <w:tc>
          <w:tcPr>
            <w:tcW w:w="595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E93B91" w:rsidRPr="00E40D7F" w:rsidRDefault="00E93B91" w:rsidP="00E93B91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E93B91" w:rsidRPr="005C4700" w:rsidTr="00F64034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 «Создание условий, обеспечивающих возможность населению Левокумского муниципального округа систематически заниматься  физической культурой и спортом и вести здоровый образ жизни»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Левокумского муниципального округа в возрасте от 3 до 79 лет, регулярно занимающегося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численности населения в возрасте от 3 до 79 лет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1244AF" w:rsidP="006A56E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занятиям физической культурой и спортом»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районных массовых физкультурно-спортивных мероприятий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районных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краевых и всероссийских массовых физкультурн</w:t>
            </w:r>
            <w:proofErr w:type="gram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E9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подростков, систематически занимающихся в спортивной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«Ника»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дополнительных спортивных организациях Левокумского муниципального округа к общему числу учащихся.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проживающих на территории Левокумского муниципального округа, задействованных в мероприятиях по реализации молодежной политики в округе, к общей численности молодежи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«Молодежная политика»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 Программы «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инициативной</w:t>
            </w: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гражданственности и патриотизма у молодежи, проживающей на территории Левокумского муниципального округа»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мероприятий по патриотическому воспитанию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мероприятий по патриотическому воспитанию молодежи к общей численности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здорового образа жизни и организация досуга молодежи Левокумского муниципального округа»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здорового образа жизни и организацию досуга молодежи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праздничных мероприятий, фестивалей, направленных на привлечение туристов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туризма»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рынке»</w:t>
            </w:r>
          </w:p>
        </w:tc>
      </w:tr>
      <w:tr w:rsidR="001244AF" w:rsidRPr="00135522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рекламно-сувенирной продукции о туристических маршрутах Левокумского района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244AF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2B76E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1244AF" w:rsidRPr="00135522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информационных материалов в печатных и электронных СМИ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2B76E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rPr>
          <w:noProof/>
          <w:lang w:eastAsia="ru-RU"/>
        </w:rPr>
        <w:pict>
          <v:shape id="_x0000_s1026" type="#_x0000_t32" style="position:absolute;left:0;text-align:left;margin-left:352.5pt;margin-top:12.15pt;width:136.8pt;height:0;z-index:251658240" o:connectortype="straight"/>
        </w:pic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F64034" w:rsidRPr="005C4700" w:rsidRDefault="00F64034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700">
        <w:rPr>
          <w:rFonts w:ascii="Times New Roman" w:hAnsi="Times New Roman" w:cs="Times New Roman"/>
          <w:sz w:val="28"/>
          <w:szCs w:val="28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C4700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4700" w:rsidRPr="005C4700" w:rsidRDefault="005C4700" w:rsidP="005C470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02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3543"/>
        <w:gridCol w:w="1644"/>
        <w:gridCol w:w="57"/>
        <w:gridCol w:w="1701"/>
        <w:gridCol w:w="2977"/>
      </w:tblGrid>
      <w:tr w:rsidR="005C4700" w:rsidRPr="005C4700" w:rsidTr="00897FEB">
        <w:trPr>
          <w:trHeight w:val="240"/>
        </w:trPr>
        <w:tc>
          <w:tcPr>
            <w:tcW w:w="851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0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5C4700" w:rsidRPr="00E40D7F" w:rsidRDefault="005C4700" w:rsidP="005C4700">
            <w:pPr>
              <w:adjustRightInd w:val="0"/>
              <w:ind w:right="-28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C4700" w:rsidRPr="005C4700" w:rsidTr="00856702">
        <w:trPr>
          <w:trHeight w:val="7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00" w:rsidRPr="005C4700" w:rsidTr="00856702">
        <w:trPr>
          <w:trHeight w:val="240"/>
        </w:trPr>
        <w:tc>
          <w:tcPr>
            <w:tcW w:w="85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4700" w:rsidRPr="00856702" w:rsidTr="00856702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«Создание условий, обеспечивающих возможность населению Левокумского муниципального округа систематическ</w:t>
            </w:r>
            <w:r w:rsidR="00237C83" w:rsidRPr="00856702">
              <w:rPr>
                <w:rFonts w:ascii="Times New Roman" w:hAnsi="Times New Roman" w:cs="Times New Roman"/>
                <w:sz w:val="24"/>
                <w:szCs w:val="24"/>
              </w:rPr>
              <w:t>и заниматься физической культурой и спортом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вести здоровый образ жизни»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Левокумского муниципального округа 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Ставропольского края в лице отдела социальног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развития, физической культуры и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спорта администрации Левокумского муниципального округа Ставропольского края (дале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856702">
              <w:rPr>
                <w:sz w:val="24"/>
                <w:szCs w:val="24"/>
              </w:rPr>
              <w:t xml:space="preserve"> 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социального развития);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0" w:rsidRPr="00856702" w:rsidRDefault="00E93B91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 спортивная школа</w:t>
            </w:r>
            <w:r w:rsidR="00E93B91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«Ника»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округа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«Спортивно-оздоровительный комплекс «Юность» </w:t>
            </w:r>
            <w:r w:rsidR="00632E04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Ставропольского края 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E04"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00" w:rsidRPr="00856702" w:rsidRDefault="005C4700" w:rsidP="00800E8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округа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«Физкультурно-спортивный, </w:t>
            </w:r>
            <w:r w:rsidR="00845A9D"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патриотический комплекс «Русич»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="00845A9D" w:rsidRPr="0085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 приложения 4 к Программе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4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 w:rsidR="00530DED" w:rsidRPr="00856702">
              <w:rPr>
                <w:rFonts w:ascii="Times New Roman" w:hAnsi="Times New Roman" w:cs="Times New Roman"/>
                <w:sz w:val="24"/>
                <w:szCs w:val="24"/>
              </w:rPr>
              <w:t>а к занятиям физической культурой и спортом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1840E7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в личных и командных соревнов</w:t>
            </w:r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>аниях межрайонных, краевых, ЮФО,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СКФО</w:t>
            </w:r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2, 3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8D7E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для инвалидов и лиц с ограниченными возможностями</w:t>
            </w:r>
            <w:r w:rsidR="008D7E0F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2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1840E7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муниципального казенного учреждения</w:t>
            </w:r>
            <w:r w:rsidR="00102D8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02D8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«Спортивно-оздоровительный комплекс «Юность»»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«Физкультурно-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спортивный, патриотический комплекс «Русич»»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«Русич».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856702" w:rsidTr="00856702">
        <w:trPr>
          <w:trHeight w:val="4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 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Подпрограмма 2 «Молодежная политика»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70F7D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>(далее – Ц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ентр по работе с молодежью);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700" w:rsidRPr="00856702" w:rsidRDefault="00E70F7D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развития,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Левокумского муниципального округа Ставропольского края 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(далее-отдел образования),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Левокумского муниципального округа Ставропольского края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(далее-отдел культуры)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5 приложения 4 к Программе</w:t>
            </w:r>
          </w:p>
        </w:tc>
      </w:tr>
      <w:tr w:rsidR="005C4700" w:rsidRPr="00856702" w:rsidTr="0085670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«Поддержка инициативной и талантливой молодежи, проживающей на территории Левокумского муниципального округа»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поддержке талантливой и инициативной молодежи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6-7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2 Программы «Воспитание гражданственности и патриотизма у молодежи, проживающей на территории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Левокумского муниципального округа»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8-9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 Задача 3 подпрограммы 2 Программы «Формирование здорового образа жизни и организация досуга молодежи Левокумского муниципального округа.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10-11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«Формирование положительного имиджа и организация продвижения туристского </w:t>
            </w:r>
          </w:p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потенциала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«Развитие туризма»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о-краеведческий музей имени Василия Родионовича </w:t>
            </w:r>
            <w:proofErr w:type="spellStart"/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Ясинова</w:t>
            </w:r>
            <w:proofErr w:type="spellEnd"/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12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рынке»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рекламно-сувенирной продукции о туристических маршрутах Левокумского</w:t>
            </w:r>
            <w:r w:rsidR="00F04EFE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о-краеведческий музей имени Василия Родионовича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Ясинова</w:t>
            </w:r>
            <w:proofErr w:type="spellEnd"/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13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в печатных и электронных СМИ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о-краеведческий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имени Василия Родионовича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14 приложения 4 к Программе</w:t>
            </w:r>
          </w:p>
        </w:tc>
      </w:tr>
      <w:tr w:rsidR="005C4700" w:rsidRPr="005C4700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фестивалей, направленных на привлечение туристов на территорию Левокумского</w:t>
            </w:r>
            <w:r w:rsidR="00F04EFE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>о-краеведческий музей имени Василия Родионовича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15 приложения 4 к Программе</w:t>
            </w:r>
          </w:p>
        </w:tc>
      </w:tr>
    </w:tbl>
    <w:p w:rsidR="005C4700" w:rsidRPr="005C4700" w:rsidRDefault="005C4700" w:rsidP="005C4700"/>
    <w:tbl>
      <w:tblPr>
        <w:tblW w:w="8264" w:type="dxa"/>
        <w:tblInd w:w="708" w:type="dxa"/>
        <w:tblLook w:val="04A0" w:firstRow="1" w:lastRow="0" w:firstColumn="1" w:lastColumn="0" w:noHBand="0" w:noVBand="1"/>
      </w:tblPr>
      <w:tblGrid>
        <w:gridCol w:w="8264"/>
      </w:tblGrid>
      <w:tr w:rsidR="005C4700" w:rsidRPr="005C4700" w:rsidTr="00897FEB">
        <w:trPr>
          <w:trHeight w:val="284"/>
        </w:trPr>
        <w:tc>
          <w:tcPr>
            <w:tcW w:w="8264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85670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18.9pt;margin-top:9.8pt;width:143.4pt;height:0;z-index:251660288" o:connectortype="straight"/>
        </w:pict>
      </w: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856702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6702" w:rsidRDefault="00856702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6702" w:rsidRDefault="00856702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6702" w:rsidRPr="000D30A0" w:rsidRDefault="00856702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Pr="000D30A0" w:rsidRDefault="00856702" w:rsidP="0085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ОБЪЕМЫ И ИСТОЧНИКИ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0D3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спорта, молодежной политики и туризма</w:t>
      </w: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2021-2026 годы &lt;*&gt;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--------------------------------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3543"/>
        <w:gridCol w:w="1134"/>
        <w:gridCol w:w="1134"/>
        <w:gridCol w:w="1276"/>
        <w:gridCol w:w="1305"/>
        <w:gridCol w:w="1388"/>
        <w:gridCol w:w="1134"/>
      </w:tblGrid>
      <w:tr w:rsidR="005C4700" w:rsidRPr="005C4700" w:rsidTr="00B715A6">
        <w:trPr>
          <w:trHeight w:val="306"/>
          <w:tblHeader/>
        </w:trPr>
        <w:tc>
          <w:tcPr>
            <w:tcW w:w="710" w:type="dxa"/>
            <w:vMerge w:val="restart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Прогнозная (справочная) оценка расходов по годам (тыс. рублей)</w:t>
            </w: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C4700" w:rsidRPr="004A1C73" w:rsidTr="00B715A6">
        <w:trPr>
          <w:tblHeader/>
        </w:trPr>
        <w:tc>
          <w:tcPr>
            <w:tcW w:w="710" w:type="dxa"/>
            <w:vMerge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5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8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2026</w:t>
            </w:r>
          </w:p>
        </w:tc>
      </w:tr>
    </w:tbl>
    <w:p w:rsidR="005C4700" w:rsidRPr="004A1C73" w:rsidRDefault="005C4700" w:rsidP="00856702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1C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</w:t>
      </w:r>
    </w:p>
    <w:p w:rsidR="005C4700" w:rsidRPr="004A1C73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3543"/>
        <w:gridCol w:w="1134"/>
        <w:gridCol w:w="1134"/>
        <w:gridCol w:w="1276"/>
        <w:gridCol w:w="1276"/>
        <w:gridCol w:w="1417"/>
        <w:gridCol w:w="1134"/>
      </w:tblGrid>
      <w:tr w:rsidR="004A1C73" w:rsidRPr="004A1C73" w:rsidTr="00856702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1C73" w:rsidRPr="004A1C73" w:rsidTr="00856702"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2B76E2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C0534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Левокумского муниципального округа Ставропольского края (далее-местный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BE3B4B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C0534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10 639,29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федерального 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Ставропольского края (далее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BE3B4B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C0534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10 639</w:t>
            </w:r>
            <w:r w:rsidR="00C37139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  <w:r w:rsidR="00FE10A7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</w:t>
            </w:r>
            <w:r w:rsidR="00FE10A7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развития, физической культуры и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  <w:r w:rsidR="00FE10A7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Левокумского муниципального округа Ставропольского края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</w:t>
            </w:r>
            <w:proofErr w:type="gramStart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67202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C37139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5DCB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</w:tr>
      <w:tr w:rsidR="004A1C73" w:rsidRPr="004A1C73" w:rsidTr="00856702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казённому учреждению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F7D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Левокумского муниципального округа </w:t>
            </w:r>
            <w:r w:rsidR="00E210E1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</w:t>
            </w:r>
            <w:r w:rsidR="00E70F7D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 по работе с молодежью" (далее - Центр по работе с молодежью)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2036,30</w:t>
            </w:r>
          </w:p>
        </w:tc>
      </w:tr>
      <w:tr w:rsidR="004A1C73" w:rsidRPr="004A1C73" w:rsidTr="00856702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FE10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казённому учреждению</w:t>
            </w:r>
            <w:r w:rsidR="00E210E1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«Спортивно-оздоровительный комплекс «Юность»»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18E" w:rsidRPr="004A1C73">
              <w:rPr>
                <w:rFonts w:ascii="Times New Roman" w:hAnsi="Times New Roman" w:cs="Times New Roman"/>
                <w:sz w:val="24"/>
                <w:szCs w:val="24"/>
              </w:rPr>
              <w:t>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D5B60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4A1C73" w:rsidRPr="004A1C73" w:rsidTr="00856702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E210E1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«Физкультурно-спортивный, патриотический комплекс «Русич»»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C0534E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</w:t>
            </w:r>
            <w:r w:rsidR="00AE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СШ </w:t>
            </w:r>
            <w:r w:rsidR="0063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«Ника»)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BE3B4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участников Программы, в т. 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-средства </w:t>
            </w:r>
            <w:r w:rsidR="007757C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96AF5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96AF5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9F6884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96AF5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FE10A7" w:rsidP="00FE10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отделу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C215E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  <w:r w:rsidR="006D64B4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9313EF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F618E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700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700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360" w:rsidRDefault="00431360" w:rsidP="004313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каря </w:t>
            </w:r>
            <w:proofErr w:type="gramEnd"/>
          </w:p>
          <w:p w:rsidR="004676E2" w:rsidRPr="004A1C73" w:rsidRDefault="00431360" w:rsidP="004313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(МБУ ДО СШ «Ника»)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B44CB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C215E0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C215E0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округа  Ставропольского края 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«Спортивно-оздоровительный комплекс «Юность»»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 xml:space="preserve"> 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C71ED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E16CFE" w:rsidP="007D6A6F">
            <w:r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 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«Физкультурно-спортивный, патриотический комплекс «Русич»»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E16CF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E16CF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F54AE6" w:rsidRPr="00F54AE6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0D30A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0534E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0D30A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0D30A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840E7" w:rsidP="0013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спортсменов в личных и командных соревнованиях межрайонных, краевых,</w:t>
            </w:r>
            <w:r w:rsidR="00135BB4"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ЮФО, СКФО</w:t>
            </w: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BB4"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135BB4"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="00135BB4"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уровней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DF17B8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4676E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645A2A" w:rsidP="0018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2F132D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645A2A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мероприятий для инвалидов и лиц с ограниченными возможностями</w:t>
            </w:r>
            <w:r w:rsidR="008D7E0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DF17B8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840E7" w:rsidP="003E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D0623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F618E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2F132D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122,72</w:t>
            </w:r>
            <w:r w:rsidR="003E1CE5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645A2A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3E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F618E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2F132D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645A2A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3E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D5B60" w:rsidP="006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DF17B8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5C4700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F618E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132D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645A2A" w:rsidP="00897F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3E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F618E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F618E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5C4700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2F132D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645A2A" w:rsidP="00DF17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5BB4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1F618E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1F618E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F54AE6" w:rsidP="006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A6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7D6A6F" w:rsidP="007D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</w:rPr>
              <w:t>Обеспечение деятельности (оказания услуг) муниципального казенного учреждения</w:t>
            </w:r>
            <w:r w:rsidR="004F5E63">
              <w:rPr>
                <w:rFonts w:ascii="Times New Roman" w:eastAsia="Calibri" w:hAnsi="Times New Roman" w:cs="Times New Roman"/>
              </w:rPr>
              <w:t xml:space="preserve"> Левокумского муниципального округа Ставропольского края</w:t>
            </w:r>
            <w:r w:rsidRPr="00C215E0">
              <w:rPr>
                <w:rFonts w:ascii="Times New Roman" w:eastAsia="Calibri" w:hAnsi="Times New Roman" w:cs="Times New Roman"/>
              </w:rPr>
              <w:t xml:space="preserve"> «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комплекс «Юность»»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5D0623" w:rsidP="007D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2F132D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F96AF5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618E" w:rsidRPr="00C215E0">
              <w:rPr>
                <w:rFonts w:ascii="Times New Roman" w:hAnsi="Times New Roman" w:cs="Times New Roman"/>
                <w:sz w:val="24"/>
                <w:szCs w:val="24"/>
              </w:rPr>
              <w:t>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1F618E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1F618E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7D6A6F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2F132D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</w:rPr>
              <w:t>Обеспечение деятельности муниципального казенного учреждения</w:t>
            </w:r>
            <w:r w:rsidR="004F5E63" w:rsidRPr="004F5E63">
              <w:rPr>
                <w:rFonts w:ascii="Times New Roman" w:eastAsia="Calibri" w:hAnsi="Times New Roman" w:cs="Times New Roman"/>
              </w:rPr>
              <w:t xml:space="preserve"> Левокумского муниципального округа Ставропольского края</w:t>
            </w:r>
            <w:r w:rsidRPr="00C215E0">
              <w:rPr>
                <w:rFonts w:ascii="Times New Roman" w:eastAsia="Calibri" w:hAnsi="Times New Roman" w:cs="Times New Roman"/>
              </w:rPr>
              <w:t xml:space="preserve"> 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«Физкультурно-спортивный, патриотический комплекс «Русич»»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2F132D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2F132D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C215E0" w:rsidRPr="00C215E0" w:rsidTr="00856702"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6E2" w:rsidRPr="00C215E0" w:rsidRDefault="002B76E2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«Молодежная политика»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6A0C5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следующие основные 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поддержке талантливой и инициативной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2CC" w:rsidRPr="00C215E0" w:rsidRDefault="004632CC" w:rsidP="004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C6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Левокумского муниципального округа «Центр по работе с молодежью»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C215E0" w:rsidRPr="00C215E0" w:rsidTr="00856702"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  <w:r w:rsidR="00FE10A7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6A0C5F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r w:rsidR="00FE10A7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rPr>
          <w:trHeight w:val="5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рекламно-сувенирной продукции о туристических маршрутах Левокумского муниципального округа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215E0" w:rsidRPr="00C215E0" w:rsidTr="00856702">
        <w:trPr>
          <w:trHeight w:val="5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215E0" w:rsidRPr="00C215E0" w:rsidTr="00856702">
        <w:trPr>
          <w:trHeight w:val="5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материалов в печатных и электронных СМИ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C215E0" w:rsidTr="00856702">
        <w:trPr>
          <w:trHeight w:val="5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C215E0" w:rsidTr="00856702">
        <w:trPr>
          <w:trHeight w:val="54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мероприятий, фестивалей, направленных на привлечение туристов на территорию Левокумского муниципального округа 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F23118">
            <w:pPr>
              <w:ind w:left="34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35BB4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C215E0" w:rsidTr="00856702">
        <w:trPr>
          <w:trHeight w:val="54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</w:tbl>
    <w:p w:rsidR="00BD4D5A" w:rsidRDefault="00BD4D5A"/>
    <w:p w:rsidR="00856702" w:rsidRDefault="00856702"/>
    <w:p w:rsidR="00856702" w:rsidRDefault="00856702"/>
    <w:p w:rsidR="00856702" w:rsidRPr="00C215E0" w:rsidRDefault="00856702">
      <w:r>
        <w:rPr>
          <w:noProof/>
          <w:lang w:eastAsia="ru-RU"/>
        </w:rPr>
        <w:pict>
          <v:shape id="_x0000_s1027" type="#_x0000_t32" style="position:absolute;margin-left:314.1pt;margin-top:4.6pt;width:156.6pt;height:0;z-index:251659264" o:connectortype="straight"/>
        </w:pic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856702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Pr="005C4700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856702" w:rsidRDefault="005C4700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5C4700" w:rsidRPr="00856702" w:rsidRDefault="005C4700" w:rsidP="005C4700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856702" w:rsidRDefault="005C4700" w:rsidP="008567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</w:t>
      </w:r>
      <w:r w:rsidRPr="00856702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&lt;1&gt;,</w:t>
      </w:r>
    </w:p>
    <w:p w:rsidR="005C4700" w:rsidRPr="00856702" w:rsidRDefault="005C4700" w:rsidP="008567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85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4700" w:rsidRPr="006A0C5F" w:rsidRDefault="005C4700" w:rsidP="006A0C5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в настоящем Приложении испо</w:t>
      </w:r>
      <w:r w:rsid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льзуется сокращение - Программа</w:t>
      </w: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541"/>
        <w:gridCol w:w="1100"/>
        <w:gridCol w:w="932"/>
        <w:gridCol w:w="968"/>
        <w:gridCol w:w="950"/>
        <w:gridCol w:w="953"/>
        <w:gridCol w:w="944"/>
      </w:tblGrid>
      <w:tr w:rsidR="005C4700" w:rsidRPr="006A0C5F" w:rsidTr="00897FEB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Значения весовых коэффициентов,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присвоенных целям Программы и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задачам подпрограмм Программы,</w:t>
            </w:r>
          </w:p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годам</w:t>
            </w:r>
          </w:p>
        </w:tc>
      </w:tr>
      <w:tr w:rsidR="005C4700" w:rsidRPr="006A0C5F" w:rsidTr="00897FEB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09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1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5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«Создание условий, обеспечивающих возможность населению Левокумского муниципального округа систематически заниматься физической культурой и спортом и вести здоровый образ жизни»</w:t>
            </w:r>
          </w:p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</w:t>
            </w: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имиджа и организация продвижения туристского потенциала </w:t>
            </w:r>
            <w:r w:rsidR="00F04EFE" w:rsidRPr="006A0C5F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</w:t>
            </w: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«Развитие физической культуры и спорта»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«Привлечение всех категорий граждан населения Левокумского муниципального округа к занятиям физической культурой и спортом»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«Молодежная политика»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«Поддержка инициативной и талантливой молодежи, проживающей на территории Левокумского муниципального округа»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2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3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3 «Развитие туризма»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C4700" w:rsidRPr="006A0C5F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21A" w:rsidRPr="006A0C5F" w:rsidRDefault="0079721A">
      <w:pPr>
        <w:rPr>
          <w:rFonts w:ascii="Times New Roman" w:hAnsi="Times New Roman" w:cs="Times New Roman"/>
          <w:sz w:val="24"/>
          <w:szCs w:val="24"/>
        </w:rPr>
      </w:pPr>
    </w:p>
    <w:p w:rsidR="006A0C5F" w:rsidRPr="006A0C5F" w:rsidRDefault="00856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350.1pt;margin-top:34.3pt;width:130.2pt;height:0;z-index:251663360" o:connectortype="straight"/>
        </w:pict>
      </w:r>
    </w:p>
    <w:sectPr w:rsidR="006A0C5F" w:rsidRPr="006A0C5F" w:rsidSect="006A0C5F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8C" w:rsidRDefault="0088598C" w:rsidP="00344197">
      <w:pPr>
        <w:spacing w:after="0" w:line="240" w:lineRule="auto"/>
      </w:pPr>
      <w:r>
        <w:separator/>
      </w:r>
    </w:p>
  </w:endnote>
  <w:endnote w:type="continuationSeparator" w:id="0">
    <w:p w:rsidR="0088598C" w:rsidRDefault="0088598C" w:rsidP="0034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2" w:rsidRDefault="00856702">
    <w:pPr>
      <w:pStyle w:val="ae"/>
      <w:jc w:val="center"/>
    </w:pPr>
  </w:p>
  <w:p w:rsidR="00856702" w:rsidRDefault="008567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8C" w:rsidRDefault="0088598C" w:rsidP="00344197">
      <w:pPr>
        <w:spacing w:after="0" w:line="240" w:lineRule="auto"/>
      </w:pPr>
      <w:r>
        <w:separator/>
      </w:r>
    </w:p>
  </w:footnote>
  <w:footnote w:type="continuationSeparator" w:id="0">
    <w:p w:rsidR="0088598C" w:rsidRDefault="0088598C" w:rsidP="0034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221"/>
    <w:multiLevelType w:val="hybridMultilevel"/>
    <w:tmpl w:val="16C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DD"/>
    <w:rsid w:val="000115EF"/>
    <w:rsid w:val="000306F1"/>
    <w:rsid w:val="00061E2D"/>
    <w:rsid w:val="0008244C"/>
    <w:rsid w:val="00096C63"/>
    <w:rsid w:val="000A4835"/>
    <w:rsid w:val="000B13AA"/>
    <w:rsid w:val="000B1D13"/>
    <w:rsid w:val="000D2956"/>
    <w:rsid w:val="000D30A0"/>
    <w:rsid w:val="000E70A6"/>
    <w:rsid w:val="000F006B"/>
    <w:rsid w:val="000F2031"/>
    <w:rsid w:val="000F4CB7"/>
    <w:rsid w:val="00102D8D"/>
    <w:rsid w:val="00115E97"/>
    <w:rsid w:val="001244AF"/>
    <w:rsid w:val="00135BB4"/>
    <w:rsid w:val="001739FE"/>
    <w:rsid w:val="001840E7"/>
    <w:rsid w:val="00184859"/>
    <w:rsid w:val="00190E94"/>
    <w:rsid w:val="001926F5"/>
    <w:rsid w:val="00196CCB"/>
    <w:rsid w:val="001A74A2"/>
    <w:rsid w:val="001D5B60"/>
    <w:rsid w:val="001D769E"/>
    <w:rsid w:val="001F618E"/>
    <w:rsid w:val="002048C5"/>
    <w:rsid w:val="00214DC7"/>
    <w:rsid w:val="00237C83"/>
    <w:rsid w:val="00244251"/>
    <w:rsid w:val="00260A4F"/>
    <w:rsid w:val="002610F6"/>
    <w:rsid w:val="00266074"/>
    <w:rsid w:val="002766F6"/>
    <w:rsid w:val="0029216F"/>
    <w:rsid w:val="00292974"/>
    <w:rsid w:val="0029629D"/>
    <w:rsid w:val="002A1F3E"/>
    <w:rsid w:val="002B0E5A"/>
    <w:rsid w:val="002B76E2"/>
    <w:rsid w:val="002D1D32"/>
    <w:rsid w:val="002D1EA4"/>
    <w:rsid w:val="002E742E"/>
    <w:rsid w:val="002F132D"/>
    <w:rsid w:val="00303E18"/>
    <w:rsid w:val="003123D9"/>
    <w:rsid w:val="00313330"/>
    <w:rsid w:val="00314DC5"/>
    <w:rsid w:val="00317F92"/>
    <w:rsid w:val="00344197"/>
    <w:rsid w:val="00365287"/>
    <w:rsid w:val="00373D15"/>
    <w:rsid w:val="003818BB"/>
    <w:rsid w:val="003A04BC"/>
    <w:rsid w:val="003A5B1F"/>
    <w:rsid w:val="003B142A"/>
    <w:rsid w:val="003C69E1"/>
    <w:rsid w:val="003C7B95"/>
    <w:rsid w:val="003E1CE5"/>
    <w:rsid w:val="0040246C"/>
    <w:rsid w:val="00403428"/>
    <w:rsid w:val="004157C7"/>
    <w:rsid w:val="00426D56"/>
    <w:rsid w:val="00431360"/>
    <w:rsid w:val="004319BD"/>
    <w:rsid w:val="004632CC"/>
    <w:rsid w:val="004676E2"/>
    <w:rsid w:val="0048129A"/>
    <w:rsid w:val="004A1C73"/>
    <w:rsid w:val="004B41B5"/>
    <w:rsid w:val="004B4634"/>
    <w:rsid w:val="004C1379"/>
    <w:rsid w:val="004F5E63"/>
    <w:rsid w:val="005154F4"/>
    <w:rsid w:val="00530DED"/>
    <w:rsid w:val="005315AA"/>
    <w:rsid w:val="0055180F"/>
    <w:rsid w:val="005646AE"/>
    <w:rsid w:val="00567245"/>
    <w:rsid w:val="005A02C0"/>
    <w:rsid w:val="005B7C91"/>
    <w:rsid w:val="005C3841"/>
    <w:rsid w:val="005C4700"/>
    <w:rsid w:val="005D0623"/>
    <w:rsid w:val="00600549"/>
    <w:rsid w:val="00607188"/>
    <w:rsid w:val="00614667"/>
    <w:rsid w:val="00624CB8"/>
    <w:rsid w:val="00632E04"/>
    <w:rsid w:val="00635A7E"/>
    <w:rsid w:val="00636411"/>
    <w:rsid w:val="00644630"/>
    <w:rsid w:val="00645A2A"/>
    <w:rsid w:val="006506B6"/>
    <w:rsid w:val="0067458E"/>
    <w:rsid w:val="006772DB"/>
    <w:rsid w:val="00684EB4"/>
    <w:rsid w:val="006A0C5F"/>
    <w:rsid w:val="006A56E1"/>
    <w:rsid w:val="006D64B4"/>
    <w:rsid w:val="006D79E5"/>
    <w:rsid w:val="006E02EA"/>
    <w:rsid w:val="006E69BB"/>
    <w:rsid w:val="0070602B"/>
    <w:rsid w:val="0071606D"/>
    <w:rsid w:val="00767202"/>
    <w:rsid w:val="007757CF"/>
    <w:rsid w:val="00785D4D"/>
    <w:rsid w:val="00790172"/>
    <w:rsid w:val="00791B32"/>
    <w:rsid w:val="0079721A"/>
    <w:rsid w:val="007B0BCC"/>
    <w:rsid w:val="007C5E64"/>
    <w:rsid w:val="007D6A6F"/>
    <w:rsid w:val="00800E87"/>
    <w:rsid w:val="0080191A"/>
    <w:rsid w:val="00802A30"/>
    <w:rsid w:val="0081058F"/>
    <w:rsid w:val="0082680E"/>
    <w:rsid w:val="0083241E"/>
    <w:rsid w:val="00843086"/>
    <w:rsid w:val="00845A9D"/>
    <w:rsid w:val="008540F2"/>
    <w:rsid w:val="00856702"/>
    <w:rsid w:val="008721B1"/>
    <w:rsid w:val="00880510"/>
    <w:rsid w:val="0088598C"/>
    <w:rsid w:val="008908E3"/>
    <w:rsid w:val="00897FEB"/>
    <w:rsid w:val="008B08CA"/>
    <w:rsid w:val="008C08CE"/>
    <w:rsid w:val="008C11AA"/>
    <w:rsid w:val="008D7E0F"/>
    <w:rsid w:val="008E36EA"/>
    <w:rsid w:val="008E41DD"/>
    <w:rsid w:val="008F4AFD"/>
    <w:rsid w:val="008F7768"/>
    <w:rsid w:val="0090338E"/>
    <w:rsid w:val="009306FC"/>
    <w:rsid w:val="009313EF"/>
    <w:rsid w:val="009360B6"/>
    <w:rsid w:val="009455AC"/>
    <w:rsid w:val="00954304"/>
    <w:rsid w:val="0096603F"/>
    <w:rsid w:val="0098079A"/>
    <w:rsid w:val="009F6884"/>
    <w:rsid w:val="00A10C2A"/>
    <w:rsid w:val="00A1137D"/>
    <w:rsid w:val="00A8628B"/>
    <w:rsid w:val="00AB0589"/>
    <w:rsid w:val="00AB161B"/>
    <w:rsid w:val="00AC6688"/>
    <w:rsid w:val="00AD014C"/>
    <w:rsid w:val="00AD3332"/>
    <w:rsid w:val="00AE7A8A"/>
    <w:rsid w:val="00AF0877"/>
    <w:rsid w:val="00AF5DCB"/>
    <w:rsid w:val="00B34FAB"/>
    <w:rsid w:val="00B44CBB"/>
    <w:rsid w:val="00B61ACD"/>
    <w:rsid w:val="00B659F5"/>
    <w:rsid w:val="00B67915"/>
    <w:rsid w:val="00B701B7"/>
    <w:rsid w:val="00B7085A"/>
    <w:rsid w:val="00B715A6"/>
    <w:rsid w:val="00B9024C"/>
    <w:rsid w:val="00B90CF5"/>
    <w:rsid w:val="00BB76DD"/>
    <w:rsid w:val="00BD4D5A"/>
    <w:rsid w:val="00BE3B4B"/>
    <w:rsid w:val="00BF33F5"/>
    <w:rsid w:val="00C0534E"/>
    <w:rsid w:val="00C215E0"/>
    <w:rsid w:val="00C37139"/>
    <w:rsid w:val="00C445E9"/>
    <w:rsid w:val="00C4647C"/>
    <w:rsid w:val="00C53D82"/>
    <w:rsid w:val="00C64A2E"/>
    <w:rsid w:val="00C82648"/>
    <w:rsid w:val="00C9497D"/>
    <w:rsid w:val="00CC2F19"/>
    <w:rsid w:val="00CE2B00"/>
    <w:rsid w:val="00CE553D"/>
    <w:rsid w:val="00D03689"/>
    <w:rsid w:val="00D324AA"/>
    <w:rsid w:val="00D339CF"/>
    <w:rsid w:val="00D46868"/>
    <w:rsid w:val="00D5653A"/>
    <w:rsid w:val="00D77F85"/>
    <w:rsid w:val="00D93BE4"/>
    <w:rsid w:val="00DA2E34"/>
    <w:rsid w:val="00DA3173"/>
    <w:rsid w:val="00DA5979"/>
    <w:rsid w:val="00DF17B8"/>
    <w:rsid w:val="00E00C40"/>
    <w:rsid w:val="00E12D62"/>
    <w:rsid w:val="00E13DC0"/>
    <w:rsid w:val="00E16CFE"/>
    <w:rsid w:val="00E210E1"/>
    <w:rsid w:val="00E23F9E"/>
    <w:rsid w:val="00E34AE4"/>
    <w:rsid w:val="00E351B2"/>
    <w:rsid w:val="00E40D7F"/>
    <w:rsid w:val="00E50038"/>
    <w:rsid w:val="00E611E0"/>
    <w:rsid w:val="00E70F7D"/>
    <w:rsid w:val="00E73CF2"/>
    <w:rsid w:val="00E820BA"/>
    <w:rsid w:val="00E93B91"/>
    <w:rsid w:val="00EC18BF"/>
    <w:rsid w:val="00ED7FE0"/>
    <w:rsid w:val="00EF7EE5"/>
    <w:rsid w:val="00F04EFE"/>
    <w:rsid w:val="00F05167"/>
    <w:rsid w:val="00F15506"/>
    <w:rsid w:val="00F23118"/>
    <w:rsid w:val="00F3343D"/>
    <w:rsid w:val="00F42E9F"/>
    <w:rsid w:val="00F53CA7"/>
    <w:rsid w:val="00F54AE6"/>
    <w:rsid w:val="00F64034"/>
    <w:rsid w:val="00F96AF5"/>
    <w:rsid w:val="00F96B91"/>
    <w:rsid w:val="00FA03A8"/>
    <w:rsid w:val="00FA4B8C"/>
    <w:rsid w:val="00FB1A03"/>
    <w:rsid w:val="00FC71ED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700"/>
  </w:style>
  <w:style w:type="paragraph" w:styleId="a3">
    <w:name w:val="Balloon Text"/>
    <w:basedOn w:val="a"/>
    <w:link w:val="a4"/>
    <w:uiPriority w:val="99"/>
    <w:semiHidden/>
    <w:unhideWhenUsed/>
    <w:rsid w:val="005C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C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4700"/>
    <w:rPr>
      <w:color w:val="0000FF"/>
      <w:u w:val="single"/>
    </w:rPr>
  </w:style>
  <w:style w:type="paragraph" w:customStyle="1" w:styleId="ConsPlusTitle">
    <w:name w:val="ConsPlusTitle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C47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7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700"/>
    <w:rPr>
      <w:sz w:val="20"/>
      <w:szCs w:val="20"/>
    </w:rPr>
  </w:style>
  <w:style w:type="paragraph" w:styleId="aa">
    <w:name w:val="List Paragraph"/>
    <w:basedOn w:val="a"/>
    <w:uiPriority w:val="34"/>
    <w:qFormat/>
    <w:rsid w:val="008F4AF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292974"/>
  </w:style>
  <w:style w:type="paragraph" w:styleId="ac">
    <w:name w:val="header"/>
    <w:basedOn w:val="a"/>
    <w:link w:val="ad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197"/>
  </w:style>
  <w:style w:type="paragraph" w:styleId="ae">
    <w:name w:val="footer"/>
    <w:basedOn w:val="a"/>
    <w:link w:val="af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7503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3836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45106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consultantplus://offline/ref=C37297DA09A5E29EC443AAB0B983FBCCF1E32657207BE674A35CDAFE9D12B48D6B61C69AF47B9885727E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2792" TargetMode="External"/><Relationship Id="rId20" Type="http://schemas.openxmlformats.org/officeDocument/2006/relationships/hyperlink" Target="http://docs.cntd.ru/document/45316302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45103" TargetMode="External"/><Relationship Id="rId24" Type="http://schemas.openxmlformats.org/officeDocument/2006/relationships/hyperlink" Target="consultantplus://offline/ref=C37297DA09A5E29EC443AAB0B983FBCCF1E32657207BE674A35CDAFE9D12B48D6B61C69AF47B9985727B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42792" TargetMode="External"/><Relationship Id="rId23" Type="http://schemas.openxmlformats.org/officeDocument/2006/relationships/hyperlink" Target="consultantplus://offline/ref=C37297DA09A5E29EC443AAB0B983FBCCF1E32657207BE674A35CDAFE9D12B48D6B61C69AF47B9A84727A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064587" TargetMode="External"/><Relationship Id="rId19" Type="http://schemas.openxmlformats.org/officeDocument/2006/relationships/hyperlink" Target="http://docs.cntd.ru/document/4202001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hyperlink" Target="http://docs.cntd.ru/document/499091777" TargetMode="External"/><Relationship Id="rId22" Type="http://schemas.openxmlformats.org/officeDocument/2006/relationships/hyperlink" Target="http://docs.cntd.ru/document/90223836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683E-795A-4BAA-853C-F0DD94F4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9344</Words>
  <Characters>53266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Белоусова_М</cp:lastModifiedBy>
  <cp:revision>84</cp:revision>
  <cp:lastPrinted>2023-03-21T11:16:00Z</cp:lastPrinted>
  <dcterms:created xsi:type="dcterms:W3CDTF">2020-12-11T11:35:00Z</dcterms:created>
  <dcterms:modified xsi:type="dcterms:W3CDTF">2023-03-21T11:18:00Z</dcterms:modified>
</cp:coreProperties>
</file>