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8" w:rsidRPr="00B61ACD" w:rsidRDefault="00800198" w:rsidP="0080019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61ACD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00198" w:rsidRPr="00127943" w:rsidRDefault="00800198" w:rsidP="00800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943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00198" w:rsidRPr="00127943" w:rsidRDefault="00800198" w:rsidP="00800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198" w:rsidRPr="00127943" w:rsidRDefault="00800198" w:rsidP="00800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943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00198" w:rsidRPr="00127943" w:rsidRDefault="00800198" w:rsidP="008001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198" w:rsidRDefault="00800198" w:rsidP="00800198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00198" w:rsidRPr="00127943" w:rsidRDefault="00800198" w:rsidP="00800198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         »    </w:t>
      </w:r>
      <w:r w:rsidRPr="00127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127943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800198" w:rsidRDefault="00800198" w:rsidP="00800198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943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570EAE" w:rsidRDefault="00DE572B" w:rsidP="00DE572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17">
        <w:rPr>
          <w:rFonts w:ascii="Times New Roman" w:hAnsi="Times New Roman" w:cs="Times New Roman"/>
          <w:bCs/>
          <w:sz w:val="28"/>
          <w:szCs w:val="28"/>
        </w:rPr>
        <w:t xml:space="preserve">О стоимости услуг по погребению, предоставляемых согласно </w:t>
      </w:r>
      <w:r w:rsidRPr="00823217">
        <w:rPr>
          <w:rFonts w:ascii="Times New Roman" w:hAnsi="Times New Roman" w:cs="Times New Roman"/>
          <w:bCs/>
          <w:sz w:val="28"/>
          <w:szCs w:val="28"/>
        </w:rPr>
        <w:br/>
        <w:t xml:space="preserve">гарантированному перечню услуг по погребению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Левокумского муниципального округа </w:t>
      </w:r>
      <w:r w:rsidRPr="0082321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DE572B" w:rsidRPr="00570EAE" w:rsidRDefault="00DE572B" w:rsidP="00DE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2B" w:rsidRPr="00D159BB" w:rsidRDefault="00DE572B" w:rsidP="00DE572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D159BB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59B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59BB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59B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932C2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32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932C2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12 января</w:t>
      </w:r>
      <w:r w:rsidRPr="00A932C2">
        <w:rPr>
          <w:rFonts w:ascii="Times New Roman" w:hAnsi="Times New Roman" w:cs="Times New Roman"/>
          <w:sz w:val="28"/>
          <w:szCs w:val="28"/>
        </w:rPr>
        <w:t xml:space="preserve"> 1996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32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932C2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Pr="00A932C2">
        <w:rPr>
          <w:rFonts w:ascii="Times New Roman" w:hAnsi="Times New Roman" w:cs="Times New Roman"/>
          <w:sz w:val="28"/>
          <w:szCs w:val="28"/>
        </w:rPr>
        <w:t xml:space="preserve">, </w:t>
      </w:r>
      <w:r w:rsidR="000853D8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тарифной комиссии </w:t>
      </w:r>
      <w:r w:rsidR="000853D8" w:rsidRPr="00D159B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853D8" w:rsidRPr="00A932C2">
        <w:rPr>
          <w:rFonts w:ascii="Times New Roman" w:hAnsi="Times New Roman" w:cs="Times New Roman"/>
          <w:sz w:val="28"/>
          <w:szCs w:val="28"/>
        </w:rPr>
        <w:t xml:space="preserve"> </w:t>
      </w:r>
      <w:r w:rsidR="000853D8">
        <w:rPr>
          <w:rFonts w:ascii="Times New Roman" w:hAnsi="Times New Roman" w:cs="Times New Roman"/>
          <w:sz w:val="28"/>
          <w:szCs w:val="28"/>
        </w:rPr>
        <w:t xml:space="preserve">от 13 марта 2023 года № 13/2-рп « О согласовании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t xml:space="preserve">услуг по погребению, предоставляемых согласно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br/>
        <w:t>гарантированному перечню услуг</w:t>
      </w:r>
      <w:proofErr w:type="gramEnd"/>
      <w:r w:rsidR="000853D8" w:rsidRPr="00823217">
        <w:rPr>
          <w:rFonts w:ascii="Times New Roman" w:hAnsi="Times New Roman" w:cs="Times New Roman"/>
          <w:bCs/>
          <w:sz w:val="28"/>
          <w:szCs w:val="28"/>
        </w:rPr>
        <w:t xml:space="preserve"> по погребению </w:t>
      </w:r>
      <w:r w:rsidR="000853D8">
        <w:rPr>
          <w:rFonts w:ascii="Times New Roman" w:hAnsi="Times New Roman" w:cs="Times New Roman"/>
          <w:bCs/>
          <w:sz w:val="28"/>
          <w:szCs w:val="28"/>
        </w:rPr>
        <w:t xml:space="preserve">на территории Левокумского муниципального округа </w:t>
      </w:r>
      <w:r w:rsidR="000853D8" w:rsidRPr="00823217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0853D8">
        <w:rPr>
          <w:rFonts w:ascii="Times New Roman" w:hAnsi="Times New Roman" w:cs="Times New Roman"/>
          <w:bCs/>
          <w:sz w:val="28"/>
          <w:szCs w:val="28"/>
        </w:rPr>
        <w:t>»</w:t>
      </w:r>
      <w:r w:rsidR="000853D8" w:rsidRPr="00A932C2">
        <w:rPr>
          <w:rFonts w:ascii="Times New Roman" w:hAnsi="Times New Roman" w:cs="Times New Roman"/>
          <w:sz w:val="28"/>
          <w:szCs w:val="28"/>
        </w:rPr>
        <w:t xml:space="preserve"> </w:t>
      </w:r>
      <w:r w:rsidRPr="00A932C2">
        <w:rPr>
          <w:rFonts w:ascii="Times New Roman" w:hAnsi="Times New Roman" w:cs="Times New Roman"/>
          <w:sz w:val="28"/>
          <w:szCs w:val="28"/>
        </w:rPr>
        <w:t>в целях возмещения специализирова</w:t>
      </w:r>
      <w:r w:rsidRPr="00D159BB">
        <w:rPr>
          <w:rFonts w:ascii="Times New Roman" w:hAnsi="Times New Roman" w:cs="Times New Roman"/>
          <w:sz w:val="28"/>
          <w:szCs w:val="28"/>
        </w:rPr>
        <w:t xml:space="preserve">нной службе по вопросам похоронного дела расходов, связанных с оказанием на территории </w:t>
      </w:r>
      <w:r w:rsidRPr="00D159BB">
        <w:rPr>
          <w:rFonts w:ascii="Times New Roman" w:hAnsi="Times New Roman" w:cs="Times New Roman"/>
          <w:bCs/>
          <w:sz w:val="28"/>
          <w:szCs w:val="28"/>
        </w:rPr>
        <w:t xml:space="preserve">Левокумского района Ставропольского края услуг по погребению, предоставляемых согласно гарантированному перечню услуг по погребению, </w:t>
      </w:r>
      <w:r w:rsidRPr="00D159BB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DE572B" w:rsidRPr="00A932C2" w:rsidRDefault="00DE572B" w:rsidP="00DE572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572B" w:rsidRPr="00193F81" w:rsidRDefault="000853D8" w:rsidP="00DE5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572B" w:rsidRPr="00DE572B" w:rsidRDefault="00DE572B" w:rsidP="00DE57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</w:pPr>
      <w:bookmarkStart w:id="0" w:name="sub_1"/>
      <w:r w:rsidRPr="00193F81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193F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3F8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Утвердить прилагаемую</w:t>
      </w:r>
      <w:r w:rsidRPr="00193F8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 xml:space="preserve">предельную стоимость услуг по погребению, </w:t>
      </w:r>
      <w:r w:rsidRPr="00193F81"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предоставляемых специализированной службой по вопросам похоронного дела по гарантированному перечню услуг по погребению на территории Левокумского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4"/>
        </w:rPr>
        <w:t>.</w:t>
      </w:r>
      <w:bookmarkStart w:id="1" w:name="sub_6"/>
      <w:bookmarkEnd w:id="0"/>
    </w:p>
    <w:p w:rsidR="00DE572B" w:rsidRPr="00DE572B" w:rsidRDefault="00DE572B" w:rsidP="00DE572B">
      <w:pPr>
        <w:rPr>
          <w:lang w:eastAsia="ru-RU"/>
        </w:rPr>
      </w:pPr>
    </w:p>
    <w:p w:rsidR="00DE572B" w:rsidRPr="00D159BB" w:rsidRDefault="00DE572B" w:rsidP="00DE572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Отделу 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информационным технологиям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D159BB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Ф.В)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информационно-коммуникационной сети «Интернет».</w:t>
      </w:r>
    </w:p>
    <w:p w:rsidR="00DE572B" w:rsidRPr="00D159BB" w:rsidRDefault="00DE572B" w:rsidP="00DE572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572B" w:rsidRPr="00D159BB" w:rsidRDefault="00DE572B" w:rsidP="00DE572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59B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proofErr w:type="gramStart"/>
      <w:r w:rsidRPr="00D159BB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159BB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 </w:t>
      </w:r>
    </w:p>
    <w:p w:rsidR="00DE572B" w:rsidRPr="002F65D3" w:rsidRDefault="00DE572B" w:rsidP="00DE5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D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E572B" w:rsidRDefault="00DE572B" w:rsidP="00DE5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2B" w:rsidRDefault="00DE572B" w:rsidP="00DE57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E572B" w:rsidRPr="00C4647C" w:rsidRDefault="00DE572B" w:rsidP="00DE572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DE572B" w:rsidRPr="00C4647C" w:rsidRDefault="00DE572B" w:rsidP="00DE572B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</w:t>
      </w: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С.В. Бондаренко </w:t>
      </w:r>
    </w:p>
    <w:p w:rsidR="00DE572B" w:rsidRDefault="00DE572B" w:rsidP="00DE5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2B" w:rsidRDefault="00DE572B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0853D8" w:rsidRDefault="000853D8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E572B" w:rsidRDefault="00DE572B" w:rsidP="00DE572B">
      <w:pPr>
        <w:spacing w:line="240" w:lineRule="exact"/>
        <w:rPr>
          <w:rFonts w:ascii="Times New Roman" w:hAnsi="Times New Roman" w:cs="Times New Roman"/>
          <w:sz w:val="28"/>
        </w:rPr>
      </w:pPr>
    </w:p>
    <w:p w:rsidR="00DE572B" w:rsidRPr="002562F8" w:rsidRDefault="000853D8" w:rsidP="00DE57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DE572B" w:rsidRDefault="00DE572B" w:rsidP="00DE572B">
      <w:pPr>
        <w:pStyle w:val="1"/>
        <w:spacing w:before="0" w:after="0" w:line="200" w:lineRule="atLeast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0"/>
      <w:bookmarkEnd w:id="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  <w:r w:rsidR="00570EA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</w:p>
    <w:p w:rsidR="00DE572B" w:rsidRPr="00A932C2" w:rsidRDefault="00DE572B" w:rsidP="00DE572B">
      <w:pPr>
        <w:ind w:left="4536"/>
        <w:jc w:val="center"/>
      </w:pPr>
    </w:p>
    <w:p w:rsidR="000853D8" w:rsidRDefault="000853D8" w:rsidP="000853D8">
      <w:pPr>
        <w:pStyle w:val="1"/>
        <w:spacing w:before="0" w:after="0" w:line="240" w:lineRule="exact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Постановлением администрации Левокумского </w:t>
      </w:r>
      <w:r w:rsidR="00DE57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</w:t>
      </w:r>
    </w:p>
    <w:p w:rsidR="00DE572B" w:rsidRDefault="000853D8" w:rsidP="000853D8">
      <w:pPr>
        <w:pStyle w:val="1"/>
        <w:spacing w:before="0" w:after="0" w:line="240" w:lineRule="exact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Округа </w:t>
      </w:r>
      <w:r w:rsidR="00DE57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Ставропольского края</w:t>
      </w:r>
    </w:p>
    <w:p w:rsidR="00DE572B" w:rsidRDefault="00DE572B" w:rsidP="00570E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02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F02ED1">
        <w:rPr>
          <w:rFonts w:ascii="Times New Roman" w:hAnsi="Times New Roman" w:cs="Times New Roman"/>
          <w:sz w:val="28"/>
          <w:szCs w:val="28"/>
        </w:rPr>
        <w:t xml:space="preserve"> </w:t>
      </w:r>
      <w:r w:rsidR="00570EAE">
        <w:rPr>
          <w:rFonts w:ascii="Times New Roman" w:hAnsi="Times New Roman" w:cs="Times New Roman"/>
          <w:sz w:val="28"/>
          <w:szCs w:val="28"/>
        </w:rPr>
        <w:t>апреля</w:t>
      </w:r>
      <w:r w:rsidRPr="00F02E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2ED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570EAE" w:rsidRPr="00A932C2" w:rsidRDefault="00570EAE" w:rsidP="00570E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A94D25" w:rsidRDefault="00A94D25" w:rsidP="00A9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СТОИМОСТЬ</w:t>
      </w:r>
      <w:r w:rsidRPr="000E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D25" w:rsidRPr="000E4802" w:rsidRDefault="00A94D25" w:rsidP="00A9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02">
        <w:rPr>
          <w:rFonts w:ascii="Times New Roman" w:hAnsi="Times New Roman" w:cs="Times New Roman"/>
          <w:sz w:val="28"/>
          <w:szCs w:val="28"/>
        </w:rPr>
        <w:t>услуг по погребению, предоставляемых специализированной службой по вопросам похоронного дела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02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 на территории Левокумского района</w:t>
      </w:r>
      <w:r w:rsidRPr="00462AD9">
        <w:rPr>
          <w:rFonts w:ascii="Times New Roman" w:hAnsi="Times New Roman" w:cs="Times New Roman"/>
          <w:sz w:val="28"/>
          <w:szCs w:val="28"/>
        </w:rPr>
        <w:t xml:space="preserve"> </w:t>
      </w:r>
      <w:r w:rsidRPr="000E480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94D25" w:rsidRDefault="00A94D25" w:rsidP="00A94D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5103"/>
        <w:gridCol w:w="1830"/>
        <w:gridCol w:w="1695"/>
        <w:gridCol w:w="13"/>
      </w:tblGrid>
      <w:tr w:rsidR="00A94D25" w:rsidRPr="006F46CB" w:rsidTr="00A94D25">
        <w:trPr>
          <w:trHeight w:val="270"/>
        </w:trPr>
        <w:tc>
          <w:tcPr>
            <w:tcW w:w="704" w:type="dxa"/>
            <w:vMerge w:val="restart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F46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46C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538" w:type="dxa"/>
            <w:gridSpan w:val="3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Предельная стоимость в рублях </w:t>
            </w:r>
          </w:p>
        </w:tc>
      </w:tr>
      <w:tr w:rsidR="00A94D25" w:rsidRPr="006F46CB" w:rsidTr="00A94D25">
        <w:trPr>
          <w:trHeight w:val="270"/>
        </w:trPr>
        <w:tc>
          <w:tcPr>
            <w:tcW w:w="704" w:type="dxa"/>
            <w:vMerge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1708" w:type="dxa"/>
            <w:gridSpan w:val="2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пункт 3 статьи 12 ФЗ «О погребении и похоронном деле»</w:t>
            </w:r>
          </w:p>
        </w:tc>
      </w:tr>
      <w:tr w:rsidR="00A94D25" w:rsidRPr="006F46CB" w:rsidTr="00A94D25"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840,99</w:t>
            </w:r>
          </w:p>
        </w:tc>
      </w:tr>
      <w:tr w:rsidR="00A94D25" w:rsidRPr="006F46CB" w:rsidTr="00A94D25">
        <w:tc>
          <w:tcPr>
            <w:tcW w:w="704" w:type="dxa"/>
            <w:vMerge w:val="restart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с обивкой</w:t>
            </w:r>
          </w:p>
        </w:tc>
        <w:tc>
          <w:tcPr>
            <w:tcW w:w="1708" w:type="dxa"/>
            <w:gridSpan w:val="2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без обивки</w:t>
            </w:r>
          </w:p>
        </w:tc>
      </w:tr>
      <w:tr w:rsidR="00A94D25" w:rsidRPr="006F46CB" w:rsidTr="00A94D25">
        <w:tc>
          <w:tcPr>
            <w:tcW w:w="704" w:type="dxa"/>
            <w:vMerge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4 014,00</w:t>
            </w:r>
          </w:p>
        </w:tc>
        <w:tc>
          <w:tcPr>
            <w:tcW w:w="1708" w:type="dxa"/>
            <w:gridSpan w:val="2"/>
          </w:tcPr>
          <w:p w:rsidR="00A94D25" w:rsidRPr="00274C58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A94D25" w:rsidRPr="006F46CB" w:rsidTr="00A94D25"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tabs>
                <w:tab w:val="left" w:pos="3105"/>
              </w:tabs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Предоставление предметов, необходимых для погребен</w:t>
            </w:r>
            <w:r>
              <w:rPr>
                <w:rFonts w:ascii="Times New Roman" w:hAnsi="Times New Roman"/>
                <w:sz w:val="28"/>
                <w:szCs w:val="28"/>
              </w:rPr>
              <w:t>ия (надмогильный крест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F46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8" w:type="dxa"/>
            <w:gridSpan w:val="2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428,63</w:t>
            </w: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6F46CB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6F46CB">
              <w:rPr>
                <w:rFonts w:ascii="Times New Roman" w:hAnsi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1374,91</w:t>
            </w: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1487,10</w:t>
            </w: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Погребение:</w:t>
            </w:r>
          </w:p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 xml:space="preserve">Рытье могилы экскаватором 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531,44</w:t>
            </w: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531,44</w:t>
            </w: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Захоронение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384,45</w:t>
            </w: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384,45</w:t>
            </w: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949,5</w:t>
            </w:r>
          </w:p>
        </w:tc>
      </w:tr>
      <w:tr w:rsidR="00A94D25" w:rsidRPr="006F46CB" w:rsidTr="00A94D25">
        <w:trPr>
          <w:gridAfter w:val="1"/>
          <w:wAfter w:w="13" w:type="dxa"/>
        </w:trPr>
        <w:tc>
          <w:tcPr>
            <w:tcW w:w="704" w:type="dxa"/>
          </w:tcPr>
          <w:p w:rsidR="00A94D25" w:rsidRPr="006F46CB" w:rsidRDefault="00A94D25" w:rsidP="00A94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4D25" w:rsidRPr="006F46CB" w:rsidRDefault="00A94D25" w:rsidP="00A94D25">
            <w:pPr>
              <w:ind w:firstLine="147"/>
              <w:rPr>
                <w:rFonts w:ascii="Times New Roman" w:hAnsi="Times New Roman"/>
                <w:sz w:val="28"/>
                <w:szCs w:val="28"/>
              </w:rPr>
            </w:pPr>
            <w:r w:rsidRPr="006F46C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30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7 793,48</w:t>
            </w:r>
          </w:p>
        </w:tc>
        <w:tc>
          <w:tcPr>
            <w:tcW w:w="1695" w:type="dxa"/>
          </w:tcPr>
          <w:p w:rsidR="00A94D25" w:rsidRPr="006F46CB" w:rsidRDefault="00A94D25" w:rsidP="00A94D25">
            <w:pPr>
              <w:ind w:firstLine="1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7 793,48</w:t>
            </w:r>
          </w:p>
        </w:tc>
      </w:tr>
    </w:tbl>
    <w:p w:rsidR="00DE572B" w:rsidRDefault="00DE572B" w:rsidP="00DE572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00198" w:rsidRDefault="00800198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EAE" w:rsidRDefault="00570EAE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C4647C" w:rsidRDefault="00800198" w:rsidP="0080019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вносит: </w:t>
      </w: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вокумского муниципального округа</w:t>
      </w: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</w:t>
      </w:r>
      <w:r w:rsidR="00085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Г.П. </w:t>
      </w:r>
      <w:proofErr w:type="gramStart"/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Безус</w:t>
      </w:r>
      <w:proofErr w:type="gramEnd"/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визирует: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социального развития, </w:t>
      </w: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культуры, спорта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вокумского муниципального округа</w:t>
      </w: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Л.М. Малюкова</w:t>
      </w: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3D8" w:rsidRPr="00C4647C" w:rsidRDefault="000853D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</w:t>
      </w:r>
      <w:bookmarkStart w:id="3" w:name="_GoBack"/>
      <w:bookmarkEnd w:id="3"/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ьник отдела правового и кадрового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администрации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вокумского муниципального округа</w:t>
      </w: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И.А. </w:t>
      </w:r>
      <w:proofErr w:type="spellStart"/>
      <w:r w:rsidRPr="00C4647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Сивкаева</w:t>
      </w:r>
      <w:proofErr w:type="spellEnd"/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3D8" w:rsidRPr="00C4647C" w:rsidRDefault="000853D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организационным</w:t>
      </w:r>
      <w:proofErr w:type="gramEnd"/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общим вопросам </w:t>
      </w:r>
      <w:r w:rsidRPr="0008244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00198" w:rsidRPr="0008244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800198" w:rsidRPr="0008244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О.В. Королева</w:t>
      </w:r>
    </w:p>
    <w:p w:rsidR="00800198" w:rsidRPr="0008244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</w:p>
    <w:p w:rsidR="00800198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E4E" w:rsidRDefault="00E07E4E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0198" w:rsidRPr="00C4647C" w:rsidRDefault="00800198" w:rsidP="0080019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800198" w:rsidRPr="00C4647C" w:rsidTr="00DE572B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отделом социального развития, физической культуры, спорта и по делам молодежи администрации Левокумского муниципального района Ставропольского края ___________________________________________________ Л.М. Малюкова</w:t>
            </w:r>
          </w:p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198" w:rsidRPr="00C4647C" w:rsidTr="00DE572B">
        <w:tc>
          <w:tcPr>
            <w:tcW w:w="5920" w:type="dxa"/>
            <w:tcBorders>
              <w:top w:val="single" w:sz="4" w:space="0" w:color="auto"/>
            </w:tcBorders>
          </w:tcPr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800198" w:rsidRPr="00C4647C" w:rsidRDefault="00E07E4E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Малюкова Лариса Михайловна</w:t>
            </w:r>
          </w:p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3-15-82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____</w:t>
            </w:r>
          </w:p>
          <w:p w:rsidR="00800198" w:rsidRPr="00C4647C" w:rsidRDefault="00800198" w:rsidP="00DE572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800198" w:rsidRPr="00C4647C" w:rsidRDefault="00800198" w:rsidP="0080019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Дата передачи проекта </w:t>
      </w:r>
    </w:p>
    <w:p w:rsidR="00657C8B" w:rsidRDefault="00800198" w:rsidP="00E07E4E">
      <w:pPr>
        <w:spacing w:after="0" w:line="240" w:lineRule="exact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6A4484C" wp14:editId="47768704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3A8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в отдел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организационным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и общим вопрос</w:t>
      </w:r>
    </w:p>
    <w:sectPr w:rsidR="006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C"/>
    <w:rsid w:val="000853D8"/>
    <w:rsid w:val="00570EAE"/>
    <w:rsid w:val="00657C8B"/>
    <w:rsid w:val="00800198"/>
    <w:rsid w:val="00A94D25"/>
    <w:rsid w:val="00B1766C"/>
    <w:rsid w:val="00DE572B"/>
    <w:rsid w:val="00E07E4E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8"/>
  </w:style>
  <w:style w:type="paragraph" w:styleId="1">
    <w:name w:val="heading 1"/>
    <w:basedOn w:val="a"/>
    <w:next w:val="a"/>
    <w:link w:val="10"/>
    <w:uiPriority w:val="99"/>
    <w:qFormat/>
    <w:rsid w:val="00DE57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7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E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E572B"/>
    <w:pPr>
      <w:spacing w:after="0" w:line="240" w:lineRule="auto"/>
      <w:ind w:right="-4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8"/>
  </w:style>
  <w:style w:type="paragraph" w:styleId="1">
    <w:name w:val="heading 1"/>
    <w:basedOn w:val="a"/>
    <w:next w:val="a"/>
    <w:link w:val="10"/>
    <w:uiPriority w:val="99"/>
    <w:qFormat/>
    <w:rsid w:val="00DE57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7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DE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E572B"/>
    <w:pPr>
      <w:spacing w:after="0" w:line="240" w:lineRule="auto"/>
      <w:ind w:right="-4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C5BB68204E3551085DAD35AE1F2028134EAE27E00FE9FD983BD00AFE767B945FD15156B2CC27AEB28C39271C5FD60A51485DBBAFEH" TargetMode="External"/><Relationship Id="rId5" Type="http://schemas.openxmlformats.org/officeDocument/2006/relationships/hyperlink" Target="consultantplus://offline/ref=EDCC5BB68204E3551085DAD35AE1F2028134E8E07C0DFE9FD983BD00AFE767B945FD15176B279722AF769AC13C8EF066B20885DDB1B80CDFB0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Иван</cp:lastModifiedBy>
  <cp:revision>3</cp:revision>
  <cp:lastPrinted>2023-04-24T06:05:00Z</cp:lastPrinted>
  <dcterms:created xsi:type="dcterms:W3CDTF">2023-03-15T12:53:00Z</dcterms:created>
  <dcterms:modified xsi:type="dcterms:W3CDTF">2023-04-24T06:25:00Z</dcterms:modified>
</cp:coreProperties>
</file>