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F" w:rsidRDefault="00C3421F" w:rsidP="0090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ПРОЕКТ</w:t>
      </w:r>
    </w:p>
    <w:p w:rsidR="00900311" w:rsidRPr="00296AE7" w:rsidRDefault="00900311" w:rsidP="0090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AE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900311" w:rsidRPr="00296AE7" w:rsidRDefault="00900311" w:rsidP="0090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311" w:rsidRPr="00296AE7" w:rsidRDefault="00900311" w:rsidP="0090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AE7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00311" w:rsidRPr="00296AE7" w:rsidRDefault="00900311" w:rsidP="00900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311" w:rsidRPr="00296AE7" w:rsidRDefault="00900311" w:rsidP="0090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6AE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00311" w:rsidRPr="00296AE7" w:rsidRDefault="00C3421F" w:rsidP="0090031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сентября </w:t>
      </w:r>
      <w:r w:rsidR="00296AE7">
        <w:rPr>
          <w:rFonts w:ascii="Times New Roman" w:eastAsia="Calibri" w:hAnsi="Times New Roman" w:cs="Times New Roman"/>
          <w:b/>
          <w:sz w:val="28"/>
          <w:szCs w:val="28"/>
        </w:rPr>
        <w:t xml:space="preserve"> 2023 года</w:t>
      </w:r>
      <w:r w:rsidR="00900311" w:rsidRPr="00296A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0311" w:rsidRPr="00296AE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296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0311" w:rsidRPr="00296AE7" w:rsidRDefault="00900311" w:rsidP="0090031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96AE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96AE7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96AE7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2A39E2" w:rsidRPr="00F33E4D" w:rsidRDefault="002A39E2" w:rsidP="002A39E2">
      <w:pPr>
        <w:tabs>
          <w:tab w:val="left" w:pos="80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F1" w:rsidRDefault="00D646F1" w:rsidP="00D646F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Положения о порядке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содержания домашних животных, в том числе к их выгулу в Левокумском муниципальном округе</w:t>
      </w: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Ставропольского края </w:t>
      </w:r>
    </w:p>
    <w:p w:rsidR="00E80C0F" w:rsidRDefault="00E80C0F" w:rsidP="002A39E2">
      <w:pPr>
        <w:tabs>
          <w:tab w:val="left" w:pos="80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311" w:rsidRDefault="00900311" w:rsidP="00A860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490" w:rsidRPr="00A7261F" w:rsidRDefault="00CA4098" w:rsidP="00CA4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и пунктом 3 части 5 статьи 13 </w:t>
      </w:r>
      <w:proofErr w:type="gramStart"/>
      <w:r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="00704490"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Ставропольского края от 24 июля 2023 года № 449-п «Об утверждении Дополнительных требований к содержанию домашних животных, в том числе к их выгулу, на территории Ставропольского края»,</w:t>
      </w:r>
      <w:proofErr w:type="gramEnd"/>
    </w:p>
    <w:p w:rsidR="00CA4098" w:rsidRPr="00CA4098" w:rsidRDefault="00704490" w:rsidP="00704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14 августа 2023 года № 488-п «О внесении изменения в пункт 8 Дополнительных требований к содержанию домашних животных, в том числе к их выгулу, на территории Ставропольского края, утвержденных постановлением Правительства Ставропольского края от 24 июля 2023 года № 449-п»,</w:t>
      </w:r>
      <w:r w:rsidR="00CA4098"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="00CA4098" w:rsidRPr="00A7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117F6F" w:rsidRDefault="00117F6F" w:rsidP="006A12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EE" w:rsidRPr="006A12EE" w:rsidRDefault="006A12EE" w:rsidP="006A12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E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A12EE" w:rsidRPr="006A12EE" w:rsidRDefault="006A12EE" w:rsidP="006A12E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98" w:rsidRDefault="00CA4098" w:rsidP="006F03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="006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FE" w:rsidRPr="006F03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содержания домашних животных, в том числе к их выгулу в Левокумском муниципальном округе</w:t>
      </w:r>
      <w:r w:rsidR="006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CA4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098" w:rsidRPr="00CA4098" w:rsidRDefault="00CA4098" w:rsidP="00CA4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098" w:rsidRDefault="00117F6F" w:rsidP="0083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6F">
        <w:rPr>
          <w:rFonts w:ascii="Times New Roman" w:eastAsia="Calibri" w:hAnsi="Times New Roman" w:cs="Times New Roman"/>
          <w:sz w:val="28"/>
          <w:szCs w:val="28"/>
        </w:rPr>
        <w:tab/>
      </w:r>
      <w:r w:rsidR="00CA4098" w:rsidRPr="00CA409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36196"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места для выгула домашних животных </w:t>
      </w:r>
      <w:r w:rsid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Левокумском муниципальном округе</w:t>
      </w:r>
      <w:r w:rsidR="00836196"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согласно приложению.</w:t>
      </w:r>
    </w:p>
    <w:p w:rsidR="00836196" w:rsidRDefault="00836196" w:rsidP="0083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96" w:rsidRPr="00836196" w:rsidRDefault="00836196" w:rsidP="0083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836196" w:rsidRPr="00CA4098" w:rsidRDefault="00836196" w:rsidP="00836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2EE" w:rsidRPr="006A12EE" w:rsidRDefault="006A12EE" w:rsidP="00CA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EE" w:rsidRPr="006A12EE" w:rsidRDefault="00836196" w:rsidP="006A12E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B4F1B" w:rsidRPr="004B4F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4F1B" w:rsidRPr="004B4F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F1B" w:rsidRPr="004B4F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C367AB" w:rsidRDefault="00C367AB" w:rsidP="00EB2DA1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2EE" w:rsidRPr="006A12EE" w:rsidRDefault="00836196" w:rsidP="00EB2DA1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12EE" w:rsidRPr="006A12EE">
        <w:rPr>
          <w:rFonts w:ascii="Times New Roman" w:hAnsi="Times New Roman" w:cs="Times New Roman"/>
          <w:sz w:val="28"/>
          <w:szCs w:val="28"/>
        </w:rPr>
        <w:t xml:space="preserve">. </w:t>
      </w:r>
      <w:r w:rsidR="004B4F1B" w:rsidRPr="004B4F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A12EE" w:rsidRPr="006A12EE" w:rsidRDefault="006A12EE" w:rsidP="00EB2DA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EE" w:rsidRPr="006A12EE" w:rsidRDefault="006A12EE" w:rsidP="00EB2DA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EE" w:rsidRPr="006A12EE" w:rsidRDefault="006A12EE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A12EE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6A12EE" w:rsidRDefault="006A12EE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6A12E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</w:t>
      </w:r>
      <w:r w:rsidR="0090031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00311">
        <w:rPr>
          <w:rFonts w:ascii="Times New Roman" w:hAnsi="Times New Roman" w:cs="Times New Roman"/>
          <w:sz w:val="28"/>
          <w:szCs w:val="28"/>
        </w:rPr>
        <w:t>А.Н.</w:t>
      </w:r>
      <w:r w:rsidRPr="006A12E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C367AB" w:rsidRDefault="00C367AB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67AB" w:rsidRDefault="00C367AB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67AB" w:rsidRDefault="00C367AB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67AB" w:rsidRDefault="00C367AB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67AB" w:rsidRDefault="00C367AB" w:rsidP="006A12EE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69BA" w:rsidRDefault="000569BA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69BA" w:rsidRDefault="000569BA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69BA" w:rsidRDefault="000569BA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Pr="00836196" w:rsidRDefault="00836196" w:rsidP="00B3181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96" w:rsidRPr="00836196" w:rsidRDefault="00836196" w:rsidP="00836196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836196" w:rsidRPr="00836196" w:rsidRDefault="00836196" w:rsidP="00836196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96" w:rsidRPr="00836196" w:rsidRDefault="00836196" w:rsidP="00836196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6196" w:rsidRPr="00836196" w:rsidRDefault="00836196" w:rsidP="00836196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836196" w:rsidRPr="00836196" w:rsidRDefault="00836196" w:rsidP="00836196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36196" w:rsidRPr="00836196" w:rsidRDefault="00836196" w:rsidP="00836196">
      <w:pPr>
        <w:spacing w:after="0" w:line="240" w:lineRule="exact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2023 года № </w:t>
      </w:r>
    </w:p>
    <w:p w:rsidR="00836196" w:rsidRPr="00836196" w:rsidRDefault="00836196" w:rsidP="00836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Pr="00836196" w:rsidRDefault="00836196" w:rsidP="00836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Pr="00836196" w:rsidRDefault="00836196" w:rsidP="00836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Pr="00836196" w:rsidRDefault="00836196" w:rsidP="008361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Pr="00836196" w:rsidRDefault="00836196" w:rsidP="0083619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36196" w:rsidRPr="00836196" w:rsidRDefault="00836196" w:rsidP="0083619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96" w:rsidRPr="00836196" w:rsidRDefault="00836196" w:rsidP="0083619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содержания домашних животных, в том числе к их выгулу в Левокумском муниципальном округе Ставропольского края </w:t>
      </w:r>
    </w:p>
    <w:p w:rsidR="00836196" w:rsidRPr="00836196" w:rsidRDefault="00836196" w:rsidP="0083619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Pr="00836196" w:rsidRDefault="00836196" w:rsidP="008361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6196" w:rsidRDefault="00836196" w:rsidP="00836196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36196" w:rsidRDefault="00836196" w:rsidP="0083619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81" w:rsidRDefault="00273B81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0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</w:t>
      </w:r>
      <w:r w:rsidR="00065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устанавливает требование к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животных, в том числе к их выгулу в Левокумском муниципальном округе Ставропольского края.</w:t>
      </w:r>
    </w:p>
    <w:p w:rsidR="00273B81" w:rsidRDefault="00273B81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0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целях настоящего Положения:</w:t>
      </w:r>
    </w:p>
    <w:p w:rsidR="00273B81" w:rsidRDefault="00273B81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домашними животными понимаются собаки (за исключением собак-проводников) и кошки;</w:t>
      </w:r>
    </w:p>
    <w:p w:rsidR="00CF4075" w:rsidRDefault="00CF4075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регистрацией домашних животных понимается присвоение домашнему животному уникального буквенно-цифрового идентификационного номера.</w:t>
      </w:r>
    </w:p>
    <w:p w:rsidR="00CF4075" w:rsidRDefault="006E669D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понятия, используемые в настоящем Положении, применяются в значениях, установленных Федеральным законом</w:t>
      </w:r>
      <w:r w:rsidR="00F3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ответственном обращении с животными и о внесении изменений в отдельные законодательные акты Российской Федерации».</w:t>
      </w:r>
    </w:p>
    <w:p w:rsidR="00F35C22" w:rsidRDefault="00F35C22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22" w:rsidRDefault="00F35C22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22" w:rsidRDefault="00F35C22" w:rsidP="00F35C22">
      <w:pPr>
        <w:pStyle w:val="a5"/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домашних животных в Левокумском муниципальном округе Ставропольского края</w:t>
      </w:r>
    </w:p>
    <w:p w:rsidR="00F35C22" w:rsidRDefault="00F35C22" w:rsidP="00F35C22">
      <w:pPr>
        <w:pStyle w:val="a5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22" w:rsidRDefault="00F35C22" w:rsidP="00F759D4">
      <w:pPr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0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F3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 подлежат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утверждаемом</w:t>
      </w:r>
      <w:r w:rsidRPr="00F3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ветеринарии Ставропольского края (далее – управление ветеринарии).</w:t>
      </w:r>
    </w:p>
    <w:p w:rsidR="00F759D4" w:rsidRDefault="00F759D4" w:rsidP="00F759D4">
      <w:pPr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Содержание собак на территории домовладений, территории ведения гражданами садоводства или огородничества для собственных нужд, территории организаций (за исключением содержания в служебных целях) осуществляется на привязи или в вольере, позволяющих обеспечить безопасность окружающих граждан.</w:t>
      </w:r>
    </w:p>
    <w:p w:rsidR="00F759D4" w:rsidRPr="00F35C22" w:rsidRDefault="00F759D4" w:rsidP="00F759D4">
      <w:pPr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Допускается содержание собак на указанных территориях без привязи и вне вольера в случае, если данные территории огорожены способом, не допускающим самостоятельный выход собаки за их пределы.</w:t>
      </w:r>
    </w:p>
    <w:p w:rsidR="00273B81" w:rsidRDefault="00273B81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59C4" w:rsidRDefault="000659C4" w:rsidP="00273B81">
      <w:pPr>
        <w:pStyle w:val="a5"/>
        <w:spacing w:after="0" w:line="240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C4" w:rsidRDefault="000659C4" w:rsidP="000659C4">
      <w:pPr>
        <w:pStyle w:val="a5"/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выгулу домашних животных на территории Левокумского муниципального округа Ставропольского края</w:t>
      </w:r>
    </w:p>
    <w:p w:rsidR="009845A6" w:rsidRDefault="009845A6" w:rsidP="009845A6">
      <w:pPr>
        <w:pStyle w:val="a5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96" w:rsidRDefault="00225E12" w:rsidP="00273B8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12" w:rsidRPr="00225E12" w:rsidRDefault="00225E12" w:rsidP="00540BED">
      <w:pPr>
        <w:pStyle w:val="ConsPlusNormal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25E12">
        <w:rPr>
          <w:rFonts w:ascii="Times New Roman" w:hAnsi="Times New Roman" w:cs="Times New Roman"/>
          <w:sz w:val="28"/>
          <w:szCs w:val="28"/>
        </w:rPr>
        <w:t>При выгуле собак их необходимо вести на поводке, длина которого составляет не более 1,5 метра.</w:t>
      </w:r>
    </w:p>
    <w:p w:rsidR="00225E12" w:rsidRPr="00225E12" w:rsidRDefault="00225E12" w:rsidP="00540BED">
      <w:pPr>
        <w:pStyle w:val="ConsPlusNormal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25E12">
        <w:rPr>
          <w:rFonts w:ascii="Times New Roman" w:hAnsi="Times New Roman" w:cs="Times New Roman"/>
          <w:sz w:val="28"/>
          <w:szCs w:val="28"/>
        </w:rPr>
        <w:t xml:space="preserve">Нахождение домашних животных в зданиях (помещениях), </w:t>
      </w:r>
      <w:r w:rsidRPr="00225E12">
        <w:rPr>
          <w:rFonts w:ascii="Times New Roman" w:hAnsi="Times New Roman" w:cs="Times New Roman"/>
          <w:sz w:val="28"/>
          <w:szCs w:val="28"/>
        </w:rPr>
        <w:lastRenderedPageBreak/>
        <w:t>занимае</w:t>
      </w:r>
      <w:r w:rsidRPr="00225E12">
        <w:rPr>
          <w:rFonts w:ascii="Times New Roman" w:hAnsi="Times New Roman" w:cs="Times New Roman"/>
          <w:sz w:val="28"/>
          <w:szCs w:val="28"/>
        </w:rPr>
        <w:softHyphen/>
        <w:t>мых магазинами (за исключением зоомагазинов), предприятиями обществен</w:t>
      </w:r>
      <w:r w:rsidRPr="00225E12">
        <w:rPr>
          <w:rFonts w:ascii="Times New Roman" w:hAnsi="Times New Roman" w:cs="Times New Roman"/>
          <w:sz w:val="28"/>
          <w:szCs w:val="28"/>
        </w:rPr>
        <w:softHyphen/>
        <w:t>ного питания, медицинскими организациями и образовательными организаци</w:t>
      </w:r>
      <w:r w:rsidRPr="00225E12">
        <w:rPr>
          <w:rFonts w:ascii="Times New Roman" w:hAnsi="Times New Roman" w:cs="Times New Roman"/>
          <w:sz w:val="28"/>
          <w:szCs w:val="28"/>
        </w:rPr>
        <w:softHyphen/>
        <w:t>ями, организациями культуры, а также иными организациями, при входе в ко</w:t>
      </w:r>
      <w:r w:rsidRPr="00225E12">
        <w:rPr>
          <w:rFonts w:ascii="Times New Roman" w:hAnsi="Times New Roman" w:cs="Times New Roman"/>
          <w:sz w:val="28"/>
          <w:szCs w:val="28"/>
        </w:rPr>
        <w:softHyphen/>
        <w:t>торые размещена информация о запрете посещения с домашними животными (кроме случаев сопровождения граждан собаками-проводниками), не допуска</w:t>
      </w:r>
      <w:r w:rsidRPr="00225E12">
        <w:rPr>
          <w:rFonts w:ascii="Times New Roman" w:hAnsi="Times New Roman" w:cs="Times New Roman"/>
          <w:sz w:val="28"/>
          <w:szCs w:val="28"/>
        </w:rPr>
        <w:softHyphen/>
        <w:t>ется.</w:t>
      </w:r>
    </w:p>
    <w:p w:rsidR="00225E12" w:rsidRPr="00225E12" w:rsidRDefault="00225E12" w:rsidP="00540BED">
      <w:pPr>
        <w:pStyle w:val="ConsPlusNormal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25E12">
        <w:rPr>
          <w:rFonts w:ascii="Times New Roman" w:hAnsi="Times New Roman" w:cs="Times New Roman"/>
          <w:sz w:val="28"/>
          <w:szCs w:val="28"/>
        </w:rPr>
        <w:t>Не допускается выгул собак без сопровождения их владельцем либо лицом, его заменяющим.</w:t>
      </w:r>
    </w:p>
    <w:p w:rsidR="00225E12" w:rsidRDefault="00225E12" w:rsidP="00540BE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3">
        <w:rPr>
          <w:rFonts w:ascii="Times New Roman" w:hAnsi="Times New Roman" w:cs="Times New Roman"/>
          <w:sz w:val="28"/>
          <w:szCs w:val="28"/>
        </w:rPr>
        <w:t xml:space="preserve">3.4. Выгул домашних животных </w:t>
      </w:r>
      <w:r w:rsidR="00CC0990" w:rsidRPr="00FD25C3">
        <w:rPr>
          <w:rFonts w:ascii="Times New Roman" w:hAnsi="Times New Roman" w:cs="Times New Roman"/>
          <w:sz w:val="28"/>
          <w:szCs w:val="28"/>
        </w:rPr>
        <w:t>должен осуществля</w:t>
      </w:r>
      <w:r w:rsidRPr="00FD25C3">
        <w:rPr>
          <w:rFonts w:ascii="Times New Roman" w:hAnsi="Times New Roman" w:cs="Times New Roman"/>
          <w:sz w:val="28"/>
          <w:szCs w:val="28"/>
        </w:rPr>
        <w:t>т</w:t>
      </w:r>
      <w:r w:rsidR="00CC0990" w:rsidRPr="00FD25C3">
        <w:rPr>
          <w:rFonts w:ascii="Times New Roman" w:hAnsi="Times New Roman" w:cs="Times New Roman"/>
          <w:sz w:val="28"/>
          <w:szCs w:val="28"/>
        </w:rPr>
        <w:t>ь</w:t>
      </w:r>
      <w:r w:rsidRPr="00FD25C3">
        <w:rPr>
          <w:rFonts w:ascii="Times New Roman" w:hAnsi="Times New Roman" w:cs="Times New Roman"/>
          <w:sz w:val="28"/>
          <w:szCs w:val="28"/>
        </w:rPr>
        <w:t xml:space="preserve">ся </w:t>
      </w:r>
      <w:r w:rsidR="00CC0990">
        <w:rPr>
          <w:rFonts w:ascii="Times New Roman" w:hAnsi="Times New Roman" w:cs="Times New Roman"/>
          <w:sz w:val="28"/>
          <w:szCs w:val="28"/>
        </w:rPr>
        <w:t>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C0990" w:rsidRDefault="00CC0990" w:rsidP="00540BE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C0990">
        <w:rPr>
          <w:rFonts w:ascii="Times New Roman" w:hAnsi="Times New Roman" w:cs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C0990" w:rsidRDefault="00CC0990" w:rsidP="00CC0990">
      <w:pPr>
        <w:pStyle w:val="ConsPlusNormal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990">
        <w:rPr>
          <w:rFonts w:ascii="Times New Roman" w:hAnsi="Times New Roman" w:cs="Times New Roman"/>
          <w:sz w:val="28"/>
          <w:szCs w:val="28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C0990" w:rsidRPr="00C959B0" w:rsidRDefault="00CC0990" w:rsidP="00CC0990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C959B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CC0990" w:rsidRDefault="00CC0990" w:rsidP="00CC0990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C959B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CC0990" w:rsidRDefault="00CC0990" w:rsidP="00540BE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3.6.</w:t>
      </w:r>
      <w:r w:rsidRPr="00CC099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40BED" w:rsidRPr="00CC0990" w:rsidRDefault="00540BED" w:rsidP="00A7261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3.7. </w:t>
      </w:r>
      <w:r w:rsidRPr="00540B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 время выгула не допускается оставление домашнего животного без </w:t>
      </w:r>
      <w:proofErr w:type="gramStart"/>
      <w:r w:rsidRPr="00540BED">
        <w:rPr>
          <w:rFonts w:ascii="Times New Roman" w:eastAsia="Times New Roman" w:hAnsi="Times New Roman" w:cs="Times New Roman"/>
          <w:color w:val="000000"/>
          <w:sz w:val="30"/>
          <w:szCs w:val="30"/>
        </w:rPr>
        <w:t>присмотра</w:t>
      </w:r>
      <w:proofErr w:type="gramEnd"/>
      <w:r w:rsidRPr="00540B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без соблюдения требований, обеспечивающих безопасность для жизни и здоровья людей, их имущества и самого домашнего животного.</w:t>
      </w:r>
    </w:p>
    <w:p w:rsidR="00540BED" w:rsidRDefault="00540BED" w:rsidP="00A7261F">
      <w:pPr>
        <w:pStyle w:val="a6"/>
        <w:shd w:val="clear" w:color="auto" w:fill="auto"/>
        <w:tabs>
          <w:tab w:val="left" w:pos="1182"/>
        </w:tabs>
        <w:spacing w:before="0" w:line="326" w:lineRule="exact"/>
        <w:ind w:righ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A7261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3.8. </w:t>
      </w:r>
      <w:r w:rsidRPr="00540BED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допускается оставление домашнего животного без присмотра в салоне автотранспортного средства на период более 20 минут.</w:t>
      </w:r>
    </w:p>
    <w:p w:rsidR="00540BED" w:rsidRDefault="00A7261F" w:rsidP="00A7261F">
      <w:pPr>
        <w:pStyle w:val="a6"/>
        <w:tabs>
          <w:tab w:val="left" w:pos="1182"/>
        </w:tabs>
        <w:spacing w:before="0" w:line="326" w:lineRule="exact"/>
        <w:ind w:righ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40BED">
        <w:rPr>
          <w:rStyle w:val="1"/>
          <w:rFonts w:ascii="Times New Roman" w:hAnsi="Times New Roman" w:cs="Times New Roman"/>
          <w:color w:val="000000"/>
          <w:sz w:val="28"/>
          <w:szCs w:val="28"/>
        </w:rPr>
        <w:t>3.9. Запрещается выгул собак:</w:t>
      </w:r>
    </w:p>
    <w:p w:rsidR="00540BED" w:rsidRDefault="00540BED" w:rsidP="00A7261F">
      <w:pPr>
        <w:pStyle w:val="a6"/>
        <w:tabs>
          <w:tab w:val="left" w:pos="1182"/>
        </w:tabs>
        <w:spacing w:before="0" w:line="326" w:lineRule="exact"/>
        <w:ind w:righ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Pr="00540BED">
        <w:rPr>
          <w:rStyle w:val="1"/>
          <w:rFonts w:ascii="Times New Roman" w:hAnsi="Times New Roman" w:cs="Times New Roman"/>
          <w:color w:val="000000"/>
          <w:sz w:val="28"/>
          <w:szCs w:val="28"/>
        </w:rPr>
        <w:t>лицами, находящимися в состоянии алкогольного, наркотического или иного токсического опьянения;</w:t>
      </w:r>
    </w:p>
    <w:p w:rsidR="00CC0990" w:rsidRPr="00B3181E" w:rsidRDefault="00540BED" w:rsidP="00B3181E">
      <w:pPr>
        <w:pStyle w:val="a6"/>
        <w:tabs>
          <w:tab w:val="left" w:pos="1182"/>
        </w:tabs>
        <w:spacing w:before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Pr="00540BED">
        <w:rPr>
          <w:rStyle w:val="1"/>
          <w:rFonts w:ascii="Times New Roman" w:hAnsi="Times New Roman" w:cs="Times New Roman"/>
          <w:color w:val="000000"/>
          <w:sz w:val="28"/>
          <w:szCs w:val="28"/>
        </w:rPr>
        <w:t>лицами, признанными недееспособными на основании решения суда.</w:t>
      </w:r>
    </w:p>
    <w:p w:rsidR="00225E12" w:rsidRPr="00225E12" w:rsidRDefault="00540BED" w:rsidP="00B3181E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225E12" w:rsidRPr="00225E12">
        <w:rPr>
          <w:rFonts w:ascii="Times New Roman" w:hAnsi="Times New Roman" w:cs="Times New Roman"/>
          <w:sz w:val="28"/>
          <w:szCs w:val="28"/>
        </w:rPr>
        <w:t>Запрещается выгул потенциально опасных собак, внесенных в пере</w:t>
      </w:r>
      <w:r w:rsidR="00225E12" w:rsidRPr="00225E12">
        <w:rPr>
          <w:rFonts w:ascii="Times New Roman" w:hAnsi="Times New Roman" w:cs="Times New Roman"/>
          <w:sz w:val="28"/>
          <w:szCs w:val="28"/>
        </w:rPr>
        <w:softHyphen/>
        <w:t>чень потенциально опасных собак, утвержденный постановлением Правитель</w:t>
      </w:r>
      <w:r w:rsidR="00225E12" w:rsidRPr="00225E12">
        <w:rPr>
          <w:rFonts w:ascii="Times New Roman" w:hAnsi="Times New Roman" w:cs="Times New Roman"/>
          <w:sz w:val="28"/>
          <w:szCs w:val="28"/>
        </w:rPr>
        <w:softHyphen/>
        <w:t>ства Российской Федерации от 29 июля 2019 г. № 974, а также собак весом свыше 30 килограммов лицами младше 14 лет.</w:t>
      </w:r>
    </w:p>
    <w:p w:rsidR="00225E12" w:rsidRPr="00225E12" w:rsidRDefault="00540BED" w:rsidP="00B3181E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C3"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="00225E12" w:rsidRPr="00FD25C3">
        <w:rPr>
          <w:rFonts w:ascii="Times New Roman" w:hAnsi="Times New Roman" w:cs="Times New Roman"/>
          <w:sz w:val="28"/>
          <w:szCs w:val="28"/>
        </w:rPr>
        <w:t>Нарушение настоящих Дополнительных требований влечет админи</w:t>
      </w:r>
      <w:r w:rsidR="00225E12" w:rsidRPr="00FD25C3">
        <w:rPr>
          <w:rFonts w:ascii="Times New Roman" w:hAnsi="Times New Roman" w:cs="Times New Roman"/>
          <w:sz w:val="28"/>
          <w:szCs w:val="28"/>
        </w:rPr>
        <w:softHyphen/>
        <w:t>стративную ответственность в соответствии с Законом Ставропольского края «Об административных правонарушениях в Ставропольском крае».</w:t>
      </w:r>
      <w:bookmarkStart w:id="0" w:name="_GoBack"/>
      <w:bookmarkEnd w:id="0"/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6196" w:rsidRDefault="00836196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3181E" w:rsidRPr="00B3181E" w:rsidRDefault="00B3181E" w:rsidP="00B3181E">
      <w:pPr>
        <w:widowControl w:val="0"/>
        <w:suppressAutoHyphens/>
        <w:autoSpaceDE w:val="0"/>
        <w:spacing w:after="0" w:line="240" w:lineRule="auto"/>
        <w:ind w:left="40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</w:t>
      </w:r>
      <w:r w:rsidR="003456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</w:p>
    <w:p w:rsidR="00B3181E" w:rsidRPr="00B3181E" w:rsidRDefault="00B3181E" w:rsidP="00B3181E">
      <w:pPr>
        <w:widowControl w:val="0"/>
        <w:suppressAutoHyphens/>
        <w:autoSpaceDE w:val="0"/>
        <w:spacing w:after="0" w:line="240" w:lineRule="auto"/>
        <w:ind w:left="40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45699" w:rsidRDefault="00B3181E" w:rsidP="00345699">
      <w:pPr>
        <w:widowControl w:val="0"/>
        <w:suppressAutoHyphens/>
        <w:autoSpaceDE w:val="0"/>
        <w:spacing w:after="0" w:line="240" w:lineRule="exact"/>
        <w:ind w:left="40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3456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</w:t>
      </w:r>
      <w:r w:rsidRPr="00B318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</w:t>
      </w:r>
      <w:r w:rsidR="003456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Положению о порядке </w:t>
      </w:r>
      <w:r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содержания </w:t>
      </w:r>
      <w:r w:rsidR="00345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д</w:t>
      </w:r>
      <w:r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омашних животных, в том числе </w:t>
      </w:r>
      <w:proofErr w:type="gramStart"/>
      <w:r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</w:p>
    <w:p w:rsidR="00345699" w:rsidRDefault="00345699" w:rsidP="00345699">
      <w:pPr>
        <w:widowControl w:val="0"/>
        <w:suppressAutoHyphens/>
        <w:autoSpaceDE w:val="0"/>
        <w:spacing w:after="0" w:line="240" w:lineRule="exact"/>
        <w:ind w:left="40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выгулу в Левокумском </w:t>
      </w:r>
      <w:r w:rsidR="00B3181E"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</w:t>
      </w:r>
    </w:p>
    <w:p w:rsidR="00B3181E" w:rsidRPr="00345699" w:rsidRDefault="00345699" w:rsidP="00345699">
      <w:pPr>
        <w:widowControl w:val="0"/>
        <w:suppressAutoHyphens/>
        <w:autoSpaceDE w:val="0"/>
        <w:spacing w:after="0" w:line="240" w:lineRule="exact"/>
        <w:ind w:left="4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B3181E" w:rsidRPr="0083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округе Ставропольского края </w:t>
      </w:r>
    </w:p>
    <w:p w:rsidR="00B3181E" w:rsidRDefault="00B3181E" w:rsidP="00B3181E">
      <w:pPr>
        <w:widowControl w:val="0"/>
        <w:suppressAutoHyphens/>
        <w:autoSpaceDE w:val="0"/>
        <w:spacing w:after="0" w:line="240" w:lineRule="exact"/>
        <w:ind w:left="40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45699" w:rsidRDefault="00345699" w:rsidP="00B3181E">
      <w:pPr>
        <w:widowControl w:val="0"/>
        <w:suppressAutoHyphens/>
        <w:autoSpaceDE w:val="0"/>
        <w:spacing w:after="0" w:line="240" w:lineRule="exact"/>
        <w:ind w:left="40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45699" w:rsidRPr="00B3181E" w:rsidRDefault="00345699" w:rsidP="00B3181E">
      <w:pPr>
        <w:widowControl w:val="0"/>
        <w:suppressAutoHyphens/>
        <w:autoSpaceDE w:val="0"/>
        <w:spacing w:after="0" w:line="240" w:lineRule="exact"/>
        <w:ind w:left="40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45699" w:rsidRPr="00345699" w:rsidRDefault="00345699" w:rsidP="0034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выгула домашних животных</w:t>
      </w:r>
    </w:p>
    <w:p w:rsidR="00345699" w:rsidRPr="00345699" w:rsidRDefault="00A809C4" w:rsidP="0034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Левокумском муниципальном округе</w:t>
      </w:r>
    </w:p>
    <w:p w:rsidR="00345699" w:rsidRDefault="00345699" w:rsidP="0034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45699" w:rsidRDefault="00345699" w:rsidP="0034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99" w:rsidRPr="00345699" w:rsidRDefault="00345699" w:rsidP="00345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4"/>
        <w:gridCol w:w="3140"/>
        <w:gridCol w:w="5670"/>
      </w:tblGrid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67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bCs/>
                <w:sz w:val="28"/>
                <w:szCs w:val="28"/>
              </w:rPr>
              <w:t>Места для выгула домашних животных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</w:tc>
        <w:tc>
          <w:tcPr>
            <w:tcW w:w="567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1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7261F">
              <w:rPr>
                <w:rFonts w:ascii="Times New Roman" w:hAnsi="Times New Roman" w:cs="Times New Roman"/>
                <w:sz w:val="28"/>
                <w:szCs w:val="28"/>
              </w:rPr>
              <w:t>Бургун-Маджары</w:t>
            </w:r>
            <w:proofErr w:type="spellEnd"/>
          </w:p>
        </w:tc>
        <w:tc>
          <w:tcPr>
            <w:tcW w:w="5670" w:type="dxa"/>
          </w:tcPr>
          <w:p w:rsid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6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465C">
              <w:rPr>
                <w:rFonts w:ascii="Times New Roman" w:hAnsi="Times New Roman" w:cs="Times New Roman"/>
                <w:sz w:val="28"/>
                <w:szCs w:val="28"/>
              </w:rPr>
              <w:t>ургун-Маджары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прилегающая территория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водонакопительному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водоему по переулку Гагарина;</w:t>
            </w:r>
          </w:p>
          <w:p w:rsid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Долина, прилегающая территория к парковой зоне по переулку Гагарина;</w:t>
            </w:r>
          </w:p>
          <w:p w:rsid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Малосадовый – прилегающая территория к парковой зоне по ул. Мира.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1F">
              <w:rPr>
                <w:rFonts w:ascii="Times New Roman" w:hAnsi="Times New Roman" w:cs="Times New Roman"/>
                <w:sz w:val="28"/>
                <w:szCs w:val="28"/>
              </w:rPr>
              <w:t>п. Заря</w:t>
            </w:r>
          </w:p>
        </w:tc>
        <w:tc>
          <w:tcPr>
            <w:tcW w:w="567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E7E">
              <w:rPr>
                <w:rFonts w:ascii="Times New Roman" w:hAnsi="Times New Roman" w:cs="Times New Roman"/>
                <w:sz w:val="28"/>
                <w:szCs w:val="28"/>
              </w:rPr>
              <w:t>окраина с юго-восточной, юго-западной стороны пос. Заря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иколо</w:t>
            </w:r>
            <w:proofErr w:type="spellEnd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-Александровское</w:t>
            </w:r>
          </w:p>
        </w:tc>
        <w:tc>
          <w:tcPr>
            <w:tcW w:w="567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места для выгула домашних животных не требуются.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с. Правокумское</w:t>
            </w:r>
          </w:p>
        </w:tc>
        <w:tc>
          <w:tcPr>
            <w:tcW w:w="567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ул. Борцов Революции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п. Новокумский</w:t>
            </w:r>
          </w:p>
        </w:tc>
        <w:tc>
          <w:tcPr>
            <w:tcW w:w="567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 (за водонапорной башней)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Владимировское</w:t>
            </w:r>
            <w:proofErr w:type="spellEnd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bCs/>
                <w:sz w:val="28"/>
                <w:szCs w:val="28"/>
              </w:rPr>
              <w:t>места для выгула домашних животных</w:t>
            </w: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требуются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A7261F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0" w:type="dxa"/>
          </w:tcPr>
          <w:p w:rsidR="005041CD" w:rsidRPr="00A7261F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1F">
              <w:rPr>
                <w:rFonts w:ascii="Times New Roman" w:hAnsi="Times New Roman" w:cs="Times New Roman"/>
                <w:sz w:val="28"/>
                <w:szCs w:val="28"/>
              </w:rPr>
              <w:t>с. Урожайное</w:t>
            </w:r>
          </w:p>
        </w:tc>
        <w:tc>
          <w:tcPr>
            <w:tcW w:w="5670" w:type="dxa"/>
          </w:tcPr>
          <w:p w:rsid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40 лет Октября (территория от пересечения с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пересечения с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Красных Партизан. 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3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33B">
              <w:rPr>
                <w:rFonts w:ascii="Times New Roman" w:hAnsi="Times New Roman" w:cs="Times New Roman"/>
                <w:sz w:val="28"/>
                <w:szCs w:val="28"/>
              </w:rPr>
              <w:t>Величаевское</w:t>
            </w:r>
          </w:p>
        </w:tc>
        <w:tc>
          <w:tcPr>
            <w:tcW w:w="567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водонапорной башней)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0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3B">
              <w:rPr>
                <w:rFonts w:ascii="Times New Roman" w:hAnsi="Times New Roman" w:cs="Times New Roman"/>
                <w:sz w:val="28"/>
                <w:szCs w:val="28"/>
              </w:rPr>
              <w:t>с. Турксад</w:t>
            </w:r>
          </w:p>
        </w:tc>
        <w:tc>
          <w:tcPr>
            <w:tcW w:w="5670" w:type="dxa"/>
          </w:tcPr>
          <w:p w:rsidR="005041CD" w:rsidRPr="00345699" w:rsidRDefault="005041CD" w:rsidP="005041C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метров на северо-восток от здания, расположенного по ул.</w:t>
            </w:r>
            <w:r>
              <w:t xml:space="preserve"> </w:t>
            </w:r>
            <w:proofErr w:type="gramStart"/>
            <w:r w:rsidR="00300FCA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</w:tr>
      <w:tr w:rsidR="005041CD" w:rsidRPr="00345699" w:rsidTr="005041CD">
        <w:tc>
          <w:tcPr>
            <w:tcW w:w="654" w:type="dxa"/>
          </w:tcPr>
          <w:p w:rsidR="005041CD" w:rsidRPr="00345699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041CD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</w:p>
        </w:tc>
        <w:tc>
          <w:tcPr>
            <w:tcW w:w="5670" w:type="dxa"/>
          </w:tcPr>
          <w:p w:rsidR="005041CD" w:rsidRPr="005041CD" w:rsidRDefault="005041CD" w:rsidP="0034569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CD">
              <w:rPr>
                <w:rFonts w:ascii="Times New Roman" w:hAnsi="Times New Roman" w:cs="Times New Roman"/>
                <w:bCs/>
                <w:sz w:val="28"/>
                <w:szCs w:val="28"/>
              </w:rPr>
              <w:t>места для выгула домашних животных</w:t>
            </w:r>
            <w:r w:rsidRPr="005041CD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требуются</w:t>
            </w:r>
          </w:p>
        </w:tc>
      </w:tr>
    </w:tbl>
    <w:p w:rsidR="00B3181E" w:rsidRDefault="00B3181E" w:rsidP="00E80C0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B3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1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9A"/>
    <w:rsid w:val="000569BA"/>
    <w:rsid w:val="000659C4"/>
    <w:rsid w:val="001134B6"/>
    <w:rsid w:val="00117F6F"/>
    <w:rsid w:val="001A3E7E"/>
    <w:rsid w:val="002218F3"/>
    <w:rsid w:val="00225E12"/>
    <w:rsid w:val="00273B81"/>
    <w:rsid w:val="00296AE7"/>
    <w:rsid w:val="002A39E2"/>
    <w:rsid w:val="00300FCA"/>
    <w:rsid w:val="00345699"/>
    <w:rsid w:val="004B4F1B"/>
    <w:rsid w:val="004B7A2F"/>
    <w:rsid w:val="005041CD"/>
    <w:rsid w:val="00540BED"/>
    <w:rsid w:val="006A12EE"/>
    <w:rsid w:val="006E669D"/>
    <w:rsid w:val="006F03FE"/>
    <w:rsid w:val="00704490"/>
    <w:rsid w:val="0083229A"/>
    <w:rsid w:val="00836196"/>
    <w:rsid w:val="00895D7B"/>
    <w:rsid w:val="008D465C"/>
    <w:rsid w:val="00900311"/>
    <w:rsid w:val="009709E3"/>
    <w:rsid w:val="009845A6"/>
    <w:rsid w:val="009E66E6"/>
    <w:rsid w:val="009F4C95"/>
    <w:rsid w:val="00A7261F"/>
    <w:rsid w:val="00A809C4"/>
    <w:rsid w:val="00A860C5"/>
    <w:rsid w:val="00B11E8F"/>
    <w:rsid w:val="00B3181E"/>
    <w:rsid w:val="00B762E3"/>
    <w:rsid w:val="00BD033B"/>
    <w:rsid w:val="00C3421F"/>
    <w:rsid w:val="00C367AB"/>
    <w:rsid w:val="00C6506E"/>
    <w:rsid w:val="00C84E47"/>
    <w:rsid w:val="00CA4098"/>
    <w:rsid w:val="00CC0990"/>
    <w:rsid w:val="00CF4075"/>
    <w:rsid w:val="00D646F1"/>
    <w:rsid w:val="00DB3CB2"/>
    <w:rsid w:val="00E80C0F"/>
    <w:rsid w:val="00E83406"/>
    <w:rsid w:val="00EB2DA1"/>
    <w:rsid w:val="00EF3B92"/>
    <w:rsid w:val="00F33E4D"/>
    <w:rsid w:val="00F35C22"/>
    <w:rsid w:val="00F759D4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4098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locked/>
    <w:rsid w:val="00540BED"/>
    <w:rPr>
      <w:spacing w:val="-4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540BED"/>
    <w:pPr>
      <w:widowControl w:val="0"/>
      <w:shd w:val="clear" w:color="auto" w:fill="FFFFFF"/>
      <w:spacing w:before="240" w:after="0" w:line="619" w:lineRule="exact"/>
      <w:jc w:val="center"/>
    </w:pPr>
    <w:rPr>
      <w:spacing w:val="-4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540BED"/>
  </w:style>
  <w:style w:type="table" w:styleId="a8">
    <w:name w:val="Table Grid"/>
    <w:basedOn w:val="a1"/>
    <w:uiPriority w:val="59"/>
    <w:rsid w:val="0034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4098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locked/>
    <w:rsid w:val="00540BED"/>
    <w:rPr>
      <w:spacing w:val="-4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540BED"/>
    <w:pPr>
      <w:widowControl w:val="0"/>
      <w:shd w:val="clear" w:color="auto" w:fill="FFFFFF"/>
      <w:spacing w:before="240" w:after="0" w:line="619" w:lineRule="exact"/>
      <w:jc w:val="center"/>
    </w:pPr>
    <w:rPr>
      <w:spacing w:val="-4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540BED"/>
  </w:style>
  <w:style w:type="table" w:styleId="a8">
    <w:name w:val="Table Grid"/>
    <w:basedOn w:val="a1"/>
    <w:uiPriority w:val="59"/>
    <w:rsid w:val="0034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Белоусова_М</dc:creator>
  <cp:lastModifiedBy>No name</cp:lastModifiedBy>
  <cp:revision>7</cp:revision>
  <cp:lastPrinted>2023-09-19T05:23:00Z</cp:lastPrinted>
  <dcterms:created xsi:type="dcterms:W3CDTF">2023-07-26T05:47:00Z</dcterms:created>
  <dcterms:modified xsi:type="dcterms:W3CDTF">2023-09-19T06:04:00Z</dcterms:modified>
</cp:coreProperties>
</file>