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FA2" w:rsidRDefault="00CD1095" w:rsidP="00CD1095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ПРИЛОЖЕНИЕ 6</w:t>
      </w:r>
    </w:p>
    <w:p w:rsidR="00CD1095" w:rsidRPr="000327BA" w:rsidRDefault="00CD1095" w:rsidP="00CD1095">
      <w:pPr>
        <w:autoSpaceDE w:val="0"/>
        <w:autoSpaceDN w:val="0"/>
        <w:adjustRightInd w:val="0"/>
        <w:spacing w:after="0" w:line="240" w:lineRule="auto"/>
        <w:ind w:left="7938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6FA2" w:rsidRPr="000327BA" w:rsidRDefault="00476FA2" w:rsidP="00CD1095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76FA2" w:rsidRPr="000327BA" w:rsidRDefault="00476FA2" w:rsidP="00CD1095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476FA2" w:rsidRPr="000327BA" w:rsidRDefault="00476FA2" w:rsidP="00CD1095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5B3962" w:rsidRPr="000327BA" w:rsidRDefault="00476FA2" w:rsidP="00CD1095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«</w:t>
      </w:r>
      <w:r w:rsidR="00A538C6" w:rsidRPr="000327BA">
        <w:rPr>
          <w:rFonts w:ascii="Times New Roman" w:hAnsi="Times New Roman" w:cs="Times New Roman"/>
          <w:kern w:val="28"/>
          <w:sz w:val="28"/>
          <w:szCs w:val="28"/>
        </w:rPr>
        <w:t>Профилактика правонарушений и</w:t>
      </w:r>
    </w:p>
    <w:p w:rsidR="00476FA2" w:rsidRDefault="00A538C6" w:rsidP="00CD1095">
      <w:pPr>
        <w:autoSpaceDE w:val="0"/>
        <w:autoSpaceDN w:val="0"/>
        <w:adjustRightInd w:val="0"/>
        <w:spacing w:after="0" w:line="240" w:lineRule="exact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kern w:val="28"/>
          <w:sz w:val="28"/>
          <w:szCs w:val="28"/>
        </w:rPr>
        <w:t>гармонизация межнациональных отношений</w:t>
      </w:r>
      <w:r w:rsidR="00476FA2" w:rsidRPr="000327BA">
        <w:rPr>
          <w:rFonts w:ascii="Times New Roman" w:hAnsi="Times New Roman" w:cs="Times New Roman"/>
          <w:sz w:val="28"/>
          <w:szCs w:val="28"/>
        </w:rPr>
        <w:t>»</w:t>
      </w:r>
    </w:p>
    <w:p w:rsidR="00CD1095" w:rsidRDefault="00CD1095" w:rsidP="00CD1095">
      <w:pPr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CD1095" w:rsidRDefault="00CD1095" w:rsidP="00CD1095">
      <w:pPr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CD1095" w:rsidRPr="000327BA" w:rsidRDefault="00CD1095" w:rsidP="00CD1095">
      <w:pPr>
        <w:autoSpaceDE w:val="0"/>
        <w:autoSpaceDN w:val="0"/>
        <w:adjustRightInd w:val="0"/>
        <w:spacing w:after="0" w:line="240" w:lineRule="auto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AF4213" w:rsidRPr="000327BA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25BE8" w:rsidRPr="000327BA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327B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0327B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467" w:rsidRPr="000327BA" w:rsidRDefault="00225BE8" w:rsidP="00CD109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032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программы </w:t>
      </w:r>
      <w:r w:rsidR="0040187C" w:rsidRPr="00032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района Ставропольского края </w:t>
      </w:r>
      <w:r w:rsidRPr="00032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CD1095">
        <w:rPr>
          <w:rFonts w:ascii="Times New Roman" w:hAnsi="Times New Roman" w:cs="Times New Roman"/>
          <w:kern w:val="28"/>
          <w:sz w:val="28"/>
          <w:szCs w:val="28"/>
        </w:rPr>
        <w:t>Профилактика правонарушений и</w:t>
      </w:r>
      <w:r w:rsidR="00A538C6" w:rsidRPr="000327BA">
        <w:rPr>
          <w:rFonts w:ascii="Times New Roman" w:hAnsi="Times New Roman" w:cs="Times New Roman"/>
          <w:kern w:val="28"/>
          <w:sz w:val="28"/>
          <w:szCs w:val="28"/>
        </w:rPr>
        <w:t xml:space="preserve"> гармонизация межнациональных отношений</w:t>
      </w:r>
      <w:r w:rsidRPr="00032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327B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327BA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0327BA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327B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7B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327B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327B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021" w:type="dxa"/>
        <w:tblLayout w:type="fixed"/>
        <w:tblLook w:val="01E0"/>
      </w:tblPr>
      <w:tblGrid>
        <w:gridCol w:w="708"/>
        <w:gridCol w:w="3854"/>
        <w:gridCol w:w="4392"/>
        <w:gridCol w:w="993"/>
        <w:gridCol w:w="1105"/>
        <w:gridCol w:w="992"/>
        <w:gridCol w:w="992"/>
        <w:gridCol w:w="993"/>
        <w:gridCol w:w="992"/>
      </w:tblGrid>
      <w:tr w:rsidR="000327BA" w:rsidRPr="000327BA" w:rsidTr="000327BA">
        <w:trPr>
          <w:trHeight w:val="158"/>
        </w:trPr>
        <w:tc>
          <w:tcPr>
            <w:tcW w:w="708" w:type="dxa"/>
            <w:vMerge w:val="restart"/>
          </w:tcPr>
          <w:p w:rsidR="00E07F76" w:rsidRPr="000327BA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854" w:type="dxa"/>
            <w:vMerge w:val="restart"/>
          </w:tcPr>
          <w:p w:rsidR="00E07F76" w:rsidRPr="000327BA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4392" w:type="dxa"/>
            <w:vMerge w:val="restart"/>
          </w:tcPr>
          <w:p w:rsidR="00E07F76" w:rsidRPr="000327BA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067" w:type="dxa"/>
            <w:gridSpan w:val="6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финансового обеспечения по годам </w:t>
            </w:r>
          </w:p>
          <w:p w:rsidR="00E07F76" w:rsidRPr="000327BA" w:rsidRDefault="00E07F76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327BA" w:rsidRPr="000327BA" w:rsidTr="00CD1095">
        <w:trPr>
          <w:trHeight w:val="654"/>
        </w:trPr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E07F76" w:rsidRPr="000327BA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4" w:type="dxa"/>
            <w:vMerge/>
            <w:tcBorders>
              <w:bottom w:val="single" w:sz="4" w:space="0" w:color="auto"/>
            </w:tcBorders>
          </w:tcPr>
          <w:p w:rsidR="00E07F76" w:rsidRPr="000327BA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/>
            <w:tcBorders>
              <w:bottom w:val="single" w:sz="4" w:space="0" w:color="auto"/>
            </w:tcBorders>
          </w:tcPr>
          <w:p w:rsidR="00E07F76" w:rsidRPr="000327BA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0327BA" w:rsidRDefault="00E07F76" w:rsidP="00E07F76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0327BA" w:rsidRPr="000327BA" w:rsidTr="00CD1095">
        <w:tc>
          <w:tcPr>
            <w:tcW w:w="708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4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327BA" w:rsidRPr="000327BA" w:rsidTr="00CD1095"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225BE8" w:rsidRPr="000327BA" w:rsidRDefault="00225BE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225BE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A83A88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</w:t>
            </w:r>
            <w:r w:rsidR="00647C85"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102949" w:rsidP="00352C5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102949" w:rsidP="00352C5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280B88" w:rsidP="00352C5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280B88" w:rsidP="00352C5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25BE8" w:rsidRPr="000327BA" w:rsidRDefault="00280B88" w:rsidP="00352C5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района 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Ставропольского края (далее –местный бюджет),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бюджета Ставропольского края (далее – краевой бюджет)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FF3C93" w:rsidP="000327BA">
            <w:pPr>
              <w:tabs>
                <w:tab w:val="left" w:pos="1125"/>
              </w:tabs>
              <w:autoSpaceDE w:val="0"/>
              <w:autoSpaceDN w:val="0"/>
              <w:adjustRightInd w:val="0"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Левокумского муниципального района Ставропольского края в лице отдела социального развития, физической культуры, спорта и по делам молодежи администрации Левокумского муниципального района Ставропольского края </w:t>
            </w:r>
            <w:r w:rsidR="000C39EB"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</w:t>
            </w:r>
            <w:proofErr w:type="gramStart"/>
            <w:r w:rsidR="000C39EB"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="000C39EB" w:rsidRPr="00032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39EB"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социального  развития 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327B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образования администрации Левокумского муниципального района Ставропольского края (дале</w:t>
            </w:r>
            <w:proofErr w:type="gramStart"/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032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 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 администрации Левокумского муниципального района Ставропольского края (дале</w:t>
            </w:r>
            <w:proofErr w:type="gramStart"/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е-</w:t>
            </w:r>
            <w:proofErr w:type="gramEnd"/>
            <w:r w:rsidRPr="000327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выпадающие доходы местного бюджета в результате применения налоговых льгот (иных мер муниципального регулирования)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ind w:firstLine="7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-средства участников </w:t>
            </w:r>
            <w:proofErr w:type="spellStart"/>
            <w:proofErr w:type="gramStart"/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Про-граммы</w:t>
            </w:r>
            <w:proofErr w:type="spellEnd"/>
            <w:proofErr w:type="gramEnd"/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т.ч.: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бюджетов муниципальных образований поселений (далее –  бюджеты поселений)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</w:p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152,0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социального развития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  <w:r w:rsidR="000327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и развитие правосознания населения Левокумского района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финансовых затрат</w:t>
            </w:r>
          </w:p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совершаемых на территории Левокумского района, в том числе в состоянии алкогольного опьянения 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социального развития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112,00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безнадзорности, беспризорности, правонарушений и антиобщественных действий несовершеннолетних в Левокумском районе</w:t>
            </w:r>
          </w:p>
          <w:p w:rsidR="000C39EB" w:rsidRPr="000327BA" w:rsidRDefault="000C39EB" w:rsidP="000C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местного бюджета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C39EB"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327BA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социального развития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7C2B2D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  <w:bookmarkStart w:id="0" w:name="_GoBack"/>
            <w:bookmarkEnd w:id="0"/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Привлечение учащихся общеобразовательных  организаций, учреждений дополнительного образования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327BA" w:rsidRPr="000327BA" w:rsidRDefault="000327BA" w:rsidP="000327B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Подпрограмма 2 </w:t>
            </w: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«Гармонизация межнациональных отношений»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327BA">
            <w:pPr>
              <w:autoSpaceDE w:val="0"/>
              <w:autoSpaceDN w:val="0"/>
              <w:adjustRightInd w:val="0"/>
              <w:ind w:hanging="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327BA">
            <w:pPr>
              <w:autoSpaceDE w:val="0"/>
              <w:autoSpaceDN w:val="0"/>
              <w:adjustRightInd w:val="0"/>
              <w:ind w:hanging="108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327BA">
            <w:pPr>
              <w:autoSpaceDE w:val="0"/>
              <w:autoSpaceDN w:val="0"/>
              <w:adjustRightInd w:val="0"/>
              <w:ind w:hanging="113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</w:t>
            </w:r>
            <w:r w:rsidR="000327BA"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социального развития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следующие основные мероприятия: 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</w:t>
            </w: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профилактику межнациональных и межконфессиональных отношений, этнического и религиозного экстремизма.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C39EB" w:rsidRPr="000327BA" w:rsidRDefault="000C39EB" w:rsidP="000C39E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0C39EB" w:rsidRPr="000327BA" w:rsidRDefault="000C39EB" w:rsidP="000C39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социального развития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образования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культуры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  <w:r w:rsid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327BA" w:rsidRPr="000327BA" w:rsidTr="00CD1095"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854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органов местного самоуправления Левокумского </w:t>
            </w:r>
            <w:r w:rsidRPr="000327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и национально-культурных объединений, направленного на гармонизацию межнациональных и межконфессиональных отношений районе и профилактику религиозного экстремизма</w:t>
            </w: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 финансового обеспечения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847E60" w:rsidRPr="000327BA" w:rsidRDefault="00847E60" w:rsidP="00847E6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27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225BE8" w:rsidRPr="000327BA" w:rsidRDefault="00225BE8" w:rsidP="000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BE8" w:rsidRPr="000327BA" w:rsidSect="00225B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2B0"/>
    <w:rsid w:val="000156F4"/>
    <w:rsid w:val="0002646C"/>
    <w:rsid w:val="000327BA"/>
    <w:rsid w:val="00036E74"/>
    <w:rsid w:val="0006017A"/>
    <w:rsid w:val="000C39EB"/>
    <w:rsid w:val="00102949"/>
    <w:rsid w:val="001250B0"/>
    <w:rsid w:val="001D07A3"/>
    <w:rsid w:val="00225BE8"/>
    <w:rsid w:val="00280B88"/>
    <w:rsid w:val="00287F34"/>
    <w:rsid w:val="00352C50"/>
    <w:rsid w:val="003C0F8F"/>
    <w:rsid w:val="0040187C"/>
    <w:rsid w:val="00401F5F"/>
    <w:rsid w:val="00476FA2"/>
    <w:rsid w:val="004B56CD"/>
    <w:rsid w:val="004F0AA9"/>
    <w:rsid w:val="0058153D"/>
    <w:rsid w:val="005A289F"/>
    <w:rsid w:val="005B2441"/>
    <w:rsid w:val="005B3962"/>
    <w:rsid w:val="005D29B8"/>
    <w:rsid w:val="005E3B0B"/>
    <w:rsid w:val="00613C74"/>
    <w:rsid w:val="00614467"/>
    <w:rsid w:val="00647C85"/>
    <w:rsid w:val="0066062B"/>
    <w:rsid w:val="00684043"/>
    <w:rsid w:val="006A27F5"/>
    <w:rsid w:val="00713C01"/>
    <w:rsid w:val="00716530"/>
    <w:rsid w:val="00723767"/>
    <w:rsid w:val="00772434"/>
    <w:rsid w:val="007A6332"/>
    <w:rsid w:val="007C2B2D"/>
    <w:rsid w:val="007D658C"/>
    <w:rsid w:val="0081396C"/>
    <w:rsid w:val="00823886"/>
    <w:rsid w:val="0084123E"/>
    <w:rsid w:val="00847E60"/>
    <w:rsid w:val="00871AA6"/>
    <w:rsid w:val="00891DF3"/>
    <w:rsid w:val="00893873"/>
    <w:rsid w:val="008B21FE"/>
    <w:rsid w:val="008B5001"/>
    <w:rsid w:val="008E0D2F"/>
    <w:rsid w:val="0093182F"/>
    <w:rsid w:val="00940C39"/>
    <w:rsid w:val="00A31109"/>
    <w:rsid w:val="00A538C6"/>
    <w:rsid w:val="00A83A88"/>
    <w:rsid w:val="00AD6F4B"/>
    <w:rsid w:val="00AF4213"/>
    <w:rsid w:val="00B12B37"/>
    <w:rsid w:val="00B176EE"/>
    <w:rsid w:val="00B479AC"/>
    <w:rsid w:val="00B613A0"/>
    <w:rsid w:val="00B637C9"/>
    <w:rsid w:val="00B912B0"/>
    <w:rsid w:val="00BB3C6E"/>
    <w:rsid w:val="00BC2CF0"/>
    <w:rsid w:val="00C177C3"/>
    <w:rsid w:val="00C34832"/>
    <w:rsid w:val="00C40125"/>
    <w:rsid w:val="00CD1095"/>
    <w:rsid w:val="00D05187"/>
    <w:rsid w:val="00D231B8"/>
    <w:rsid w:val="00D53A5A"/>
    <w:rsid w:val="00D71888"/>
    <w:rsid w:val="00D76493"/>
    <w:rsid w:val="00E07F76"/>
    <w:rsid w:val="00E42E88"/>
    <w:rsid w:val="00E663CE"/>
    <w:rsid w:val="00EC62E9"/>
    <w:rsid w:val="00ED045A"/>
    <w:rsid w:val="00ED07FA"/>
    <w:rsid w:val="00EE538B"/>
    <w:rsid w:val="00F32C44"/>
    <w:rsid w:val="00FB215D"/>
    <w:rsid w:val="00FF3C93"/>
    <w:rsid w:val="00FF4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B56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8F02643-FB07-4D97-8B52-95D881CB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800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20</cp:revision>
  <cp:lastPrinted>2019-09-16T07:31:00Z</cp:lastPrinted>
  <dcterms:created xsi:type="dcterms:W3CDTF">2019-09-10T11:13:00Z</dcterms:created>
  <dcterms:modified xsi:type="dcterms:W3CDTF">2019-12-29T11:57:00Z</dcterms:modified>
</cp:coreProperties>
</file>