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03C" w:rsidRDefault="00FB25B2" w:rsidP="00FB25B2">
      <w:pPr>
        <w:suppressAutoHyphens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A7F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УТВЕРЖДЕНА</w:t>
      </w:r>
    </w:p>
    <w:p w:rsidR="00FB25B2" w:rsidRPr="001A7F67" w:rsidRDefault="00FB25B2" w:rsidP="00FB25B2">
      <w:pPr>
        <w:suppressAutoHyphens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F703C" w:rsidRPr="001A7F67" w:rsidRDefault="002F703C" w:rsidP="00FB25B2">
      <w:pPr>
        <w:suppressAutoHyphens/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F67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администрации</w:t>
      </w:r>
    </w:p>
    <w:p w:rsidR="002F703C" w:rsidRPr="001A7F67" w:rsidRDefault="002F703C" w:rsidP="00FB25B2">
      <w:pPr>
        <w:suppressAutoHyphens/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F67">
        <w:rPr>
          <w:rFonts w:ascii="Times New Roman" w:eastAsia="Times New Roman" w:hAnsi="Times New Roman" w:cs="Times New Roman"/>
          <w:sz w:val="28"/>
          <w:szCs w:val="28"/>
          <w:lang w:eastAsia="ar-SA"/>
        </w:rPr>
        <w:t>Левокумского муниципального</w:t>
      </w:r>
    </w:p>
    <w:p w:rsidR="002F703C" w:rsidRDefault="00FB25B2" w:rsidP="00FB25B2">
      <w:pPr>
        <w:suppressAutoHyphens/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Ставропольского края</w:t>
      </w:r>
    </w:p>
    <w:p w:rsidR="00FB25B2" w:rsidRPr="001A7F67" w:rsidRDefault="00FB25B2" w:rsidP="00FB25B2">
      <w:pPr>
        <w:suppressAutoHyphens/>
        <w:spacing w:after="0" w:line="240" w:lineRule="exact"/>
        <w:ind w:left="496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27 декабря 2019 года № 861</w:t>
      </w:r>
    </w:p>
    <w:p w:rsidR="001F4214" w:rsidRPr="001A7F67" w:rsidRDefault="001F4214" w:rsidP="00FB25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F703C" w:rsidRDefault="002F703C" w:rsidP="00FB25B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B25B2" w:rsidRPr="001A7F67" w:rsidRDefault="00FB25B2" w:rsidP="00FB25B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2F703C" w:rsidRPr="001A7F67" w:rsidRDefault="00FB25B2" w:rsidP="00FB25B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A7F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МУНИЦИПАЛЬНАЯ ПРОГРАММА </w:t>
      </w:r>
    </w:p>
    <w:p w:rsidR="002F703C" w:rsidRPr="001A7F67" w:rsidRDefault="00FB25B2" w:rsidP="00FB25B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A7F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ЛЕВОКУМСКОГО МУНИЦИПАЛЬНОГО РАЙОНА СТАВРОПОЛЬСКОГО КРАЯ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1A7F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«П</w:t>
      </w:r>
      <w:r w:rsidRPr="001A7F67">
        <w:rPr>
          <w:rFonts w:ascii="Times New Roman" w:hAnsi="Times New Roman" w:cs="Times New Roman"/>
          <w:sz w:val="28"/>
          <w:szCs w:val="28"/>
        </w:rPr>
        <w:t>РОФИЛАКТИКА ПРАВОНАРУШЕНИЙ И ГАРМОНИЗАЦИЯ МЕЖНАЦИОНАЛЬНЫХ ОТНОШЕНИЙ</w:t>
      </w:r>
      <w:r w:rsidRPr="001A7F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</w:p>
    <w:p w:rsidR="009D6DDD" w:rsidRPr="001A7F67" w:rsidRDefault="009D6DDD" w:rsidP="00FB25B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F703C" w:rsidRPr="001A7F67" w:rsidRDefault="002F703C" w:rsidP="00FB25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F67">
        <w:rPr>
          <w:rFonts w:ascii="Times New Roman" w:eastAsia="Times New Roman" w:hAnsi="Times New Roman" w:cs="Times New Roman"/>
          <w:sz w:val="28"/>
          <w:szCs w:val="28"/>
          <w:lang w:eastAsia="ar-SA"/>
        </w:rPr>
        <w:t>ПАСПОРТ</w:t>
      </w:r>
    </w:p>
    <w:p w:rsidR="002F703C" w:rsidRPr="001A7F67" w:rsidRDefault="002F703C" w:rsidP="00FB25B2">
      <w:pPr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A7F67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 программы</w:t>
      </w:r>
    </w:p>
    <w:p w:rsidR="009D6DDD" w:rsidRPr="001A7F67" w:rsidRDefault="009D6DDD" w:rsidP="00FB25B2">
      <w:pPr>
        <w:widowControl w:val="0"/>
        <w:suppressAutoHyphens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A7F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Левокумского муниципального района Ставропольского края</w:t>
      </w:r>
    </w:p>
    <w:p w:rsidR="0098689D" w:rsidRPr="001A7F67" w:rsidRDefault="0098689D" w:rsidP="00FB25B2">
      <w:pPr>
        <w:widowControl w:val="0"/>
        <w:suppressAutoHyphens/>
        <w:autoSpaceDE w:val="0"/>
        <w:spacing w:after="0" w:line="240" w:lineRule="exac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A7F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«П</w:t>
      </w:r>
      <w:r w:rsidRPr="001A7F67">
        <w:rPr>
          <w:rFonts w:ascii="Times New Roman" w:hAnsi="Times New Roman" w:cs="Times New Roman"/>
          <w:sz w:val="28"/>
          <w:szCs w:val="28"/>
        </w:rPr>
        <w:t xml:space="preserve">рофилактика правонарушений </w:t>
      </w:r>
      <w:r w:rsidR="00F41F95" w:rsidRPr="001A7F67">
        <w:rPr>
          <w:rFonts w:ascii="Times New Roman" w:hAnsi="Times New Roman" w:cs="Times New Roman"/>
          <w:sz w:val="28"/>
          <w:szCs w:val="28"/>
        </w:rPr>
        <w:t xml:space="preserve">и </w:t>
      </w:r>
      <w:r w:rsidRPr="001A7F67">
        <w:rPr>
          <w:rFonts w:ascii="Times New Roman" w:hAnsi="Times New Roman" w:cs="Times New Roman"/>
          <w:sz w:val="28"/>
          <w:szCs w:val="28"/>
        </w:rPr>
        <w:t xml:space="preserve">гармонизация </w:t>
      </w:r>
      <w:r w:rsidR="00F14D65" w:rsidRPr="001A7F67">
        <w:rPr>
          <w:rFonts w:ascii="Times New Roman" w:hAnsi="Times New Roman" w:cs="Times New Roman"/>
          <w:sz w:val="28"/>
          <w:szCs w:val="28"/>
        </w:rPr>
        <w:t>межнациональных отношений</w:t>
      </w:r>
      <w:r w:rsidRPr="001A7F6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</w:p>
    <w:p w:rsidR="002F703C" w:rsidRPr="001A7F67" w:rsidRDefault="002F703C" w:rsidP="00FB25B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PlainTable3"/>
        <w:tblW w:w="9776" w:type="dxa"/>
        <w:tblInd w:w="5" w:type="dxa"/>
        <w:tblLayout w:type="fixed"/>
        <w:tblLook w:val="0000"/>
      </w:tblPr>
      <w:tblGrid>
        <w:gridCol w:w="2955"/>
        <w:gridCol w:w="6821"/>
      </w:tblGrid>
      <w:tr w:rsidR="001A7F67" w:rsidRPr="001A7F67" w:rsidTr="00FB25B2">
        <w:trPr>
          <w:cnfStyle w:val="000000100000"/>
        </w:trPr>
        <w:tc>
          <w:tcPr>
            <w:cnfStyle w:val="000010000000"/>
            <w:tcW w:w="2955" w:type="dxa"/>
            <w:shd w:val="clear" w:color="auto" w:fill="auto"/>
          </w:tcPr>
          <w:p w:rsidR="002F703C" w:rsidRPr="001A7F67" w:rsidRDefault="002F703C" w:rsidP="00FB25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6821" w:type="dxa"/>
            <w:shd w:val="clear" w:color="auto" w:fill="auto"/>
          </w:tcPr>
          <w:p w:rsidR="002F703C" w:rsidRPr="001A7F67" w:rsidRDefault="00382533" w:rsidP="00FB25B2">
            <w:pPr>
              <w:widowControl w:val="0"/>
              <w:suppressAutoHyphens/>
              <w:autoSpaceDE w:val="0"/>
              <w:jc w:val="both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муниципальная программа Левокумского муниципального района Ставропольского края </w:t>
            </w:r>
            <w:r w:rsidR="002F703C"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98689D" w:rsidRPr="001A7F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</w:t>
            </w:r>
            <w:r w:rsidR="0098689D" w:rsidRPr="001A7F67">
              <w:rPr>
                <w:rFonts w:ascii="Times New Roman" w:hAnsi="Times New Roman" w:cs="Times New Roman"/>
                <w:sz w:val="28"/>
                <w:szCs w:val="28"/>
              </w:rPr>
              <w:t xml:space="preserve">рофилактика правонарушений </w:t>
            </w:r>
            <w:r w:rsidR="00F41F95" w:rsidRPr="001A7F67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98689D" w:rsidRPr="001A7F67">
              <w:rPr>
                <w:rFonts w:ascii="Times New Roman" w:hAnsi="Times New Roman" w:cs="Times New Roman"/>
                <w:sz w:val="28"/>
                <w:szCs w:val="28"/>
              </w:rPr>
              <w:t>гармониза</w:t>
            </w:r>
            <w:r w:rsidR="00F14D65" w:rsidRPr="001A7F67">
              <w:rPr>
                <w:rFonts w:ascii="Times New Roman" w:hAnsi="Times New Roman" w:cs="Times New Roman"/>
                <w:sz w:val="28"/>
                <w:szCs w:val="28"/>
              </w:rPr>
              <w:t>ция межнациональных отношений</w:t>
            </w:r>
            <w:r w:rsidR="0098689D" w:rsidRPr="001A7F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»</w:t>
            </w:r>
            <w:r w:rsidR="002F703C"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(далее - Программа)</w:t>
            </w:r>
          </w:p>
        </w:tc>
      </w:tr>
      <w:tr w:rsidR="001A7F67" w:rsidRPr="001A7F67" w:rsidTr="00FB25B2">
        <w:tc>
          <w:tcPr>
            <w:cnfStyle w:val="000010000000"/>
            <w:tcW w:w="2955" w:type="dxa"/>
            <w:shd w:val="clear" w:color="auto" w:fill="auto"/>
          </w:tcPr>
          <w:p w:rsidR="002F703C" w:rsidRPr="001A7F67" w:rsidRDefault="002F703C" w:rsidP="00FB25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Ответственный исполнитель Программы</w:t>
            </w:r>
          </w:p>
        </w:tc>
        <w:tc>
          <w:tcPr>
            <w:tcW w:w="6821" w:type="dxa"/>
          </w:tcPr>
          <w:p w:rsidR="002F703C" w:rsidRPr="001A7F67" w:rsidRDefault="00FD0240" w:rsidP="00FB25B2">
            <w:pPr>
              <w:keepNext/>
              <w:keepLines/>
              <w:suppressAutoHyphens/>
              <w:autoSpaceDE w:val="0"/>
              <w:snapToGrid w:val="0"/>
              <w:jc w:val="both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Администрация Левокумского муниципального района Ставропольского края в лице отдела </w:t>
            </w:r>
            <w:r w:rsidR="0098689D"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социального развития, физической культуры, спорта и по делам молодежи</w:t>
            </w:r>
            <w:r w:rsidR="002F703C"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администрации Левокумского муниципального района Ставропольского края </w:t>
            </w:r>
          </w:p>
        </w:tc>
      </w:tr>
      <w:tr w:rsidR="001A7F67" w:rsidRPr="001A7F67" w:rsidTr="00FB25B2">
        <w:trPr>
          <w:cnfStyle w:val="000000100000"/>
        </w:trPr>
        <w:tc>
          <w:tcPr>
            <w:cnfStyle w:val="000010000000"/>
            <w:tcW w:w="2955" w:type="dxa"/>
            <w:shd w:val="clear" w:color="auto" w:fill="auto"/>
          </w:tcPr>
          <w:p w:rsidR="002F703C" w:rsidRPr="001A7F67" w:rsidRDefault="002F703C" w:rsidP="00FB25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Соисполнители Программы</w:t>
            </w:r>
          </w:p>
        </w:tc>
        <w:tc>
          <w:tcPr>
            <w:tcW w:w="6821" w:type="dxa"/>
            <w:shd w:val="clear" w:color="auto" w:fill="auto"/>
          </w:tcPr>
          <w:p w:rsidR="002F703C" w:rsidRPr="001A7F67" w:rsidRDefault="009B2D7D" w:rsidP="00FB25B2">
            <w:pPr>
              <w:keepNext/>
              <w:keepLines/>
              <w:suppressAutoHyphens/>
              <w:snapToGrid w:val="0"/>
              <w:jc w:val="both"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образования администрации Левокумского муниципального района Ставропольского края</w:t>
            </w:r>
          </w:p>
        </w:tc>
      </w:tr>
      <w:tr w:rsidR="001A7F67" w:rsidRPr="001A7F67" w:rsidTr="00FB25B2">
        <w:tc>
          <w:tcPr>
            <w:cnfStyle w:val="000010000000"/>
            <w:tcW w:w="2955" w:type="dxa"/>
            <w:shd w:val="clear" w:color="auto" w:fill="auto"/>
          </w:tcPr>
          <w:p w:rsidR="009B2D7D" w:rsidRPr="001A7F67" w:rsidRDefault="009B2D7D" w:rsidP="00FB25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</w:tcPr>
          <w:p w:rsidR="009B2D7D" w:rsidRPr="001A7F67" w:rsidRDefault="009B2D7D" w:rsidP="00FB25B2">
            <w:pPr>
              <w:keepNext/>
              <w:keepLines/>
              <w:suppressAutoHyphens/>
              <w:snapToGrid w:val="0"/>
              <w:jc w:val="both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культуры администрации Левокумского муниципального района Ставропольского края</w:t>
            </w:r>
          </w:p>
        </w:tc>
      </w:tr>
      <w:tr w:rsidR="001A7F67" w:rsidRPr="001A7F67" w:rsidTr="00FB25B2">
        <w:trPr>
          <w:cnfStyle w:val="000000100000"/>
        </w:trPr>
        <w:tc>
          <w:tcPr>
            <w:cnfStyle w:val="000010000000"/>
            <w:tcW w:w="2955" w:type="dxa"/>
            <w:shd w:val="clear" w:color="auto" w:fill="auto"/>
          </w:tcPr>
          <w:p w:rsidR="002F703C" w:rsidRPr="001A7F67" w:rsidRDefault="002F703C" w:rsidP="00FB25B2">
            <w:pPr>
              <w:widowControl w:val="0"/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1A7F6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Участники </w:t>
            </w:r>
          </w:p>
          <w:p w:rsidR="002F703C" w:rsidRPr="001A7F67" w:rsidRDefault="002F703C" w:rsidP="00FB25B2">
            <w:pPr>
              <w:widowControl w:val="0"/>
              <w:suppressAutoHyphens/>
              <w:autoSpaceDE w:val="0"/>
              <w:jc w:val="center"/>
              <w:rPr>
                <w:rFonts w:ascii="Arial" w:eastAsia="Times New Roman" w:hAnsi="Arial" w:cs="Times New Roman"/>
                <w:kern w:val="1"/>
                <w:sz w:val="28"/>
                <w:szCs w:val="28"/>
                <w:lang w:eastAsia="hi-IN" w:bidi="hi-IN"/>
              </w:rPr>
            </w:pPr>
            <w:r w:rsidRPr="001A7F6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hi-IN" w:bidi="hi-IN"/>
              </w:rPr>
              <w:t>Программы</w:t>
            </w:r>
          </w:p>
        </w:tc>
        <w:tc>
          <w:tcPr>
            <w:tcW w:w="6821" w:type="dxa"/>
            <w:shd w:val="clear" w:color="auto" w:fill="auto"/>
          </w:tcPr>
          <w:p w:rsidR="002F703C" w:rsidRPr="001A7F67" w:rsidRDefault="00933B7F" w:rsidP="00FB25B2">
            <w:pPr>
              <w:suppressAutoHyphens/>
              <w:cnfStyle w:val="000000100000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1A7F67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 xml:space="preserve">отдел </w:t>
            </w:r>
            <w:r w:rsidR="00C375C7" w:rsidRPr="001A7F67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МВД России по Левокумскому району (по согласованию)</w:t>
            </w:r>
            <w:r w:rsidR="009C75C7" w:rsidRPr="001A7F67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;</w:t>
            </w:r>
          </w:p>
          <w:p w:rsidR="009C75C7" w:rsidRPr="001A7F67" w:rsidRDefault="009C75C7" w:rsidP="00FB25B2">
            <w:pPr>
              <w:suppressAutoHyphens/>
              <w:cnfStyle w:val="000000100000"/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1A7F67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органы местного самоуправления муниципальных образований Левокумского района</w:t>
            </w:r>
            <w:r w:rsidRPr="001A7F67">
              <w:t xml:space="preserve"> (</w:t>
            </w:r>
            <w:r w:rsidRPr="001A7F67">
              <w:rPr>
                <w:rFonts w:ascii="Times New Roman" w:eastAsia="Calibri" w:hAnsi="Times New Roman" w:cs="Times New Roman"/>
                <w:spacing w:val="2"/>
                <w:sz w:val="28"/>
                <w:szCs w:val="28"/>
                <w:shd w:val="clear" w:color="auto" w:fill="FFFFFF"/>
              </w:rPr>
              <w:t>по согласованию).</w:t>
            </w:r>
          </w:p>
          <w:p w:rsidR="008C4292" w:rsidRPr="001A7F67" w:rsidRDefault="008C4292" w:rsidP="00FB25B2">
            <w:pPr>
              <w:suppressAutoHyphens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A7F67" w:rsidRPr="001A7F67" w:rsidTr="00FB25B2">
        <w:tc>
          <w:tcPr>
            <w:cnfStyle w:val="000010000000"/>
            <w:tcW w:w="2955" w:type="dxa"/>
            <w:shd w:val="clear" w:color="auto" w:fill="auto"/>
          </w:tcPr>
          <w:p w:rsidR="002F703C" w:rsidRPr="001A7F67" w:rsidRDefault="002F703C" w:rsidP="00FB25B2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Подпрограммы Программы </w:t>
            </w:r>
          </w:p>
        </w:tc>
        <w:tc>
          <w:tcPr>
            <w:tcW w:w="6821" w:type="dxa"/>
          </w:tcPr>
          <w:p w:rsidR="0098689D" w:rsidRPr="001A7F67" w:rsidRDefault="00365A29" w:rsidP="00FB25B2">
            <w:pPr>
              <w:suppressAutoHyphens/>
              <w:jc w:val="both"/>
              <w:cnfStyle w:val="000000000000"/>
              <w:rPr>
                <w:sz w:val="28"/>
                <w:szCs w:val="28"/>
              </w:rPr>
            </w:pPr>
            <w:r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подпрограмма </w:t>
            </w:r>
            <w:r w:rsidR="0098689D"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B913B5" w:rsidRPr="001A7F67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правонарушений»</w:t>
            </w:r>
            <w:r w:rsidR="0098689D" w:rsidRPr="001A7F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98689D" w:rsidRPr="001A7F67">
              <w:rPr>
                <w:sz w:val="28"/>
                <w:szCs w:val="28"/>
              </w:rPr>
              <w:t xml:space="preserve"> </w:t>
            </w:r>
          </w:p>
          <w:p w:rsidR="002F703C" w:rsidRPr="001A7F67" w:rsidRDefault="002F703C" w:rsidP="00FB25B2">
            <w:pPr>
              <w:suppressAutoHyphens/>
              <w:jc w:val="both"/>
              <w:cnfStyle w:val="0000000000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под</w:t>
            </w:r>
            <w:bookmarkStart w:id="0" w:name="_GoBack"/>
            <w:bookmarkEnd w:id="0"/>
            <w:r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программа </w:t>
            </w:r>
            <w:r w:rsidR="0098689D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98689D" w:rsidRPr="001A7F67">
              <w:rPr>
                <w:rFonts w:ascii="Times New Roman" w:hAnsi="Times New Roman" w:cs="Times New Roman"/>
                <w:sz w:val="28"/>
                <w:szCs w:val="28"/>
              </w:rPr>
              <w:t>Гармонизация межнациональных отношений</w:t>
            </w:r>
            <w:r w:rsidR="0098689D" w:rsidRPr="001A7F67">
              <w:rPr>
                <w:rFonts w:ascii="Times New Roman" w:hAnsi="Times New Roman" w:cs="Times New Roman"/>
                <w:sz w:val="28"/>
              </w:rPr>
              <w:t>»</w:t>
            </w:r>
          </w:p>
          <w:p w:rsidR="002F703C" w:rsidRPr="001A7F67" w:rsidRDefault="002F703C" w:rsidP="00FB25B2">
            <w:pPr>
              <w:suppressAutoHyphens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A7F67" w:rsidRPr="001A7F67" w:rsidTr="00FB25B2">
        <w:trPr>
          <w:cnfStyle w:val="000000100000"/>
        </w:trPr>
        <w:tc>
          <w:tcPr>
            <w:cnfStyle w:val="000010000000"/>
            <w:tcW w:w="2955" w:type="dxa"/>
            <w:shd w:val="clear" w:color="auto" w:fill="auto"/>
          </w:tcPr>
          <w:p w:rsidR="002F703C" w:rsidRPr="001A7F67" w:rsidRDefault="002F703C" w:rsidP="00FB25B2">
            <w:pPr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A7F67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Цель Программы</w:t>
            </w:r>
          </w:p>
        </w:tc>
        <w:tc>
          <w:tcPr>
            <w:tcW w:w="6821" w:type="dxa"/>
            <w:shd w:val="clear" w:color="auto" w:fill="auto"/>
          </w:tcPr>
          <w:p w:rsidR="002D2273" w:rsidRPr="001A7F67" w:rsidRDefault="002D2273" w:rsidP="00FB25B2">
            <w:pPr>
              <w:widowControl w:val="0"/>
              <w:suppressAutoHyphens/>
              <w:autoSpaceDE w:val="0"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1A7F67">
              <w:rPr>
                <w:rFonts w:ascii="Times New Roman" w:hAnsi="Times New Roman" w:cs="Times New Roman"/>
                <w:sz w:val="28"/>
                <w:szCs w:val="28"/>
              </w:rPr>
              <w:t>Создание системы предупреждения и профилактики правонарушений на территории Левокумского муниципального района</w:t>
            </w:r>
            <w:r w:rsidR="00C873D9" w:rsidRPr="001A7F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62CC" w:rsidRPr="001A7F67" w:rsidRDefault="002C78DE" w:rsidP="00FB25B2">
            <w:pPr>
              <w:widowControl w:val="0"/>
              <w:suppressAutoHyphens/>
              <w:autoSpaceDE w:val="0"/>
              <w:jc w:val="both"/>
              <w:cnfStyle w:val="00000010000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1A7F67">
              <w:rPr>
                <w:rFonts w:ascii="Times New Roman" w:hAnsi="Times New Roman" w:cs="Times New Roman"/>
                <w:sz w:val="28"/>
                <w:szCs w:val="28"/>
              </w:rPr>
              <w:t>Поддержание</w:t>
            </w:r>
            <w:r w:rsidR="002C62CC" w:rsidRPr="001A7F67">
              <w:rPr>
                <w:rFonts w:ascii="Times New Roman" w:hAnsi="Times New Roman" w:cs="Times New Roman"/>
                <w:sz w:val="28"/>
                <w:szCs w:val="28"/>
              </w:rPr>
              <w:t xml:space="preserve"> стабильной общественно –политической </w:t>
            </w:r>
            <w:r w:rsidRPr="001A7F67">
              <w:rPr>
                <w:rFonts w:ascii="Times New Roman" w:hAnsi="Times New Roman" w:cs="Times New Roman"/>
                <w:sz w:val="28"/>
                <w:szCs w:val="28"/>
              </w:rPr>
              <w:t>обстановки</w:t>
            </w:r>
            <w:r w:rsidR="00373C28" w:rsidRPr="001A7F6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A7F67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направленной</w:t>
            </w:r>
            <w:r w:rsidR="002C62CC" w:rsidRPr="001A7F67">
              <w:rPr>
                <w:rFonts w:ascii="Times New Roman" w:hAnsi="Times New Roman" w:cs="Times New Roman"/>
                <w:sz w:val="28"/>
                <w:szCs w:val="28"/>
              </w:rPr>
              <w:t xml:space="preserve"> на гармонизацию </w:t>
            </w:r>
            <w:r w:rsidR="002C62CC" w:rsidRPr="001A7F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межнациональных отношений и профилактику религиозного экстремизма в </w:t>
            </w:r>
            <w:r w:rsidR="001F288F" w:rsidRPr="001A7F67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Левокумском </w:t>
            </w:r>
            <w:r w:rsidR="002C62CC" w:rsidRPr="001A7F6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 </w:t>
            </w:r>
            <w:r w:rsidR="001F288F" w:rsidRPr="001A7F67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  <w:r w:rsidR="002C62CC" w:rsidRPr="001A7F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1A7F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1A7F67" w:rsidRPr="001A7F67" w:rsidTr="00FB25B2">
        <w:tc>
          <w:tcPr>
            <w:cnfStyle w:val="000010000000"/>
            <w:tcW w:w="2955" w:type="dxa"/>
            <w:shd w:val="clear" w:color="auto" w:fill="auto"/>
          </w:tcPr>
          <w:p w:rsidR="002F703C" w:rsidRPr="001A7F67" w:rsidRDefault="002F703C" w:rsidP="00FB25B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Индикаторы достижения целей Программы</w:t>
            </w:r>
          </w:p>
        </w:tc>
        <w:tc>
          <w:tcPr>
            <w:tcW w:w="6821" w:type="dxa"/>
          </w:tcPr>
          <w:p w:rsidR="00DA0F02" w:rsidRPr="001A7F67" w:rsidRDefault="00FD61F9" w:rsidP="00FB25B2">
            <w:pPr>
              <w:suppressAutoHyphens/>
              <w:jc w:val="both"/>
              <w:cnfStyle w:val="0000000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1A7F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A0F02" w:rsidRPr="001A7F67">
              <w:t xml:space="preserve"> </w:t>
            </w:r>
            <w:r w:rsidR="00DA0F02" w:rsidRPr="001A7F67">
              <w:rPr>
                <w:rFonts w:ascii="Times New Roman" w:hAnsi="Times New Roman" w:cs="Times New Roman"/>
                <w:sz w:val="28"/>
                <w:szCs w:val="28"/>
              </w:rPr>
              <w:t>количество общего числа совершаемых правонарушений на территории Левокумского района;</w:t>
            </w:r>
          </w:p>
          <w:p w:rsidR="00324CD6" w:rsidRPr="001A7F67" w:rsidRDefault="007E4E4C" w:rsidP="00FB25B2">
            <w:pPr>
              <w:suppressAutoHyphens/>
              <w:jc w:val="both"/>
              <w:cnfStyle w:val="00000000000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F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E1CE5" w:rsidRPr="001A7F6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мероприятий, направленных на </w:t>
            </w:r>
            <w:r w:rsidR="002A4B4C" w:rsidRPr="001A7F67">
              <w:rPr>
                <w:rFonts w:ascii="Times New Roman" w:hAnsi="Times New Roman" w:cs="Times New Roman"/>
                <w:sz w:val="28"/>
                <w:szCs w:val="28"/>
              </w:rPr>
              <w:t>укрепление гражданского единства, гармонизацию межнациональных отношений и недопущения конфликтов религиозного экстре</w:t>
            </w:r>
            <w:r w:rsidR="003B01EC" w:rsidRPr="001A7F6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A4B4C" w:rsidRPr="001A7F67">
              <w:rPr>
                <w:rFonts w:ascii="Times New Roman" w:hAnsi="Times New Roman" w:cs="Times New Roman"/>
                <w:sz w:val="28"/>
                <w:szCs w:val="28"/>
              </w:rPr>
              <w:t>изма</w:t>
            </w:r>
          </w:p>
        </w:tc>
      </w:tr>
      <w:tr w:rsidR="001A7F67" w:rsidRPr="001A7F67" w:rsidTr="00FB25B2">
        <w:trPr>
          <w:cnfStyle w:val="000000100000"/>
        </w:trPr>
        <w:tc>
          <w:tcPr>
            <w:cnfStyle w:val="000010000000"/>
            <w:tcW w:w="2955" w:type="dxa"/>
            <w:shd w:val="clear" w:color="auto" w:fill="auto"/>
          </w:tcPr>
          <w:p w:rsidR="002F703C" w:rsidRPr="001A7F67" w:rsidRDefault="002F703C" w:rsidP="00FB25B2">
            <w:pPr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2F703C" w:rsidRPr="001A7F67" w:rsidRDefault="002F703C" w:rsidP="00FB25B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Сроки реализации Программы</w:t>
            </w:r>
          </w:p>
          <w:p w:rsidR="002F703C" w:rsidRPr="001A7F67" w:rsidRDefault="002F703C" w:rsidP="00FB25B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821" w:type="dxa"/>
            <w:shd w:val="clear" w:color="auto" w:fill="auto"/>
          </w:tcPr>
          <w:p w:rsidR="007D0421" w:rsidRPr="001A7F67" w:rsidRDefault="007D0421" w:rsidP="00FB25B2">
            <w:pPr>
              <w:suppressAutoHyphens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2F703C" w:rsidRPr="001A7F67" w:rsidRDefault="002F703C" w:rsidP="00FB25B2">
            <w:pPr>
              <w:suppressAutoHyphens/>
              <w:cnfStyle w:val="0000001000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2020-2025 годы</w:t>
            </w:r>
          </w:p>
        </w:tc>
      </w:tr>
      <w:tr w:rsidR="001A7F67" w:rsidRPr="001A7F67" w:rsidTr="00FB25B2">
        <w:tc>
          <w:tcPr>
            <w:cnfStyle w:val="000010000000"/>
            <w:tcW w:w="2955" w:type="dxa"/>
            <w:shd w:val="clear" w:color="auto" w:fill="auto"/>
          </w:tcPr>
          <w:p w:rsidR="002F703C" w:rsidRPr="001A7F67" w:rsidRDefault="002F703C" w:rsidP="00FB25B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Объёмы и источники финансового обеспечения Программы</w:t>
            </w:r>
          </w:p>
        </w:tc>
        <w:tc>
          <w:tcPr>
            <w:tcW w:w="6821" w:type="dxa"/>
          </w:tcPr>
          <w:p w:rsidR="00736D84" w:rsidRPr="001A7F67" w:rsidRDefault="00051F64" w:rsidP="00FB25B2">
            <w:pPr>
              <w:tabs>
                <w:tab w:val="left" w:pos="5698"/>
              </w:tabs>
              <w:suppressAutoHyphens/>
              <w:jc w:val="both"/>
              <w:cnfStyle w:val="0000000000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736D84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бъем</w:t>
            </w:r>
            <w:r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36D84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финансового обеспечения Программы составит </w:t>
            </w:r>
            <w:r w:rsidR="00247497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1 512</w:t>
            </w:r>
            <w:r w:rsidR="00736D84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  <w:p w:rsidR="00736D84" w:rsidRPr="001A7F67" w:rsidRDefault="0001514B" w:rsidP="00FB25B2">
            <w:pPr>
              <w:tabs>
                <w:tab w:val="left" w:pos="5698"/>
              </w:tabs>
              <w:suppressAutoHyphens/>
              <w:jc w:val="both"/>
              <w:cnfStyle w:val="0000000000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736D84"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юджет</w:t>
            </w:r>
            <w:r w:rsidR="00051F64"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6D84"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Левокумского муниципального района Ставропольского края</w:t>
            </w:r>
            <w:r w:rsidR="00BF7F02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247497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1 512</w:t>
            </w:r>
            <w:r w:rsidR="00736D84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736D84" w:rsidRPr="001A7F67" w:rsidRDefault="00F25B24" w:rsidP="00FB25B2">
            <w:pPr>
              <w:tabs>
                <w:tab w:val="left" w:pos="5698"/>
              </w:tabs>
              <w:suppressAutoHyphens/>
              <w:jc w:val="both"/>
              <w:cnfStyle w:val="0000000000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в 2020</w:t>
            </w:r>
            <w:r w:rsidR="00736D84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247497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7622F3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29215E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2,0</w:t>
            </w:r>
            <w:r w:rsidR="00736D84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6D84" w:rsidRPr="001A7F67" w:rsidRDefault="00736D84" w:rsidP="00FB25B2">
            <w:pPr>
              <w:tabs>
                <w:tab w:val="left" w:pos="5698"/>
              </w:tabs>
              <w:suppressAutoHyphens/>
              <w:jc w:val="both"/>
              <w:cnfStyle w:val="0000000000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F25B24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247497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7622F3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29215E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2,0</w:t>
            </w:r>
            <w:r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6D84" w:rsidRPr="001A7F67" w:rsidRDefault="00736D84" w:rsidP="00FB25B2">
            <w:pPr>
              <w:tabs>
                <w:tab w:val="left" w:pos="5698"/>
              </w:tabs>
              <w:suppressAutoHyphens/>
              <w:jc w:val="both"/>
              <w:cnfStyle w:val="0000000000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F25B24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247497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7622F3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3512B2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29215E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6D84" w:rsidRPr="001A7F67" w:rsidRDefault="00736D84" w:rsidP="00FB25B2">
            <w:pPr>
              <w:tabs>
                <w:tab w:val="left" w:pos="5698"/>
              </w:tabs>
              <w:suppressAutoHyphens/>
              <w:jc w:val="both"/>
              <w:cnfStyle w:val="0000000000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F25B24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247497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7622F3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  <w:r w:rsidR="00247497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6D84" w:rsidRPr="001A7F67" w:rsidRDefault="00736D84" w:rsidP="00FB25B2">
            <w:pPr>
              <w:tabs>
                <w:tab w:val="left" w:pos="5698"/>
              </w:tabs>
              <w:suppressAutoHyphens/>
              <w:jc w:val="both"/>
              <w:cnfStyle w:val="0000000000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F25B24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247497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7622F3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  <w:r w:rsidR="00247497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36D84" w:rsidRPr="001A7F67" w:rsidRDefault="00736D84" w:rsidP="00FB25B2">
            <w:pPr>
              <w:tabs>
                <w:tab w:val="left" w:pos="5698"/>
              </w:tabs>
              <w:suppressAutoHyphens/>
              <w:jc w:val="both"/>
              <w:cnfStyle w:val="00000000000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в 202</w:t>
            </w:r>
            <w:r w:rsidR="00F25B24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– </w:t>
            </w:r>
            <w:r w:rsidR="00247497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7622F3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52</w:t>
            </w:r>
            <w:r w:rsidR="00247497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051F64" w:rsidRPr="001A7F67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рублей.</w:t>
            </w:r>
          </w:p>
          <w:p w:rsidR="002F703C" w:rsidRPr="001A7F67" w:rsidRDefault="002F703C" w:rsidP="00FB25B2">
            <w:pPr>
              <w:keepLines/>
              <w:tabs>
                <w:tab w:val="left" w:pos="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60"/>
              </w:tabs>
              <w:suppressAutoHyphens/>
              <w:ind w:right="-1"/>
              <w:jc w:val="both"/>
              <w:cnfStyle w:val="00000000000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A7F67" w:rsidRPr="001A7F67" w:rsidTr="00FB25B2">
        <w:trPr>
          <w:cnfStyle w:val="000000100000"/>
        </w:trPr>
        <w:tc>
          <w:tcPr>
            <w:cnfStyle w:val="000010000000"/>
            <w:tcW w:w="2955" w:type="dxa"/>
            <w:shd w:val="clear" w:color="auto" w:fill="auto"/>
          </w:tcPr>
          <w:p w:rsidR="002F703C" w:rsidRPr="001A7F67" w:rsidRDefault="002F703C" w:rsidP="00FB25B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A7F6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Ожидаемые конечные результаты реализации Программы</w:t>
            </w:r>
          </w:p>
        </w:tc>
        <w:tc>
          <w:tcPr>
            <w:tcW w:w="6821" w:type="dxa"/>
            <w:shd w:val="clear" w:color="auto" w:fill="auto"/>
          </w:tcPr>
          <w:p w:rsidR="00705844" w:rsidRPr="001A7F67" w:rsidRDefault="000153FB" w:rsidP="00FB25B2">
            <w:pPr>
              <w:suppressAutoHyphens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1A7F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873D9" w:rsidRPr="001A7F67">
              <w:rPr>
                <w:rFonts w:ascii="Times New Roman" w:hAnsi="Times New Roman" w:cs="Times New Roman"/>
                <w:sz w:val="28"/>
                <w:szCs w:val="28"/>
              </w:rPr>
              <w:t xml:space="preserve"> уменьшение количества общего числа совершаемых правонарушений на территории Левокумского района</w:t>
            </w:r>
            <w:r w:rsidR="00C15CE5" w:rsidRPr="001A7F67">
              <w:rPr>
                <w:rFonts w:ascii="Times New Roman" w:hAnsi="Times New Roman" w:cs="Times New Roman"/>
                <w:sz w:val="28"/>
                <w:szCs w:val="28"/>
              </w:rPr>
              <w:t xml:space="preserve"> с 390 в 2018 году до 361</w:t>
            </w:r>
            <w:r w:rsidR="00B9428E" w:rsidRPr="001A7F67">
              <w:rPr>
                <w:rFonts w:ascii="Times New Roman" w:hAnsi="Times New Roman" w:cs="Times New Roman"/>
                <w:sz w:val="28"/>
                <w:szCs w:val="28"/>
              </w:rPr>
              <w:t xml:space="preserve"> правонарушения</w:t>
            </w:r>
            <w:r w:rsidR="00C15CE5" w:rsidRPr="001A7F67">
              <w:rPr>
                <w:rFonts w:ascii="Times New Roman" w:hAnsi="Times New Roman" w:cs="Times New Roman"/>
                <w:sz w:val="28"/>
                <w:szCs w:val="28"/>
              </w:rPr>
              <w:t xml:space="preserve"> в 2025 году</w:t>
            </w:r>
            <w:r w:rsidR="00C873D9" w:rsidRPr="001A7F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E7C6C" w:rsidRPr="001A7F67" w:rsidRDefault="00EE7C6C" w:rsidP="00FB25B2">
            <w:pPr>
              <w:suppressAutoHyphens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6C" w:rsidRPr="001A7F67" w:rsidRDefault="002A4B4C" w:rsidP="00FB25B2">
            <w:pPr>
              <w:suppressAutoHyphens/>
              <w:jc w:val="both"/>
              <w:cnfStyle w:val="000000100000"/>
              <w:rPr>
                <w:rFonts w:ascii="Times New Roman" w:hAnsi="Times New Roman" w:cs="Times New Roman"/>
                <w:sz w:val="28"/>
                <w:szCs w:val="28"/>
              </w:rPr>
            </w:pPr>
            <w:r w:rsidRPr="001A7F67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721296" w:rsidRPr="001A7F67">
              <w:rPr>
                <w:rFonts w:ascii="Times New Roman" w:hAnsi="Times New Roman" w:cs="Times New Roman"/>
                <w:sz w:val="28"/>
                <w:szCs w:val="28"/>
              </w:rPr>
              <w:t xml:space="preserve">ежегодное </w:t>
            </w:r>
            <w:r w:rsidR="00DF74F7" w:rsidRPr="001A7F67">
              <w:rPr>
                <w:rFonts w:ascii="Times New Roman" w:hAnsi="Times New Roman" w:cs="Times New Roman"/>
                <w:sz w:val="28"/>
                <w:szCs w:val="28"/>
              </w:rPr>
              <w:t>проведение не менее 6 массовых мероприятий</w:t>
            </w:r>
            <w:r w:rsidRPr="001A7F67">
              <w:rPr>
                <w:rFonts w:ascii="Times New Roman" w:hAnsi="Times New Roman" w:cs="Times New Roman"/>
                <w:sz w:val="28"/>
                <w:szCs w:val="28"/>
              </w:rPr>
              <w:t xml:space="preserve">, направленных на укрепление гражданского единства, гармонизацию межнациональных отношений и </w:t>
            </w:r>
            <w:r w:rsidR="00DF74F7" w:rsidRPr="001A7F67">
              <w:rPr>
                <w:rFonts w:ascii="Times New Roman" w:hAnsi="Times New Roman" w:cs="Times New Roman"/>
                <w:sz w:val="28"/>
                <w:szCs w:val="28"/>
              </w:rPr>
              <w:t>профилактику</w:t>
            </w:r>
            <w:r w:rsidRPr="001A7F67">
              <w:rPr>
                <w:rFonts w:ascii="Times New Roman" w:hAnsi="Times New Roman" w:cs="Times New Roman"/>
                <w:sz w:val="28"/>
                <w:szCs w:val="28"/>
              </w:rPr>
              <w:t xml:space="preserve"> религиозного экстремизма </w:t>
            </w:r>
            <w:r w:rsidR="00721296" w:rsidRPr="001A7F67">
              <w:rPr>
                <w:rFonts w:ascii="Times New Roman" w:hAnsi="Times New Roman" w:cs="Times New Roman"/>
                <w:sz w:val="28"/>
                <w:szCs w:val="28"/>
              </w:rPr>
              <w:t>в 2020-2025 годах</w:t>
            </w:r>
            <w:r w:rsidRPr="001A7F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05844" w:rsidRPr="001A7F67" w:rsidRDefault="00705844" w:rsidP="00FB25B2">
            <w:pPr>
              <w:suppressAutoHyphens/>
              <w:autoSpaceDE w:val="0"/>
              <w:jc w:val="both"/>
              <w:cnfStyle w:val="00000010000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00"/>
                <w:lang w:eastAsia="ar-SA"/>
              </w:rPr>
            </w:pPr>
          </w:p>
        </w:tc>
      </w:tr>
    </w:tbl>
    <w:p w:rsidR="002F703C" w:rsidRPr="001A7F67" w:rsidRDefault="002F703C" w:rsidP="00FB25B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E4E4C" w:rsidRPr="001A7F67" w:rsidRDefault="002F703C" w:rsidP="00FB25B2">
      <w:pPr>
        <w:widowControl w:val="0"/>
        <w:suppressAutoHyphens/>
        <w:autoSpaceDE w:val="0"/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A7F67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Приоритеты и цели реализуемой в Левокумском муниципальном районе Ставропольского края муниципальной политики в сфере </w:t>
      </w:r>
      <w:r w:rsidR="00146D8D" w:rsidRPr="001A7F67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п</w:t>
      </w:r>
      <w:r w:rsidR="00146D8D" w:rsidRPr="001A7F67">
        <w:rPr>
          <w:rFonts w:ascii="Times New Roman" w:hAnsi="Times New Roman" w:cs="Times New Roman"/>
          <w:sz w:val="28"/>
          <w:szCs w:val="28"/>
        </w:rPr>
        <w:t>рофилактики правонарушений и гармонизации межнациональных отношений</w:t>
      </w:r>
    </w:p>
    <w:p w:rsidR="00146D8D" w:rsidRPr="001A7F67" w:rsidRDefault="00146D8D" w:rsidP="00FB25B2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p w:rsidR="00E80FDB" w:rsidRPr="001A7F67" w:rsidRDefault="00461308" w:rsidP="00FB25B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F67">
        <w:rPr>
          <w:rFonts w:ascii="Times New Roman" w:hAnsi="Times New Roman" w:cs="Times New Roman"/>
          <w:sz w:val="28"/>
          <w:szCs w:val="28"/>
        </w:rPr>
        <w:t xml:space="preserve">Программа сформирована исходя из принципов долгосрочных целей социально-экономического развития </w:t>
      </w:r>
      <w:r w:rsidR="00CA59BA" w:rsidRPr="001A7F67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района </w:t>
      </w:r>
      <w:r w:rsidRPr="001A7F67">
        <w:rPr>
          <w:rFonts w:ascii="Times New Roman" w:hAnsi="Times New Roman" w:cs="Times New Roman"/>
          <w:sz w:val="28"/>
          <w:szCs w:val="28"/>
        </w:rPr>
        <w:t>Ставропольского края и показателей (индикаторов) их достижения в соответствии с:</w:t>
      </w:r>
    </w:p>
    <w:p w:rsidR="00CE305E" w:rsidRPr="001A7F67" w:rsidRDefault="00907AAE" w:rsidP="00FB25B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" w:history="1">
        <w:r w:rsidR="00CE305E" w:rsidRPr="001A7F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Стратегией национальной безопасности Российской Федерации</w:t>
        </w:r>
      </w:hyperlink>
      <w:r w:rsidR="00CE305E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</w:t>
      </w:r>
      <w:hyperlink r:id="rId5" w:history="1">
        <w:r w:rsidR="00CE305E" w:rsidRPr="001A7F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Указом Президента Российской Федерации</w:t>
        </w:r>
        <w:r w:rsidR="00FB25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                                     </w:t>
        </w:r>
        <w:r w:rsidR="00CE305E" w:rsidRPr="001A7F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от 31 декабря 2015 года </w:t>
        </w:r>
        <w:r w:rsidR="00FB25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="00CE305E" w:rsidRPr="001A7F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683</w:t>
        </w:r>
      </w:hyperlink>
      <w:r w:rsidR="00CE305E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74F7" w:rsidRPr="001A7F67" w:rsidRDefault="00CF2BFE" w:rsidP="00FB25B2">
      <w:pPr>
        <w:pStyle w:val="formattext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1A7F67">
        <w:rPr>
          <w:sz w:val="28"/>
          <w:szCs w:val="28"/>
        </w:rPr>
        <w:tab/>
      </w:r>
      <w:hyperlink r:id="rId6" w:history="1">
        <w:r w:rsidR="00FB25B2">
          <w:rPr>
            <w:sz w:val="28"/>
            <w:szCs w:val="28"/>
          </w:rPr>
          <w:t>Федеральным законом «</w:t>
        </w:r>
        <w:r w:rsidR="00CE305E" w:rsidRPr="001A7F67">
          <w:rPr>
            <w:sz w:val="28"/>
            <w:szCs w:val="28"/>
          </w:rPr>
          <w:t>О полиции</w:t>
        </w:r>
        <w:r w:rsidR="00FB25B2">
          <w:rPr>
            <w:sz w:val="28"/>
            <w:szCs w:val="28"/>
          </w:rPr>
          <w:t>»</w:t>
        </w:r>
      </w:hyperlink>
      <w:r w:rsidR="00CE305E" w:rsidRPr="001A7F67">
        <w:rPr>
          <w:sz w:val="28"/>
          <w:szCs w:val="28"/>
        </w:rPr>
        <w:t>;</w:t>
      </w:r>
      <w:r w:rsidR="00DF74F7" w:rsidRPr="001A7F67">
        <w:rPr>
          <w:sz w:val="28"/>
          <w:szCs w:val="28"/>
        </w:rPr>
        <w:t xml:space="preserve"> </w:t>
      </w:r>
    </w:p>
    <w:p w:rsidR="00DF74F7" w:rsidRPr="001A7F67" w:rsidRDefault="00CF2BFE" w:rsidP="00FB25B2">
      <w:pPr>
        <w:pStyle w:val="formattext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1A7F67">
        <w:rPr>
          <w:sz w:val="28"/>
          <w:szCs w:val="28"/>
        </w:rPr>
        <w:tab/>
      </w:r>
      <w:hyperlink r:id="rId7" w:history="1">
        <w:r w:rsidRPr="001A7F67">
          <w:rPr>
            <w:rStyle w:val="aa"/>
            <w:color w:val="auto"/>
            <w:sz w:val="28"/>
            <w:szCs w:val="28"/>
            <w:u w:val="none"/>
          </w:rPr>
          <w:t>Федеральным</w:t>
        </w:r>
        <w:r w:rsidR="00DF74F7" w:rsidRPr="001A7F67">
          <w:rPr>
            <w:rStyle w:val="aa"/>
            <w:color w:val="auto"/>
            <w:sz w:val="28"/>
            <w:szCs w:val="28"/>
            <w:u w:val="none"/>
          </w:rPr>
          <w:t xml:space="preserve"> закон</w:t>
        </w:r>
        <w:r w:rsidRPr="001A7F67">
          <w:rPr>
            <w:rStyle w:val="aa"/>
            <w:color w:val="auto"/>
            <w:sz w:val="28"/>
            <w:szCs w:val="28"/>
            <w:u w:val="none"/>
          </w:rPr>
          <w:t>ом</w:t>
        </w:r>
        <w:r w:rsidR="00DF74F7" w:rsidRPr="001A7F67">
          <w:rPr>
            <w:rStyle w:val="aa"/>
            <w:color w:val="auto"/>
            <w:sz w:val="28"/>
            <w:szCs w:val="28"/>
            <w:u w:val="none"/>
          </w:rPr>
          <w:t xml:space="preserve"> от 26.09.1997 </w:t>
        </w:r>
        <w:r w:rsidR="00FB25B2">
          <w:rPr>
            <w:rStyle w:val="aa"/>
            <w:color w:val="auto"/>
            <w:sz w:val="28"/>
            <w:szCs w:val="28"/>
            <w:u w:val="none"/>
          </w:rPr>
          <w:t>№</w:t>
        </w:r>
        <w:r w:rsidR="00DF74F7" w:rsidRPr="001A7F67">
          <w:rPr>
            <w:rStyle w:val="aa"/>
            <w:color w:val="auto"/>
            <w:sz w:val="28"/>
            <w:szCs w:val="28"/>
            <w:u w:val="none"/>
          </w:rPr>
          <w:t xml:space="preserve"> 125-ФЗ </w:t>
        </w:r>
        <w:r w:rsidR="00FB25B2">
          <w:rPr>
            <w:rStyle w:val="aa"/>
            <w:color w:val="auto"/>
            <w:sz w:val="28"/>
            <w:szCs w:val="28"/>
            <w:u w:val="none"/>
          </w:rPr>
          <w:t>«</w:t>
        </w:r>
        <w:r w:rsidR="00DF74F7" w:rsidRPr="001A7F67">
          <w:rPr>
            <w:rStyle w:val="aa"/>
            <w:color w:val="auto"/>
            <w:sz w:val="28"/>
            <w:szCs w:val="28"/>
            <w:u w:val="none"/>
          </w:rPr>
          <w:t>О свободе совести и о религиозных объединениях</w:t>
        </w:r>
        <w:r w:rsidR="00FB25B2">
          <w:rPr>
            <w:rStyle w:val="aa"/>
            <w:color w:val="auto"/>
            <w:sz w:val="28"/>
            <w:szCs w:val="28"/>
            <w:u w:val="none"/>
          </w:rPr>
          <w:t>»</w:t>
        </w:r>
      </w:hyperlink>
      <w:r w:rsidR="00DF74F7" w:rsidRPr="001A7F67">
        <w:rPr>
          <w:sz w:val="28"/>
          <w:szCs w:val="28"/>
        </w:rPr>
        <w:t>;</w:t>
      </w:r>
    </w:p>
    <w:p w:rsidR="00DF74F7" w:rsidRPr="001A7F67" w:rsidRDefault="00CF2BFE" w:rsidP="00FB25B2">
      <w:pPr>
        <w:pStyle w:val="formattext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1A7F67">
        <w:rPr>
          <w:sz w:val="28"/>
          <w:szCs w:val="28"/>
        </w:rPr>
        <w:tab/>
      </w:r>
      <w:hyperlink r:id="rId8" w:history="1">
        <w:r w:rsidRPr="001A7F67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 </w:t>
        </w:r>
        <w:r w:rsidRPr="001A7F67">
          <w:rPr>
            <w:rStyle w:val="aa"/>
            <w:color w:val="auto"/>
            <w:sz w:val="28"/>
            <w:szCs w:val="28"/>
            <w:u w:val="none"/>
          </w:rPr>
          <w:t>Федеральным законом</w:t>
        </w:r>
        <w:r w:rsidR="00DF74F7" w:rsidRPr="001A7F67">
          <w:rPr>
            <w:rStyle w:val="aa"/>
            <w:color w:val="auto"/>
            <w:sz w:val="28"/>
            <w:szCs w:val="28"/>
            <w:u w:val="none"/>
          </w:rPr>
          <w:t xml:space="preserve"> от 06.10.2003 </w:t>
        </w:r>
        <w:r w:rsidR="00FB25B2">
          <w:rPr>
            <w:rStyle w:val="aa"/>
            <w:color w:val="auto"/>
            <w:sz w:val="28"/>
            <w:szCs w:val="28"/>
            <w:u w:val="none"/>
          </w:rPr>
          <w:t>№</w:t>
        </w:r>
        <w:r w:rsidR="00DF74F7" w:rsidRPr="001A7F67">
          <w:rPr>
            <w:rStyle w:val="aa"/>
            <w:color w:val="auto"/>
            <w:sz w:val="28"/>
            <w:szCs w:val="28"/>
            <w:u w:val="none"/>
          </w:rPr>
          <w:t xml:space="preserve"> 131-ФЗ </w:t>
        </w:r>
        <w:r w:rsidR="00FB25B2">
          <w:rPr>
            <w:rStyle w:val="aa"/>
            <w:color w:val="auto"/>
            <w:sz w:val="28"/>
            <w:szCs w:val="28"/>
            <w:u w:val="none"/>
          </w:rPr>
          <w:t>«</w:t>
        </w:r>
        <w:r w:rsidR="00DF74F7" w:rsidRPr="001A7F67">
          <w:rPr>
            <w:rStyle w:val="aa"/>
            <w:color w:val="auto"/>
            <w:sz w:val="28"/>
            <w:szCs w:val="28"/>
            <w:u w:val="none"/>
          </w:rPr>
          <w:t>Об общих принципах организации местного самоуправления в Российской Федерации</w:t>
        </w:r>
        <w:r w:rsidR="00FB25B2">
          <w:rPr>
            <w:rStyle w:val="aa"/>
            <w:color w:val="auto"/>
            <w:sz w:val="28"/>
            <w:szCs w:val="28"/>
            <w:u w:val="none"/>
          </w:rPr>
          <w:t>»</w:t>
        </w:r>
      </w:hyperlink>
      <w:r w:rsidR="00DF74F7" w:rsidRPr="001A7F67">
        <w:rPr>
          <w:sz w:val="28"/>
          <w:szCs w:val="28"/>
        </w:rPr>
        <w:t>;</w:t>
      </w:r>
    </w:p>
    <w:p w:rsidR="00D961F2" w:rsidRPr="001A7F67" w:rsidRDefault="00D961F2" w:rsidP="00FB25B2">
      <w:pPr>
        <w:pStyle w:val="formattext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1A7F67">
        <w:tab/>
      </w:r>
      <w:hyperlink r:id="rId9" w:history="1">
        <w:r w:rsidRPr="001A7F67">
          <w:rPr>
            <w:sz w:val="28"/>
            <w:szCs w:val="28"/>
          </w:rPr>
          <w:t xml:space="preserve">Федеральным законом </w:t>
        </w:r>
        <w:r w:rsidR="00FB25B2">
          <w:rPr>
            <w:sz w:val="28"/>
            <w:szCs w:val="28"/>
          </w:rPr>
          <w:t>«</w:t>
        </w:r>
        <w:r w:rsidRPr="001A7F67">
          <w:rPr>
            <w:sz w:val="28"/>
            <w:szCs w:val="28"/>
          </w:rPr>
          <w:t>Об основах системы профилактики правонарушений в Российской Федерации</w:t>
        </w:r>
        <w:r w:rsidR="00FB25B2">
          <w:rPr>
            <w:sz w:val="28"/>
            <w:szCs w:val="28"/>
          </w:rPr>
          <w:t>»</w:t>
        </w:r>
      </w:hyperlink>
      <w:r w:rsidRPr="001A7F67">
        <w:rPr>
          <w:sz w:val="28"/>
          <w:szCs w:val="28"/>
        </w:rPr>
        <w:t>;</w:t>
      </w:r>
    </w:p>
    <w:p w:rsidR="00DF74F7" w:rsidRPr="001A7F67" w:rsidRDefault="00CF2BFE" w:rsidP="00FB25B2">
      <w:pPr>
        <w:pStyle w:val="formattext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1A7F67">
        <w:rPr>
          <w:sz w:val="28"/>
          <w:szCs w:val="28"/>
        </w:rPr>
        <w:tab/>
      </w:r>
      <w:hyperlink r:id="rId10" w:history="1">
        <w:r w:rsidR="00DF74F7" w:rsidRPr="001A7F67">
          <w:rPr>
            <w:rStyle w:val="aa"/>
            <w:color w:val="auto"/>
            <w:sz w:val="28"/>
            <w:szCs w:val="28"/>
            <w:u w:val="none"/>
          </w:rPr>
          <w:t>Указ</w:t>
        </w:r>
        <w:r w:rsidRPr="001A7F67">
          <w:rPr>
            <w:rStyle w:val="aa"/>
            <w:color w:val="auto"/>
            <w:sz w:val="28"/>
            <w:szCs w:val="28"/>
            <w:u w:val="none"/>
          </w:rPr>
          <w:t>ом</w:t>
        </w:r>
        <w:r w:rsidR="00DF74F7" w:rsidRPr="001A7F67">
          <w:rPr>
            <w:rStyle w:val="aa"/>
            <w:color w:val="auto"/>
            <w:sz w:val="28"/>
            <w:szCs w:val="28"/>
            <w:u w:val="none"/>
          </w:rPr>
          <w:t xml:space="preserve"> Президента Российской Федерации от 07.05.2012 </w:t>
        </w:r>
        <w:r w:rsidR="00FB25B2">
          <w:rPr>
            <w:rStyle w:val="aa"/>
            <w:color w:val="auto"/>
            <w:sz w:val="28"/>
            <w:szCs w:val="28"/>
            <w:u w:val="none"/>
          </w:rPr>
          <w:t>№</w:t>
        </w:r>
        <w:r w:rsidR="00DF74F7" w:rsidRPr="001A7F67">
          <w:rPr>
            <w:rStyle w:val="aa"/>
            <w:color w:val="auto"/>
            <w:sz w:val="28"/>
            <w:szCs w:val="28"/>
            <w:u w:val="none"/>
          </w:rPr>
          <w:t xml:space="preserve"> 602</w:t>
        </w:r>
        <w:r w:rsidR="00FB25B2">
          <w:rPr>
            <w:rStyle w:val="aa"/>
            <w:color w:val="auto"/>
            <w:sz w:val="28"/>
            <w:szCs w:val="28"/>
            <w:u w:val="none"/>
          </w:rPr>
          <w:t xml:space="preserve"> «</w:t>
        </w:r>
        <w:r w:rsidR="00DF74F7" w:rsidRPr="001A7F67">
          <w:rPr>
            <w:rStyle w:val="aa"/>
            <w:color w:val="auto"/>
            <w:sz w:val="28"/>
            <w:szCs w:val="28"/>
            <w:u w:val="none"/>
          </w:rPr>
          <w:t>Об обеспечении межнационального согласия</w:t>
        </w:r>
        <w:r w:rsidR="00FB25B2">
          <w:rPr>
            <w:rStyle w:val="aa"/>
            <w:color w:val="auto"/>
            <w:sz w:val="28"/>
            <w:szCs w:val="28"/>
            <w:u w:val="none"/>
          </w:rPr>
          <w:t>»</w:t>
        </w:r>
      </w:hyperlink>
      <w:r w:rsidR="00DF74F7" w:rsidRPr="001A7F67">
        <w:rPr>
          <w:sz w:val="28"/>
          <w:szCs w:val="28"/>
        </w:rPr>
        <w:t>;</w:t>
      </w:r>
    </w:p>
    <w:p w:rsidR="00AB503B" w:rsidRPr="001A7F67" w:rsidRDefault="00CF2BFE" w:rsidP="00FB25B2">
      <w:pPr>
        <w:pStyle w:val="formattext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1A7F67">
        <w:rPr>
          <w:sz w:val="28"/>
          <w:szCs w:val="28"/>
        </w:rPr>
        <w:tab/>
      </w:r>
      <w:hyperlink r:id="rId11" w:history="1">
        <w:r w:rsidR="00DF74F7" w:rsidRPr="001A7F67">
          <w:rPr>
            <w:rStyle w:val="aa"/>
            <w:color w:val="auto"/>
            <w:sz w:val="28"/>
            <w:szCs w:val="28"/>
            <w:u w:val="none"/>
          </w:rPr>
          <w:t>Указ</w:t>
        </w:r>
        <w:r w:rsidRPr="001A7F67">
          <w:rPr>
            <w:rStyle w:val="aa"/>
            <w:color w:val="auto"/>
            <w:sz w:val="28"/>
            <w:szCs w:val="28"/>
            <w:u w:val="none"/>
          </w:rPr>
          <w:t>ом</w:t>
        </w:r>
        <w:r w:rsidR="00DF74F7" w:rsidRPr="001A7F67">
          <w:rPr>
            <w:rStyle w:val="aa"/>
            <w:color w:val="auto"/>
            <w:sz w:val="28"/>
            <w:szCs w:val="28"/>
            <w:u w:val="none"/>
          </w:rPr>
          <w:t xml:space="preserve"> Президента Российской Федерации от 19.12.2012 </w:t>
        </w:r>
        <w:r w:rsidR="00FB25B2">
          <w:rPr>
            <w:rStyle w:val="aa"/>
            <w:color w:val="auto"/>
            <w:sz w:val="28"/>
            <w:szCs w:val="28"/>
            <w:u w:val="none"/>
          </w:rPr>
          <w:t>№</w:t>
        </w:r>
        <w:r w:rsidR="00DF74F7" w:rsidRPr="001A7F67">
          <w:rPr>
            <w:rStyle w:val="aa"/>
            <w:color w:val="auto"/>
            <w:sz w:val="28"/>
            <w:szCs w:val="28"/>
            <w:u w:val="none"/>
          </w:rPr>
          <w:t xml:space="preserve"> 1666 </w:t>
        </w:r>
        <w:r w:rsidR="00FB25B2">
          <w:rPr>
            <w:rStyle w:val="aa"/>
            <w:color w:val="auto"/>
            <w:sz w:val="28"/>
            <w:szCs w:val="28"/>
            <w:u w:val="none"/>
          </w:rPr>
          <w:t>«</w:t>
        </w:r>
        <w:r w:rsidR="00DF74F7" w:rsidRPr="001A7F67">
          <w:rPr>
            <w:rStyle w:val="aa"/>
            <w:color w:val="auto"/>
            <w:sz w:val="28"/>
            <w:szCs w:val="28"/>
            <w:u w:val="none"/>
          </w:rPr>
          <w:t>О Стратегии государственной национальной политики Российской Федерации на период до 2025 года</w:t>
        </w:r>
        <w:r w:rsidR="00FB25B2">
          <w:rPr>
            <w:rStyle w:val="aa"/>
            <w:color w:val="auto"/>
            <w:sz w:val="28"/>
            <w:szCs w:val="28"/>
            <w:u w:val="none"/>
          </w:rPr>
          <w:t>»</w:t>
        </w:r>
      </w:hyperlink>
      <w:r w:rsidR="00DF74F7" w:rsidRPr="001A7F67">
        <w:rPr>
          <w:sz w:val="28"/>
          <w:szCs w:val="28"/>
        </w:rPr>
        <w:t>;</w:t>
      </w:r>
    </w:p>
    <w:p w:rsidR="00AB503B" w:rsidRPr="001A7F67" w:rsidRDefault="00AB503B" w:rsidP="00FB25B2">
      <w:pPr>
        <w:pStyle w:val="formattext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1A7F67">
        <w:rPr>
          <w:sz w:val="28"/>
          <w:szCs w:val="28"/>
        </w:rPr>
        <w:tab/>
        <w:t xml:space="preserve">Указом Президента РФ от 06.12.2018 </w:t>
      </w:r>
      <w:r w:rsidR="00FB25B2">
        <w:rPr>
          <w:sz w:val="28"/>
          <w:szCs w:val="28"/>
        </w:rPr>
        <w:t>№</w:t>
      </w:r>
      <w:r w:rsidRPr="001A7F67">
        <w:rPr>
          <w:sz w:val="28"/>
          <w:szCs w:val="28"/>
        </w:rPr>
        <w:t xml:space="preserve"> 703</w:t>
      </w:r>
      <w:r w:rsidR="00FB25B2">
        <w:rPr>
          <w:sz w:val="28"/>
          <w:szCs w:val="28"/>
        </w:rPr>
        <w:t xml:space="preserve"> «</w:t>
      </w:r>
      <w:r w:rsidRPr="001A7F67">
        <w:rPr>
          <w:sz w:val="28"/>
          <w:szCs w:val="28"/>
        </w:rPr>
        <w:t xml:space="preserve">О внесении изменений в Стратегию государственной национальной политики Российской Федерации на период до 2025 года, утвержденную Указом Президента Российской Федерации от 19 декабря 2012 г. </w:t>
      </w:r>
      <w:r w:rsidR="00FB25B2">
        <w:rPr>
          <w:sz w:val="28"/>
          <w:szCs w:val="28"/>
        </w:rPr>
        <w:t>№</w:t>
      </w:r>
      <w:r w:rsidRPr="001A7F67">
        <w:rPr>
          <w:sz w:val="28"/>
          <w:szCs w:val="28"/>
        </w:rPr>
        <w:t xml:space="preserve"> 1666</w:t>
      </w:r>
      <w:r w:rsidR="00FB25B2">
        <w:rPr>
          <w:sz w:val="28"/>
          <w:szCs w:val="28"/>
        </w:rPr>
        <w:t>»</w:t>
      </w:r>
      <w:r w:rsidRPr="001A7F67">
        <w:rPr>
          <w:sz w:val="28"/>
          <w:szCs w:val="28"/>
        </w:rPr>
        <w:t>;</w:t>
      </w:r>
    </w:p>
    <w:p w:rsidR="00DF74F7" w:rsidRPr="001A7F67" w:rsidRDefault="00CF2BFE" w:rsidP="00FB25B2">
      <w:pPr>
        <w:pStyle w:val="formattext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1A7F67">
        <w:rPr>
          <w:sz w:val="28"/>
          <w:szCs w:val="28"/>
        </w:rPr>
        <w:tab/>
      </w:r>
      <w:hyperlink r:id="rId12" w:history="1">
        <w:r w:rsidR="00DF74F7" w:rsidRPr="001A7F67">
          <w:rPr>
            <w:rStyle w:val="aa"/>
            <w:color w:val="auto"/>
            <w:sz w:val="28"/>
            <w:szCs w:val="28"/>
            <w:u w:val="none"/>
          </w:rPr>
          <w:t>распоряжение</w:t>
        </w:r>
        <w:r w:rsidRPr="001A7F67">
          <w:rPr>
            <w:rStyle w:val="aa"/>
            <w:color w:val="auto"/>
            <w:sz w:val="28"/>
            <w:szCs w:val="28"/>
            <w:u w:val="none"/>
          </w:rPr>
          <w:t>м</w:t>
        </w:r>
        <w:r w:rsidR="00DF74F7" w:rsidRPr="001A7F67">
          <w:rPr>
            <w:rStyle w:val="aa"/>
            <w:color w:val="auto"/>
            <w:sz w:val="28"/>
            <w:szCs w:val="28"/>
            <w:u w:val="none"/>
          </w:rPr>
          <w:t xml:space="preserve"> Правительства Российской Федерации от 15.07.2013</w:t>
        </w:r>
        <w:r w:rsidR="00FB25B2">
          <w:rPr>
            <w:rStyle w:val="aa"/>
            <w:color w:val="auto"/>
            <w:sz w:val="28"/>
            <w:szCs w:val="28"/>
            <w:u w:val="none"/>
          </w:rPr>
          <w:t xml:space="preserve">                 </w:t>
        </w:r>
        <w:r w:rsidR="00DF74F7" w:rsidRPr="001A7F67">
          <w:rPr>
            <w:rStyle w:val="aa"/>
            <w:color w:val="auto"/>
            <w:sz w:val="28"/>
            <w:szCs w:val="28"/>
            <w:u w:val="none"/>
          </w:rPr>
          <w:t xml:space="preserve"> </w:t>
        </w:r>
        <w:r w:rsidR="00FB25B2">
          <w:rPr>
            <w:rStyle w:val="aa"/>
            <w:color w:val="auto"/>
            <w:sz w:val="28"/>
            <w:szCs w:val="28"/>
            <w:u w:val="none"/>
          </w:rPr>
          <w:t>№</w:t>
        </w:r>
        <w:r w:rsidR="00DF74F7" w:rsidRPr="001A7F67">
          <w:rPr>
            <w:rStyle w:val="aa"/>
            <w:color w:val="auto"/>
            <w:sz w:val="28"/>
            <w:szCs w:val="28"/>
            <w:u w:val="none"/>
          </w:rPr>
          <w:t xml:space="preserve"> 1226-р</w:t>
        </w:r>
      </w:hyperlink>
      <w:r w:rsidR="00DF74F7" w:rsidRPr="001A7F67">
        <w:rPr>
          <w:sz w:val="28"/>
          <w:szCs w:val="28"/>
        </w:rPr>
        <w:t>;</w:t>
      </w:r>
    </w:p>
    <w:p w:rsidR="00CE305E" w:rsidRPr="001A7F67" w:rsidRDefault="00CF2BFE" w:rsidP="00FB25B2">
      <w:pPr>
        <w:pStyle w:val="formattext"/>
        <w:suppressAutoHyphens/>
        <w:spacing w:before="0" w:beforeAutospacing="0" w:after="0" w:afterAutospacing="0"/>
        <w:jc w:val="both"/>
        <w:rPr>
          <w:sz w:val="28"/>
          <w:szCs w:val="28"/>
        </w:rPr>
      </w:pPr>
      <w:r w:rsidRPr="001A7F67">
        <w:tab/>
      </w:r>
      <w:hyperlink r:id="rId13" w:history="1">
        <w:r w:rsidR="00CE305E" w:rsidRPr="001A7F67">
          <w:rPr>
            <w:sz w:val="28"/>
            <w:szCs w:val="28"/>
          </w:rPr>
          <w:t>Стратегией социально-экономического развития Северо-Кавказского федерального округа до 2025 года</w:t>
        </w:r>
      </w:hyperlink>
      <w:r w:rsidR="00CE305E" w:rsidRPr="001A7F67">
        <w:rPr>
          <w:sz w:val="28"/>
          <w:szCs w:val="28"/>
        </w:rPr>
        <w:t xml:space="preserve">, утвержденной </w:t>
      </w:r>
      <w:hyperlink r:id="rId14" w:history="1">
        <w:r w:rsidR="00CE305E" w:rsidRPr="001A7F67">
          <w:rPr>
            <w:sz w:val="28"/>
            <w:szCs w:val="28"/>
          </w:rPr>
          <w:t xml:space="preserve">распоряжением Правительства Российской Федерации от 6 сентября 2010 г. </w:t>
        </w:r>
        <w:r w:rsidR="00FB25B2">
          <w:rPr>
            <w:sz w:val="28"/>
            <w:szCs w:val="28"/>
          </w:rPr>
          <w:t>№</w:t>
        </w:r>
        <w:r w:rsidR="00CE305E" w:rsidRPr="001A7F67">
          <w:rPr>
            <w:sz w:val="28"/>
            <w:szCs w:val="28"/>
          </w:rPr>
          <w:t xml:space="preserve"> 1485-р</w:t>
        </w:r>
      </w:hyperlink>
      <w:r w:rsidR="00CE305E" w:rsidRPr="001A7F67">
        <w:rPr>
          <w:sz w:val="28"/>
          <w:szCs w:val="28"/>
        </w:rPr>
        <w:t>;</w:t>
      </w:r>
    </w:p>
    <w:p w:rsidR="00CE305E" w:rsidRPr="001A7F67" w:rsidRDefault="00CF2BFE" w:rsidP="00FB2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B25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Ставропольского края «</w:t>
      </w:r>
      <w:r w:rsidR="00CE305E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административных правонарушениях в Ставропольском крае</w:t>
      </w:r>
      <w:r w:rsidR="00FB25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E305E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058C" w:rsidRPr="001A7F67" w:rsidRDefault="0056058C" w:rsidP="00FB25B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F67">
        <w:rPr>
          <w:rFonts w:ascii="Times New Roman" w:eastAsia="Calibri" w:hAnsi="Times New Roman" w:cs="Times New Roman"/>
          <w:sz w:val="28"/>
          <w:szCs w:val="28"/>
        </w:rPr>
        <w:t xml:space="preserve">Стратегией социально-экономического развития Ставропольского края до 2035 года, утвержденной Законом Ставропольского края </w:t>
      </w:r>
      <w:r w:rsidR="00FB25B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</w:t>
      </w:r>
      <w:r w:rsidR="004C12A0">
        <w:rPr>
          <w:rFonts w:ascii="Times New Roman" w:eastAsia="Calibri" w:hAnsi="Times New Roman" w:cs="Times New Roman"/>
          <w:sz w:val="28"/>
          <w:szCs w:val="28"/>
        </w:rPr>
        <w:t>от 27</w:t>
      </w:r>
      <w:r w:rsidRPr="001A7F67">
        <w:rPr>
          <w:rFonts w:ascii="Times New Roman" w:eastAsia="Calibri" w:hAnsi="Times New Roman" w:cs="Times New Roman"/>
          <w:sz w:val="28"/>
          <w:szCs w:val="28"/>
        </w:rPr>
        <w:t xml:space="preserve"> декабря 2019 г. </w:t>
      </w:r>
      <w:r w:rsidR="00FB25B2">
        <w:rPr>
          <w:rFonts w:ascii="Times New Roman" w:eastAsia="Calibri" w:hAnsi="Times New Roman" w:cs="Times New Roman"/>
          <w:sz w:val="28"/>
          <w:szCs w:val="28"/>
        </w:rPr>
        <w:t>№</w:t>
      </w:r>
      <w:r w:rsidR="004C12A0">
        <w:rPr>
          <w:rFonts w:ascii="Times New Roman" w:eastAsia="Calibri" w:hAnsi="Times New Roman" w:cs="Times New Roman"/>
          <w:sz w:val="28"/>
          <w:szCs w:val="28"/>
        </w:rPr>
        <w:t xml:space="preserve"> 110-кз</w:t>
      </w:r>
      <w:r w:rsidRPr="001A7F6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6058C" w:rsidRPr="001A7F67" w:rsidRDefault="0056058C" w:rsidP="00FB25B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F67">
        <w:rPr>
          <w:rFonts w:ascii="Times New Roman" w:eastAsia="Calibri" w:hAnsi="Times New Roman" w:cs="Times New Roman"/>
          <w:sz w:val="28"/>
          <w:szCs w:val="28"/>
        </w:rPr>
        <w:t>Стратегией социально-экономического развития Левокумского муниципального района Ставропольского края до 2035 года, утвержденной решением Совета Левокумского муниципального района Ставропольского края от 20 декабря 2019 года № 174;</w:t>
      </w:r>
    </w:p>
    <w:p w:rsidR="00CE305E" w:rsidRPr="001A7F67" w:rsidRDefault="00CF2BFE" w:rsidP="00FB2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</w:t>
      </w:r>
      <w:r w:rsidR="00DF74F7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</w:t>
      </w:r>
      <w:r w:rsidR="00CE305E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нормативными правов</w:t>
      </w:r>
      <w:r w:rsidR="005C599D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 актами Ставропольского края и Левокумского района</w:t>
      </w:r>
    </w:p>
    <w:p w:rsidR="00CE305E" w:rsidRPr="001A7F67" w:rsidRDefault="00CF2BFE" w:rsidP="00FB2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305E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учитывает цели и задачи государственной программы Российской Федерации </w:t>
      </w:r>
      <w:r w:rsidR="00FB25B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E305E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государственной национальной политики</w:t>
      </w:r>
      <w:r w:rsidR="00FB25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E305E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</w:t>
      </w:r>
      <w:hyperlink r:id="rId15" w:history="1">
        <w:r w:rsidR="00CE305E" w:rsidRPr="001A7F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постановлением Правительства Российской Федерации от 29 декабря 2016 г. </w:t>
        </w:r>
        <w:r w:rsidR="00FB25B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</w:t>
        </w:r>
        <w:r w:rsidR="00CE305E" w:rsidRPr="001A7F6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1532</w:t>
        </w:r>
      </w:hyperlink>
      <w:r w:rsidR="00CE305E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305E" w:rsidRPr="001A7F67" w:rsidRDefault="00661DAD" w:rsidP="00FB2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305E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приоритетным направлениям реализации Программы относятся:</w:t>
      </w:r>
    </w:p>
    <w:p w:rsidR="00CE305E" w:rsidRPr="001A7F67" w:rsidRDefault="00596ED2" w:rsidP="00FB2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5328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E305E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консолидация усилий правоохранительных органов, органов исполнительной власти </w:t>
      </w:r>
      <w:r w:rsidR="005B3ED3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района</w:t>
      </w:r>
      <w:r w:rsidR="00CE305E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</w:t>
      </w:r>
      <w:r w:rsidR="005B3ED3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рганов местного самоуправления Левокумского района </w:t>
      </w:r>
      <w:r w:rsidR="00CE305E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созданию эффективной системы профилактики правонарушений на территории </w:t>
      </w:r>
      <w:r w:rsidR="005B3ED3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района</w:t>
      </w:r>
      <w:r w:rsidR="00CE305E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1233" w:rsidRPr="001A7F67" w:rsidRDefault="00596ED2" w:rsidP="00FB25B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7F67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55328" w:rsidRPr="001A7F67">
        <w:rPr>
          <w:rFonts w:ascii="Times New Roman" w:hAnsi="Times New Roman" w:cs="Times New Roman"/>
          <w:sz w:val="28"/>
          <w:szCs w:val="28"/>
        </w:rPr>
        <w:t>-</w:t>
      </w:r>
      <w:r w:rsidR="00E61233" w:rsidRPr="001A7F67">
        <w:rPr>
          <w:rFonts w:ascii="Times New Roman" w:hAnsi="Times New Roman" w:cs="Times New Roman"/>
          <w:sz w:val="28"/>
          <w:szCs w:val="28"/>
        </w:rPr>
        <w:t>обеспечение межнационального мира и согласия, гармонизация межнациональных (межэтнических) отношений;</w:t>
      </w:r>
    </w:p>
    <w:p w:rsidR="00E61233" w:rsidRPr="001A7F67" w:rsidRDefault="00596ED2" w:rsidP="00FB2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F67">
        <w:rPr>
          <w:rFonts w:ascii="Times New Roman" w:hAnsi="Times New Roman" w:cs="Times New Roman"/>
          <w:sz w:val="28"/>
          <w:szCs w:val="28"/>
        </w:rPr>
        <w:tab/>
      </w:r>
      <w:r w:rsidR="00455328" w:rsidRPr="001A7F67">
        <w:rPr>
          <w:rFonts w:ascii="Times New Roman" w:hAnsi="Times New Roman" w:cs="Times New Roman"/>
          <w:sz w:val="28"/>
          <w:szCs w:val="28"/>
        </w:rPr>
        <w:t>-</w:t>
      </w:r>
      <w:r w:rsidR="00E61233" w:rsidRPr="001A7F67">
        <w:rPr>
          <w:rFonts w:ascii="Times New Roman" w:hAnsi="Times New Roman" w:cs="Times New Roman"/>
          <w:sz w:val="28"/>
          <w:szCs w:val="28"/>
        </w:rPr>
        <w:t>профилактика религиозного экстремизма и развитие толерантности в молодежной среде</w:t>
      </w:r>
    </w:p>
    <w:p w:rsidR="00CE305E" w:rsidRPr="001A7F67" w:rsidRDefault="00661DAD" w:rsidP="00FB2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305E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изложенных приорит</w:t>
      </w:r>
      <w:r w:rsidR="00596ED2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етных направлений реализации Пр</w:t>
      </w:r>
      <w:r w:rsidR="00ED1512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E305E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 целями Программы являются:</w:t>
      </w:r>
    </w:p>
    <w:p w:rsidR="00455328" w:rsidRPr="001A7F67" w:rsidRDefault="00455328" w:rsidP="00FB25B2">
      <w:pPr>
        <w:widowControl w:val="0"/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 w:rsidRPr="001A7F67">
        <w:rPr>
          <w:rFonts w:ascii="Times New Roman" w:hAnsi="Times New Roman" w:cs="Times New Roman"/>
          <w:sz w:val="28"/>
          <w:szCs w:val="28"/>
        </w:rPr>
        <w:tab/>
        <w:t>-создание системы предупреждения и профилактики правонарушений на территории Левокумского муниципального района;</w:t>
      </w:r>
    </w:p>
    <w:p w:rsidR="00455328" w:rsidRPr="001A7F67" w:rsidRDefault="00455328" w:rsidP="00FB25B2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F67">
        <w:rPr>
          <w:rFonts w:ascii="Times New Roman" w:hAnsi="Times New Roman" w:cs="Times New Roman"/>
          <w:sz w:val="28"/>
          <w:szCs w:val="28"/>
        </w:rPr>
        <w:tab/>
        <w:t>-поддержание стабильной общественно –</w:t>
      </w:r>
      <w:r w:rsidR="00FB25B2">
        <w:rPr>
          <w:rFonts w:ascii="Times New Roman" w:hAnsi="Times New Roman" w:cs="Times New Roman"/>
          <w:sz w:val="28"/>
          <w:szCs w:val="28"/>
        </w:rPr>
        <w:t xml:space="preserve"> </w:t>
      </w:r>
      <w:r w:rsidRPr="001A7F67">
        <w:rPr>
          <w:rFonts w:ascii="Times New Roman" w:hAnsi="Times New Roman" w:cs="Times New Roman"/>
          <w:sz w:val="28"/>
          <w:szCs w:val="28"/>
        </w:rPr>
        <w:t>политической обстановки, направленной на гармонизацию межнациональных отношений и профилактику религиозного экстремизма в Левокумском муниципальном районе.</w:t>
      </w:r>
    </w:p>
    <w:p w:rsidR="00CE305E" w:rsidRPr="001A7F67" w:rsidRDefault="00F327C6" w:rsidP="00FB25B2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305E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целей Программы осуществляется путем решения задач подпрограмм Программы и выполнения основных мероприятий следующих подпрограмм Программы, взаимосвязанных по срокам, ресурсам и исполнителям:</w:t>
      </w:r>
    </w:p>
    <w:p w:rsidR="00CE305E" w:rsidRPr="001A7F67" w:rsidRDefault="0005357E" w:rsidP="00FB2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B25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«Профилактика правонарушений»</w:t>
      </w:r>
      <w:r w:rsidR="00CE305E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(приведена в приложении 1 к Программе);</w:t>
      </w:r>
    </w:p>
    <w:p w:rsidR="00CE305E" w:rsidRPr="001A7F67" w:rsidRDefault="0005357E" w:rsidP="00FB2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B25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</w:t>
      </w:r>
      <w:r w:rsidR="005B3ED3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Гармонизация межнациональных отношений</w:t>
      </w:r>
      <w:r w:rsidR="00FB25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E305E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(приведена в приложении 2 к Программе).</w:t>
      </w:r>
    </w:p>
    <w:p w:rsidR="00EB4C51" w:rsidRPr="001A7F67" w:rsidRDefault="00EB4C51" w:rsidP="00FB25B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A7F67">
        <w:rPr>
          <w:rFonts w:ascii="Times New Roman" w:eastAsia="Calibri" w:hAnsi="Times New Roman" w:cs="Times New Roman"/>
          <w:iCs/>
          <w:sz w:val="28"/>
          <w:szCs w:val="28"/>
        </w:rPr>
        <w:t>Сведения об индикаторах достижения целей Программы и показателях решения задач подпрограмм Программы и их значениях приведены в приложении 3 к Программе.</w:t>
      </w:r>
    </w:p>
    <w:p w:rsidR="00EB4C51" w:rsidRPr="001A7F67" w:rsidRDefault="00EB4C51" w:rsidP="00FB25B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A7F67">
        <w:rPr>
          <w:rFonts w:ascii="Times New Roman" w:eastAsia="Calibri" w:hAnsi="Times New Roman" w:cs="Times New Roman"/>
          <w:iCs/>
          <w:sz w:val="28"/>
          <w:szCs w:val="28"/>
        </w:rPr>
        <w:t>Перечень основных мероприятий подпрограмм Программы</w:t>
      </w:r>
      <w:r w:rsidRPr="001A7F67">
        <w:t xml:space="preserve"> </w:t>
      </w:r>
      <w:r w:rsidRPr="001A7F67">
        <w:rPr>
          <w:rFonts w:ascii="Times New Roman" w:eastAsia="Calibri" w:hAnsi="Times New Roman" w:cs="Times New Roman"/>
          <w:iCs/>
          <w:sz w:val="28"/>
          <w:szCs w:val="28"/>
        </w:rPr>
        <w:t>приведен в приложении 4 к Программе.</w:t>
      </w:r>
    </w:p>
    <w:p w:rsidR="00EB4C51" w:rsidRPr="001A7F67" w:rsidRDefault="00EB4C51" w:rsidP="00FB25B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A7F67">
        <w:rPr>
          <w:rFonts w:ascii="Times New Roman" w:eastAsia="Calibri" w:hAnsi="Times New Roman" w:cs="Times New Roman"/>
          <w:iCs/>
          <w:sz w:val="28"/>
          <w:szCs w:val="28"/>
        </w:rPr>
        <w:t>Объемы и источники финансового обеспечения Программы приведены в приложении 5 к Программе.</w:t>
      </w:r>
    </w:p>
    <w:p w:rsidR="00EB4C51" w:rsidRPr="001A7F67" w:rsidRDefault="00EB4C51" w:rsidP="00FB25B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A7F67">
        <w:rPr>
          <w:rFonts w:ascii="Times New Roman" w:eastAsia="Calibri" w:hAnsi="Times New Roman" w:cs="Times New Roman"/>
          <w:iCs/>
          <w:sz w:val="28"/>
          <w:szCs w:val="28"/>
        </w:rPr>
        <w:t>Сведения о весовых коэффициентах, присвоенных целям Программы, задачам подпрограмм Программы, приведены в приложении 6 к Программе.</w:t>
      </w:r>
    </w:p>
    <w:p w:rsidR="00CE305E" w:rsidRPr="001A7F67" w:rsidRDefault="00CE305E" w:rsidP="00FB25B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05357E" w:rsidRPr="001A7F6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CE305E" w:rsidRPr="001A7F67" w:rsidSect="00094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F7B7C"/>
    <w:rsid w:val="0001514B"/>
    <w:rsid w:val="000153FB"/>
    <w:rsid w:val="000433C8"/>
    <w:rsid w:val="000517EC"/>
    <w:rsid w:val="00051F64"/>
    <w:rsid w:val="0005357E"/>
    <w:rsid w:val="000923A5"/>
    <w:rsid w:val="000943C2"/>
    <w:rsid w:val="000E1CE5"/>
    <w:rsid w:val="00105328"/>
    <w:rsid w:val="0011037D"/>
    <w:rsid w:val="00112BED"/>
    <w:rsid w:val="00146D8D"/>
    <w:rsid w:val="001835D4"/>
    <w:rsid w:val="001925A8"/>
    <w:rsid w:val="00197C1E"/>
    <w:rsid w:val="001A7F67"/>
    <w:rsid w:val="001D568F"/>
    <w:rsid w:val="001F288F"/>
    <w:rsid w:val="001F4214"/>
    <w:rsid w:val="00212DE2"/>
    <w:rsid w:val="00247497"/>
    <w:rsid w:val="00253182"/>
    <w:rsid w:val="0029215E"/>
    <w:rsid w:val="002A4B4C"/>
    <w:rsid w:val="002C62CC"/>
    <w:rsid w:val="002C78DE"/>
    <w:rsid w:val="002D2273"/>
    <w:rsid w:val="002F703C"/>
    <w:rsid w:val="00324CD6"/>
    <w:rsid w:val="003512B2"/>
    <w:rsid w:val="00365A29"/>
    <w:rsid w:val="00373C28"/>
    <w:rsid w:val="00382533"/>
    <w:rsid w:val="003922C3"/>
    <w:rsid w:val="003A36F2"/>
    <w:rsid w:val="003B01EC"/>
    <w:rsid w:val="004203B0"/>
    <w:rsid w:val="00425614"/>
    <w:rsid w:val="00452410"/>
    <w:rsid w:val="00455328"/>
    <w:rsid w:val="004567D9"/>
    <w:rsid w:val="00461308"/>
    <w:rsid w:val="00477A0B"/>
    <w:rsid w:val="00495E84"/>
    <w:rsid w:val="004C12A0"/>
    <w:rsid w:val="00511E1C"/>
    <w:rsid w:val="00547515"/>
    <w:rsid w:val="0056058C"/>
    <w:rsid w:val="00566838"/>
    <w:rsid w:val="00596ED2"/>
    <w:rsid w:val="005974B8"/>
    <w:rsid w:val="005A1E40"/>
    <w:rsid w:val="005B3ED3"/>
    <w:rsid w:val="005C599D"/>
    <w:rsid w:val="005E0C72"/>
    <w:rsid w:val="005E6849"/>
    <w:rsid w:val="00623C75"/>
    <w:rsid w:val="0063533B"/>
    <w:rsid w:val="00661DAD"/>
    <w:rsid w:val="006748EE"/>
    <w:rsid w:val="00691E54"/>
    <w:rsid w:val="006C23F0"/>
    <w:rsid w:val="006C54DF"/>
    <w:rsid w:val="006E772D"/>
    <w:rsid w:val="00705844"/>
    <w:rsid w:val="00721296"/>
    <w:rsid w:val="00735A02"/>
    <w:rsid w:val="0073619B"/>
    <w:rsid w:val="00736D84"/>
    <w:rsid w:val="00755F9F"/>
    <w:rsid w:val="007622F3"/>
    <w:rsid w:val="007811EE"/>
    <w:rsid w:val="007B40A0"/>
    <w:rsid w:val="007D0421"/>
    <w:rsid w:val="007E4E4C"/>
    <w:rsid w:val="007F7B7C"/>
    <w:rsid w:val="008046C1"/>
    <w:rsid w:val="00822E2C"/>
    <w:rsid w:val="00851336"/>
    <w:rsid w:val="00873419"/>
    <w:rsid w:val="008B394F"/>
    <w:rsid w:val="008C4292"/>
    <w:rsid w:val="00900EEB"/>
    <w:rsid w:val="00907AAE"/>
    <w:rsid w:val="0092489D"/>
    <w:rsid w:val="00933B7F"/>
    <w:rsid w:val="0098689D"/>
    <w:rsid w:val="009A12C4"/>
    <w:rsid w:val="009B2D7D"/>
    <w:rsid w:val="009B4055"/>
    <w:rsid w:val="009C75C7"/>
    <w:rsid w:val="009D6DDD"/>
    <w:rsid w:val="009F1082"/>
    <w:rsid w:val="009F1F75"/>
    <w:rsid w:val="00A179FA"/>
    <w:rsid w:val="00A24AC2"/>
    <w:rsid w:val="00AA2628"/>
    <w:rsid w:val="00AA766E"/>
    <w:rsid w:val="00AB503B"/>
    <w:rsid w:val="00AC342B"/>
    <w:rsid w:val="00B01891"/>
    <w:rsid w:val="00B37444"/>
    <w:rsid w:val="00B37C34"/>
    <w:rsid w:val="00B8524E"/>
    <w:rsid w:val="00B913B5"/>
    <w:rsid w:val="00B9428E"/>
    <w:rsid w:val="00BA4B5D"/>
    <w:rsid w:val="00BD3D0C"/>
    <w:rsid w:val="00BD4A9F"/>
    <w:rsid w:val="00BF7F02"/>
    <w:rsid w:val="00C15CE5"/>
    <w:rsid w:val="00C375C7"/>
    <w:rsid w:val="00C873D9"/>
    <w:rsid w:val="00C93D42"/>
    <w:rsid w:val="00CA59BA"/>
    <w:rsid w:val="00CD0C95"/>
    <w:rsid w:val="00CE305E"/>
    <w:rsid w:val="00CF1A08"/>
    <w:rsid w:val="00CF2BFE"/>
    <w:rsid w:val="00D3729E"/>
    <w:rsid w:val="00D614EC"/>
    <w:rsid w:val="00D65718"/>
    <w:rsid w:val="00D961F2"/>
    <w:rsid w:val="00DA0F02"/>
    <w:rsid w:val="00DB6B46"/>
    <w:rsid w:val="00DD355D"/>
    <w:rsid w:val="00DF74F7"/>
    <w:rsid w:val="00E25815"/>
    <w:rsid w:val="00E332D3"/>
    <w:rsid w:val="00E422A7"/>
    <w:rsid w:val="00E61233"/>
    <w:rsid w:val="00E80FDB"/>
    <w:rsid w:val="00EB4C51"/>
    <w:rsid w:val="00ED1512"/>
    <w:rsid w:val="00ED2842"/>
    <w:rsid w:val="00EE7C6C"/>
    <w:rsid w:val="00F14D65"/>
    <w:rsid w:val="00F25B24"/>
    <w:rsid w:val="00F327C6"/>
    <w:rsid w:val="00F41F95"/>
    <w:rsid w:val="00FB25B2"/>
    <w:rsid w:val="00FD0240"/>
    <w:rsid w:val="00FD61F9"/>
    <w:rsid w:val="00FF2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974B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974B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5974B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974B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5974B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74B8"/>
    <w:rPr>
      <w:rFonts w:ascii="Segoe UI" w:hAnsi="Segoe UI" w:cs="Segoe UI"/>
      <w:sz w:val="18"/>
      <w:szCs w:val="18"/>
    </w:rPr>
  </w:style>
  <w:style w:type="table" w:customStyle="1" w:styleId="PlainTable3">
    <w:name w:val="Plain Table 3"/>
    <w:basedOn w:val="a1"/>
    <w:uiPriority w:val="43"/>
    <w:rsid w:val="001F421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formattext">
    <w:name w:val="formattext"/>
    <w:basedOn w:val="a"/>
    <w:rsid w:val="00DF7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DF74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14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76063" TargetMode="External"/><Relationship Id="rId13" Type="http://schemas.openxmlformats.org/officeDocument/2006/relationships/hyperlink" Target="http://docs.cntd.ru/document/90223836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40821" TargetMode="External"/><Relationship Id="rId12" Type="http://schemas.openxmlformats.org/officeDocument/2006/relationships/hyperlink" Target="http://docs.cntd.ru/document/499033904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260215" TargetMode="External"/><Relationship Id="rId11" Type="http://schemas.openxmlformats.org/officeDocument/2006/relationships/hyperlink" Target="http://docs.cntd.ru/document/902387360" TargetMode="External"/><Relationship Id="rId5" Type="http://schemas.openxmlformats.org/officeDocument/2006/relationships/hyperlink" Target="http://docs.cntd.ru/document/420327289" TargetMode="External"/><Relationship Id="rId15" Type="http://schemas.openxmlformats.org/officeDocument/2006/relationships/hyperlink" Target="http://docs.cntd.ru/document/420388022" TargetMode="External"/><Relationship Id="rId10" Type="http://schemas.openxmlformats.org/officeDocument/2006/relationships/hyperlink" Target="http://docs.cntd.ru/document/902345097" TargetMode="External"/><Relationship Id="rId4" Type="http://schemas.openxmlformats.org/officeDocument/2006/relationships/hyperlink" Target="http://docs.cntd.ru/document/420327289" TargetMode="External"/><Relationship Id="rId9" Type="http://schemas.openxmlformats.org/officeDocument/2006/relationships/hyperlink" Target="http://docs.cntd.ru/document/420361608" TargetMode="External"/><Relationship Id="rId14" Type="http://schemas.openxmlformats.org/officeDocument/2006/relationships/hyperlink" Target="http://docs.cntd.ru/document/9022383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2154</TotalTime>
  <Pages>4</Pages>
  <Words>1178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Severina</dc:creator>
  <cp:keywords/>
  <dc:description/>
  <cp:lastModifiedBy>Белоусова_М</cp:lastModifiedBy>
  <cp:revision>83</cp:revision>
  <cp:lastPrinted>2020-01-09T11:52:00Z</cp:lastPrinted>
  <dcterms:created xsi:type="dcterms:W3CDTF">2019-08-05T05:21:00Z</dcterms:created>
  <dcterms:modified xsi:type="dcterms:W3CDTF">2020-01-09T11:57:00Z</dcterms:modified>
</cp:coreProperties>
</file>