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55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230"/>
        <w:gridCol w:w="4815"/>
        <w:gridCol w:w="147"/>
      </w:tblGrid>
      <w:tr w:rsidR="005A3CCD" w:rsidRPr="00D54FFA" w:rsidTr="00C85E44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3CCD" w:rsidRPr="00D54FFA" w:rsidRDefault="005A3CCD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3CCD" w:rsidRPr="00D54FFA" w:rsidRDefault="00D010CB" w:rsidP="00D010CB">
            <w:pPr>
              <w:jc w:val="right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ПРОЕКТ</w:t>
            </w:r>
          </w:p>
          <w:p w:rsidR="005A3CCD" w:rsidRPr="00D54FFA" w:rsidRDefault="005A3CCD" w:rsidP="0072536F">
            <w:pPr>
              <w:jc w:val="both"/>
              <w:rPr>
                <w:sz w:val="28"/>
                <w:szCs w:val="32"/>
              </w:rPr>
            </w:pPr>
          </w:p>
        </w:tc>
      </w:tr>
      <w:tr w:rsidR="005A3CCD" w:rsidRPr="00D54FFA" w:rsidTr="00C85E44">
        <w:trPr>
          <w:gridAfter w:val="1"/>
          <w:wAfter w:w="147" w:type="dxa"/>
        </w:trPr>
        <w:tc>
          <w:tcPr>
            <w:tcW w:w="9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3CCD" w:rsidRPr="00D54FFA" w:rsidRDefault="005A3CCD" w:rsidP="005A3CCD">
            <w:pPr>
              <w:jc w:val="center"/>
              <w:rPr>
                <w:sz w:val="28"/>
                <w:szCs w:val="32"/>
              </w:rPr>
            </w:pPr>
            <w:r w:rsidRPr="00D54FFA">
              <w:rPr>
                <w:sz w:val="28"/>
                <w:szCs w:val="32"/>
              </w:rPr>
              <w:t>ПАСПОРТ</w:t>
            </w:r>
          </w:p>
          <w:p w:rsidR="005A3CCD" w:rsidRPr="00D54FFA" w:rsidRDefault="005A3CCD" w:rsidP="005A3CCD">
            <w:pPr>
              <w:jc w:val="center"/>
              <w:rPr>
                <w:sz w:val="28"/>
                <w:szCs w:val="32"/>
              </w:rPr>
            </w:pPr>
            <w:r w:rsidRPr="00D54FFA">
              <w:rPr>
                <w:sz w:val="28"/>
                <w:szCs w:val="32"/>
              </w:rPr>
              <w:t>Муниципальной программы «Развитие физической культуры, спорта,</w:t>
            </w:r>
          </w:p>
          <w:p w:rsidR="005A3CCD" w:rsidRPr="00D54FFA" w:rsidRDefault="005A3CCD" w:rsidP="005A3CCD">
            <w:pPr>
              <w:jc w:val="center"/>
              <w:rPr>
                <w:sz w:val="28"/>
                <w:szCs w:val="32"/>
              </w:rPr>
            </w:pPr>
            <w:r w:rsidRPr="00D54FFA">
              <w:rPr>
                <w:sz w:val="28"/>
                <w:szCs w:val="32"/>
              </w:rPr>
              <w:t xml:space="preserve"> молодежной политики и туризма в Левокумском муниципальном районе </w:t>
            </w:r>
            <w:r w:rsidR="00C85E44" w:rsidRPr="00D54FFA">
              <w:rPr>
                <w:sz w:val="28"/>
                <w:szCs w:val="32"/>
              </w:rPr>
              <w:t xml:space="preserve">на </w:t>
            </w:r>
            <w:r w:rsidR="00153A6A" w:rsidRPr="00D54FFA">
              <w:rPr>
                <w:sz w:val="28"/>
                <w:szCs w:val="32"/>
              </w:rPr>
              <w:t>2017-2022</w:t>
            </w:r>
            <w:r w:rsidRPr="00D54FFA">
              <w:rPr>
                <w:sz w:val="28"/>
                <w:szCs w:val="32"/>
              </w:rPr>
              <w:t xml:space="preserve"> г</w:t>
            </w:r>
            <w:r w:rsidR="00C85E44" w:rsidRPr="00D54FFA">
              <w:rPr>
                <w:sz w:val="28"/>
                <w:szCs w:val="32"/>
              </w:rPr>
              <w:t>оды</w:t>
            </w:r>
            <w:r w:rsidRPr="00D54FFA">
              <w:rPr>
                <w:sz w:val="28"/>
                <w:szCs w:val="28"/>
              </w:rPr>
              <w:t>»</w:t>
            </w:r>
          </w:p>
          <w:p w:rsidR="005A3CCD" w:rsidRPr="00D54FFA" w:rsidRDefault="005A3CCD" w:rsidP="005A3CCD">
            <w:pPr>
              <w:jc w:val="center"/>
              <w:rPr>
                <w:sz w:val="28"/>
                <w:szCs w:val="32"/>
              </w:rPr>
            </w:pPr>
          </w:p>
        </w:tc>
      </w:tr>
      <w:tr w:rsidR="004405AB" w:rsidRPr="00D54FFA" w:rsidTr="00E32440">
        <w:trPr>
          <w:gridAfter w:val="1"/>
          <w:wAfter w:w="147" w:type="dxa"/>
        </w:trPr>
        <w:tc>
          <w:tcPr>
            <w:tcW w:w="3306" w:type="dxa"/>
            <w:tcBorders>
              <w:bottom w:val="single" w:sz="4" w:space="0" w:color="auto"/>
            </w:tcBorders>
          </w:tcPr>
          <w:p w:rsidR="004405AB" w:rsidRPr="00D54FFA" w:rsidRDefault="004405AB" w:rsidP="0072536F">
            <w:pPr>
              <w:jc w:val="center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Наименование Програ</w:t>
            </w:r>
            <w:r w:rsidRPr="00D54FFA">
              <w:rPr>
                <w:sz w:val="28"/>
                <w:szCs w:val="28"/>
              </w:rPr>
              <w:t>м</w:t>
            </w:r>
            <w:r w:rsidRPr="00D54FFA">
              <w:rPr>
                <w:sz w:val="28"/>
                <w:szCs w:val="28"/>
              </w:rPr>
              <w:t>мы</w:t>
            </w:r>
          </w:p>
        </w:tc>
        <w:tc>
          <w:tcPr>
            <w:tcW w:w="6045" w:type="dxa"/>
            <w:gridSpan w:val="2"/>
            <w:tcBorders>
              <w:bottom w:val="single" w:sz="4" w:space="0" w:color="auto"/>
            </w:tcBorders>
          </w:tcPr>
          <w:p w:rsidR="004405AB" w:rsidRPr="00D54FFA" w:rsidRDefault="004405AB" w:rsidP="0072536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32"/>
              </w:rPr>
              <w:t>«Развитие физической культуры, спорта, мол</w:t>
            </w:r>
            <w:r w:rsidRPr="00D54FFA">
              <w:rPr>
                <w:sz w:val="28"/>
                <w:szCs w:val="32"/>
              </w:rPr>
              <w:t>о</w:t>
            </w:r>
            <w:r w:rsidRPr="00D54FFA">
              <w:rPr>
                <w:sz w:val="28"/>
                <w:szCs w:val="32"/>
              </w:rPr>
              <w:t>дежной политики и туризма в Левокумском м</w:t>
            </w:r>
            <w:r w:rsidRPr="00D54FFA">
              <w:rPr>
                <w:sz w:val="28"/>
                <w:szCs w:val="32"/>
              </w:rPr>
              <w:t>у</w:t>
            </w:r>
            <w:r w:rsidRPr="00D54FFA">
              <w:rPr>
                <w:sz w:val="28"/>
                <w:szCs w:val="32"/>
              </w:rPr>
              <w:t xml:space="preserve">ниципальном районе </w:t>
            </w:r>
            <w:r w:rsidR="00C85E44" w:rsidRPr="00D54FFA">
              <w:rPr>
                <w:sz w:val="28"/>
                <w:szCs w:val="32"/>
              </w:rPr>
              <w:t xml:space="preserve">на </w:t>
            </w:r>
            <w:r w:rsidR="00153A6A" w:rsidRPr="00D54FFA">
              <w:rPr>
                <w:sz w:val="28"/>
                <w:szCs w:val="32"/>
              </w:rPr>
              <w:t>2017-2022</w:t>
            </w:r>
            <w:r w:rsidRPr="00D54FFA">
              <w:rPr>
                <w:sz w:val="28"/>
                <w:szCs w:val="32"/>
              </w:rPr>
              <w:t xml:space="preserve"> г</w:t>
            </w:r>
            <w:r w:rsidR="00C85E44" w:rsidRPr="00D54FFA">
              <w:rPr>
                <w:sz w:val="28"/>
                <w:szCs w:val="32"/>
              </w:rPr>
              <w:t>оды</w:t>
            </w:r>
            <w:r w:rsidRPr="00D54FFA">
              <w:rPr>
                <w:sz w:val="28"/>
                <w:szCs w:val="28"/>
              </w:rPr>
              <w:t>» (далее - Программа)</w:t>
            </w:r>
          </w:p>
          <w:p w:rsidR="005A3CCD" w:rsidRPr="00D54FFA" w:rsidRDefault="005A3CCD" w:rsidP="0072536F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D54FFA" w:rsidTr="00E32440">
        <w:trPr>
          <w:gridAfter w:val="1"/>
          <w:wAfter w:w="147" w:type="dxa"/>
        </w:trPr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5AB" w:rsidRPr="00D54FFA" w:rsidRDefault="004405AB" w:rsidP="0072536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Ответственные исполн</w:t>
            </w:r>
            <w:r w:rsidRPr="00D54FFA">
              <w:rPr>
                <w:sz w:val="28"/>
                <w:szCs w:val="28"/>
              </w:rPr>
              <w:t>и</w:t>
            </w:r>
            <w:r w:rsidRPr="00D54FFA">
              <w:rPr>
                <w:sz w:val="28"/>
                <w:szCs w:val="28"/>
              </w:rPr>
              <w:t>тели Программы</w:t>
            </w: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5AB" w:rsidRPr="00D54FFA" w:rsidRDefault="004405AB" w:rsidP="0072536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C85E44" w:rsidRPr="00D54FFA" w:rsidRDefault="00C85E44" w:rsidP="0072536F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D54FFA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D54FFA" w:rsidRDefault="004405AB" w:rsidP="0072536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Соисполнители Пр</w:t>
            </w:r>
            <w:r w:rsidRPr="00D54FFA">
              <w:rPr>
                <w:sz w:val="28"/>
                <w:szCs w:val="28"/>
              </w:rPr>
              <w:t>о</w:t>
            </w:r>
            <w:r w:rsidRPr="00D54FFA">
              <w:rPr>
                <w:sz w:val="28"/>
                <w:szCs w:val="28"/>
              </w:rPr>
              <w:t>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0B7B" w:rsidRPr="00D54FFA" w:rsidRDefault="0080626E" w:rsidP="0080626E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Отдел социального развития администрации Левокумского муниципального района,</w:t>
            </w:r>
          </w:p>
          <w:p w:rsidR="004405AB" w:rsidRPr="00D54FFA" w:rsidRDefault="0080626E" w:rsidP="0080626E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«Центр по работе с молодежью» Левокумского муниципального района</w:t>
            </w:r>
          </w:p>
          <w:p w:rsidR="00B60B7B" w:rsidRPr="00D54FFA" w:rsidRDefault="00B60B7B" w:rsidP="0080626E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Отдел  м</w:t>
            </w:r>
            <w:r w:rsidR="00432760">
              <w:rPr>
                <w:sz w:val="28"/>
                <w:szCs w:val="28"/>
              </w:rPr>
              <w:t xml:space="preserve">униципального </w:t>
            </w:r>
            <w:r w:rsidR="00FF5BEA">
              <w:rPr>
                <w:sz w:val="28"/>
                <w:szCs w:val="28"/>
              </w:rPr>
              <w:t xml:space="preserve">хозяйства и по </w:t>
            </w:r>
            <w:r w:rsidR="00432760">
              <w:rPr>
                <w:sz w:val="28"/>
                <w:szCs w:val="28"/>
              </w:rPr>
              <w:t xml:space="preserve">делам  гражданской </w:t>
            </w:r>
            <w:r w:rsidRPr="00D54FFA">
              <w:rPr>
                <w:sz w:val="28"/>
                <w:szCs w:val="28"/>
              </w:rPr>
              <w:t>обороны, предупреждению и</w:t>
            </w:r>
            <w:r w:rsidR="00432760">
              <w:rPr>
                <w:sz w:val="28"/>
                <w:szCs w:val="28"/>
              </w:rPr>
              <w:t xml:space="preserve">  ли</w:t>
            </w:r>
            <w:r w:rsidR="00432760">
              <w:rPr>
                <w:sz w:val="28"/>
                <w:szCs w:val="28"/>
              </w:rPr>
              <w:t>к</w:t>
            </w:r>
            <w:r w:rsidR="00432760">
              <w:rPr>
                <w:sz w:val="28"/>
                <w:szCs w:val="28"/>
              </w:rPr>
              <w:t xml:space="preserve">видации </w:t>
            </w:r>
            <w:r w:rsidRPr="00D54FFA">
              <w:rPr>
                <w:sz w:val="28"/>
                <w:szCs w:val="28"/>
              </w:rPr>
              <w:t>чрезвычайных ситуаций администр</w:t>
            </w:r>
            <w:r w:rsidRPr="00D54FFA">
              <w:rPr>
                <w:sz w:val="28"/>
                <w:szCs w:val="28"/>
              </w:rPr>
              <w:t>а</w:t>
            </w:r>
            <w:r w:rsidRPr="00D54FFA">
              <w:rPr>
                <w:sz w:val="28"/>
                <w:szCs w:val="28"/>
              </w:rPr>
              <w:t>ци</w:t>
            </w:r>
            <w:r w:rsidR="00432760">
              <w:rPr>
                <w:sz w:val="28"/>
                <w:szCs w:val="28"/>
              </w:rPr>
              <w:t xml:space="preserve">и Левокумского  муниципального </w:t>
            </w:r>
            <w:r w:rsidRPr="00D54FFA">
              <w:rPr>
                <w:sz w:val="28"/>
                <w:szCs w:val="28"/>
              </w:rPr>
              <w:t>района.</w:t>
            </w:r>
          </w:p>
          <w:p w:rsidR="00C85E44" w:rsidRPr="00D54FFA" w:rsidRDefault="00C85E44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501D1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501D1" w:rsidRDefault="004405AB" w:rsidP="0072536F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Цели Программы</w:t>
            </w:r>
          </w:p>
          <w:p w:rsidR="002723BF" w:rsidRPr="00E501D1" w:rsidRDefault="002723BF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13D" w:rsidRPr="00E501D1" w:rsidRDefault="0063113D" w:rsidP="0063113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Обеспечение условий для развития на террит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рии Левокумского муниципального района Ставропольского края массов</w:t>
            </w:r>
            <w:r w:rsidR="00E032AB">
              <w:rPr>
                <w:sz w:val="28"/>
                <w:szCs w:val="28"/>
              </w:rPr>
              <w:t>ой физической культуры и спорта;</w:t>
            </w:r>
          </w:p>
          <w:p w:rsidR="00153A6A" w:rsidRPr="00E501D1" w:rsidRDefault="00153A6A" w:rsidP="0043665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содействие формированию личности молодого человека с активной жизненной позицией п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 xml:space="preserve">средством обеспечения его прав, интересов и поддержки его инициатив </w:t>
            </w:r>
          </w:p>
          <w:p w:rsidR="004405AB" w:rsidRPr="00C57F97" w:rsidRDefault="00B60B7B" w:rsidP="00FB4DBE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формирование эффективной туристской инд</w:t>
            </w:r>
            <w:r w:rsidRPr="00E501D1"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 xml:space="preserve">стрии, способствующей социально-экономическому развитию района </w:t>
            </w:r>
          </w:p>
          <w:p w:rsidR="00B60B7B" w:rsidRPr="00E501D1" w:rsidRDefault="00B60B7B" w:rsidP="00B60B7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закрепление и увеличение количества молодых специалистов в учреждениях образования, культуры, агропромышленного комплекса и спорта.</w:t>
            </w:r>
          </w:p>
          <w:p w:rsidR="00B60B7B" w:rsidRPr="00E501D1" w:rsidRDefault="00B60B7B" w:rsidP="00FB4DBE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501D1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2723BF" w:rsidRPr="00E501D1" w:rsidRDefault="004405AB" w:rsidP="0072536F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Программы</w:t>
            </w:r>
          </w:p>
          <w:p w:rsidR="002723BF" w:rsidRDefault="002723BF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Default="001616FB" w:rsidP="0072536F">
            <w:pPr>
              <w:rPr>
                <w:sz w:val="28"/>
                <w:szCs w:val="28"/>
              </w:rPr>
            </w:pPr>
          </w:p>
          <w:p w:rsidR="001616FB" w:rsidRPr="00B62743" w:rsidRDefault="001616FB" w:rsidP="0072536F">
            <w:pPr>
              <w:rPr>
                <w:sz w:val="28"/>
                <w:szCs w:val="28"/>
              </w:rPr>
            </w:pPr>
            <w:r w:rsidRPr="00B62743">
              <w:rPr>
                <w:sz w:val="28"/>
                <w:szCs w:val="28"/>
              </w:rPr>
              <w:t>Целевые  индикаторы  и показатели программы</w:t>
            </w:r>
          </w:p>
          <w:p w:rsidR="001616FB" w:rsidRPr="00B62743" w:rsidRDefault="001616FB" w:rsidP="0072536F">
            <w:pPr>
              <w:rPr>
                <w:sz w:val="28"/>
                <w:szCs w:val="28"/>
              </w:rPr>
            </w:pPr>
          </w:p>
          <w:p w:rsidR="004405AB" w:rsidRPr="00E501D1" w:rsidRDefault="004405AB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665E" w:rsidRPr="00E501D1" w:rsidRDefault="00C85E44" w:rsidP="0043665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П</w:t>
            </w:r>
            <w:r w:rsidR="0043665E" w:rsidRPr="00E501D1">
              <w:rPr>
                <w:sz w:val="28"/>
                <w:szCs w:val="28"/>
              </w:rPr>
              <w:t>ривлечение населения Левокумского муниц</w:t>
            </w:r>
            <w:r w:rsidR="0043665E" w:rsidRPr="00E501D1">
              <w:rPr>
                <w:sz w:val="28"/>
                <w:szCs w:val="28"/>
              </w:rPr>
              <w:t>и</w:t>
            </w:r>
            <w:r w:rsidR="0043665E" w:rsidRPr="00E501D1">
              <w:rPr>
                <w:sz w:val="28"/>
                <w:szCs w:val="28"/>
              </w:rPr>
              <w:t>пального района Ставропольского края к акти</w:t>
            </w:r>
            <w:r w:rsidR="0043665E" w:rsidRPr="00E501D1">
              <w:rPr>
                <w:sz w:val="28"/>
                <w:szCs w:val="28"/>
              </w:rPr>
              <w:t>в</w:t>
            </w:r>
            <w:r w:rsidR="0043665E" w:rsidRPr="00E501D1">
              <w:rPr>
                <w:sz w:val="28"/>
                <w:szCs w:val="28"/>
              </w:rPr>
              <w:t xml:space="preserve">ным занятиям физической культурой и спортом; </w:t>
            </w:r>
          </w:p>
          <w:p w:rsidR="00153A6A" w:rsidRPr="00E501D1" w:rsidRDefault="00153A6A" w:rsidP="0043665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создание комфортных условий в Левокумском </w:t>
            </w:r>
            <w:r w:rsidRPr="00E501D1">
              <w:rPr>
                <w:sz w:val="28"/>
                <w:szCs w:val="28"/>
              </w:rPr>
              <w:lastRenderedPageBreak/>
              <w:t>муниципальном районе для трудового, духовн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го, физического и творческого развития мол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дого человека</w:t>
            </w:r>
            <w:r w:rsidR="00E032AB">
              <w:rPr>
                <w:sz w:val="28"/>
                <w:szCs w:val="28"/>
              </w:rPr>
              <w:t>;</w:t>
            </w:r>
          </w:p>
          <w:p w:rsidR="00C85E44" w:rsidRPr="00C57F97" w:rsidRDefault="00B60B7B" w:rsidP="00B60B7B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создание условий для развития въездного и внутреннего туризма</w:t>
            </w:r>
            <w:r w:rsidR="00E032AB">
              <w:rPr>
                <w:sz w:val="28"/>
                <w:szCs w:val="28"/>
              </w:rPr>
              <w:t>;</w:t>
            </w:r>
            <w:r w:rsidRPr="00E501D1">
              <w:rPr>
                <w:sz w:val="28"/>
                <w:szCs w:val="28"/>
              </w:rPr>
              <w:t xml:space="preserve"> </w:t>
            </w:r>
          </w:p>
          <w:p w:rsidR="00FD5AE4" w:rsidRPr="00E501D1" w:rsidRDefault="00FD5AE4" w:rsidP="00FD5AE4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  для наиб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лее полного обеспечения потребности в педаг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гических, кадрах специалистах в сфере культ</w:t>
            </w:r>
            <w:r w:rsidRPr="00E501D1"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ры агропромышленного комплекса и спорта.</w:t>
            </w:r>
          </w:p>
          <w:p w:rsidR="00FD5AE4" w:rsidRDefault="00FD5AE4" w:rsidP="00B60B7B">
            <w:pPr>
              <w:jc w:val="both"/>
              <w:rPr>
                <w:sz w:val="28"/>
                <w:szCs w:val="28"/>
              </w:rPr>
            </w:pP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Спортивно - активное население Левокумского района;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организованных и проведенных  районных массовых физкультурно-спортивных мероприятий;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число посетителей районных массовых фи</w:t>
            </w:r>
            <w:r w:rsidR="001616FB" w:rsidRPr="00E501D1">
              <w:rPr>
                <w:sz w:val="28"/>
                <w:szCs w:val="28"/>
              </w:rPr>
              <w:t>з</w:t>
            </w:r>
            <w:r w:rsidR="001616FB" w:rsidRPr="00E501D1">
              <w:rPr>
                <w:sz w:val="28"/>
                <w:szCs w:val="28"/>
              </w:rPr>
              <w:t>культурно-спортивных мероприятий;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муниципальных образовательных учреждений физкультурно-спортивной напра</w:t>
            </w:r>
            <w:r w:rsidR="001616FB" w:rsidRPr="00E501D1">
              <w:rPr>
                <w:sz w:val="28"/>
                <w:szCs w:val="28"/>
              </w:rPr>
              <w:t>в</w:t>
            </w:r>
            <w:r w:rsidR="001616FB" w:rsidRPr="00E501D1">
              <w:rPr>
                <w:sz w:val="28"/>
                <w:szCs w:val="28"/>
              </w:rPr>
              <w:t>ленности;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число обучающихся, чел;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спортивных команд;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охваченных игровых видов спорта;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детей подростков, регулярно зан</w:t>
            </w:r>
            <w:r w:rsidR="001616FB" w:rsidRPr="00E501D1">
              <w:rPr>
                <w:sz w:val="28"/>
                <w:szCs w:val="28"/>
              </w:rPr>
              <w:t>и</w:t>
            </w:r>
            <w:r w:rsidR="001616FB" w:rsidRPr="00E501D1">
              <w:rPr>
                <w:sz w:val="28"/>
                <w:szCs w:val="28"/>
              </w:rPr>
              <w:t>мающихся физкультурой и спортом;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охват молодежи, занимающейся физкультурой и спортом;</w:t>
            </w:r>
          </w:p>
          <w:p w:rsidR="001616FB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преподавателей прошедшие курсы по</w:t>
            </w:r>
            <w:r w:rsidR="001616FB">
              <w:rPr>
                <w:sz w:val="28"/>
                <w:szCs w:val="28"/>
              </w:rPr>
              <w:t>вышения квалификации;</w:t>
            </w:r>
          </w:p>
          <w:p w:rsidR="001616FB" w:rsidRPr="00E501D1" w:rsidRDefault="001616FB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 </w:t>
            </w:r>
            <w:r w:rsidR="00B62743">
              <w:rPr>
                <w:sz w:val="28"/>
                <w:szCs w:val="28"/>
              </w:rPr>
              <w:t>-</w:t>
            </w:r>
            <w:r w:rsidRPr="00E501D1">
              <w:rPr>
                <w:sz w:val="28"/>
                <w:szCs w:val="28"/>
              </w:rPr>
              <w:t xml:space="preserve">количество молодых граждан, участвующих в </w:t>
            </w:r>
            <w:proofErr w:type="gramStart"/>
            <w:r w:rsidR="00B62743">
              <w:rPr>
                <w:sz w:val="28"/>
                <w:szCs w:val="28"/>
              </w:rPr>
              <w:t>-</w:t>
            </w:r>
            <w:r w:rsidRPr="00E501D1">
              <w:rPr>
                <w:sz w:val="28"/>
                <w:szCs w:val="28"/>
              </w:rPr>
              <w:t>д</w:t>
            </w:r>
            <w:proofErr w:type="gramEnd"/>
            <w:r w:rsidRPr="00E501D1">
              <w:rPr>
                <w:sz w:val="28"/>
                <w:szCs w:val="28"/>
              </w:rPr>
              <w:t>еятельности детских и молодежных общ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ственных объединений (доля от общего числа молодых граждан);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молодых граждан, задействова</w:t>
            </w:r>
            <w:r w:rsidR="001616FB" w:rsidRPr="00E501D1">
              <w:rPr>
                <w:sz w:val="28"/>
                <w:szCs w:val="28"/>
              </w:rPr>
              <w:t>н</w:t>
            </w:r>
            <w:r w:rsidR="001616FB" w:rsidRPr="00E501D1">
              <w:rPr>
                <w:sz w:val="28"/>
                <w:szCs w:val="28"/>
              </w:rPr>
              <w:t>ных в мероприятиях по работе с инициативной и талантливой молодежью Левокумского рай</w:t>
            </w:r>
            <w:r w:rsidR="001616FB" w:rsidRPr="00E501D1">
              <w:rPr>
                <w:sz w:val="28"/>
                <w:szCs w:val="28"/>
              </w:rPr>
              <w:t>о</w:t>
            </w:r>
            <w:r w:rsidR="001616FB" w:rsidRPr="00E501D1">
              <w:rPr>
                <w:sz w:val="28"/>
                <w:szCs w:val="28"/>
              </w:rPr>
              <w:t>на (доля от общего числа молодых граждан);</w:t>
            </w:r>
          </w:p>
          <w:p w:rsidR="001616FB" w:rsidRPr="00E501D1" w:rsidRDefault="001616FB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молодежных мероприятий;</w:t>
            </w:r>
          </w:p>
          <w:p w:rsidR="001616FB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доля молодых граждан, проживающих на те</w:t>
            </w:r>
            <w:r w:rsidR="001616FB" w:rsidRPr="00E501D1">
              <w:rPr>
                <w:sz w:val="28"/>
                <w:szCs w:val="28"/>
              </w:rPr>
              <w:t>р</w:t>
            </w:r>
            <w:r w:rsidR="001616FB" w:rsidRPr="00E501D1">
              <w:rPr>
                <w:sz w:val="28"/>
                <w:szCs w:val="28"/>
              </w:rPr>
              <w:t>ритории Левокумского района, задействова</w:t>
            </w:r>
            <w:r w:rsidR="001616FB" w:rsidRPr="00E501D1">
              <w:rPr>
                <w:sz w:val="28"/>
                <w:szCs w:val="28"/>
              </w:rPr>
              <w:t>н</w:t>
            </w:r>
            <w:r w:rsidR="001616FB" w:rsidRPr="00E501D1">
              <w:rPr>
                <w:sz w:val="28"/>
                <w:szCs w:val="28"/>
              </w:rPr>
              <w:t xml:space="preserve">ных в мероприятиях по реализации молодежной </w:t>
            </w:r>
            <w:r w:rsidR="001616FB" w:rsidRPr="00E501D1">
              <w:rPr>
                <w:sz w:val="28"/>
                <w:szCs w:val="28"/>
              </w:rPr>
              <w:lastRenderedPageBreak/>
              <w:t>политики в районе (доля от общего числа мол</w:t>
            </w:r>
            <w:r w:rsidR="001616FB" w:rsidRPr="00E501D1">
              <w:rPr>
                <w:sz w:val="28"/>
                <w:szCs w:val="28"/>
              </w:rPr>
              <w:t>о</w:t>
            </w:r>
            <w:r w:rsidR="001616FB" w:rsidRPr="00E501D1">
              <w:rPr>
                <w:sz w:val="28"/>
                <w:szCs w:val="28"/>
              </w:rPr>
              <w:t>дых граждан);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>
              <w:rPr>
                <w:sz w:val="28"/>
                <w:szCs w:val="28"/>
              </w:rPr>
              <w:t>к</w:t>
            </w:r>
            <w:r w:rsidR="001616FB" w:rsidRPr="00E501D1">
              <w:rPr>
                <w:sz w:val="28"/>
                <w:szCs w:val="28"/>
              </w:rPr>
              <w:t>оличество туристов, посетивших Левоку</w:t>
            </w:r>
            <w:r w:rsidR="001616FB" w:rsidRPr="00E501D1">
              <w:rPr>
                <w:sz w:val="28"/>
                <w:szCs w:val="28"/>
              </w:rPr>
              <w:t>м</w:t>
            </w:r>
            <w:r w:rsidR="001616FB" w:rsidRPr="00E501D1">
              <w:rPr>
                <w:sz w:val="28"/>
                <w:szCs w:val="28"/>
              </w:rPr>
              <w:t>ский район;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 w:rsidRPr="00E501D1">
              <w:rPr>
                <w:sz w:val="28"/>
                <w:szCs w:val="28"/>
              </w:rPr>
              <w:t>количество изготовленной и реализованной продукции;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>
              <w:rPr>
                <w:sz w:val="28"/>
                <w:szCs w:val="28"/>
              </w:rPr>
              <w:t>о</w:t>
            </w:r>
            <w:r w:rsidR="001616FB" w:rsidRPr="00E501D1">
              <w:rPr>
                <w:sz w:val="28"/>
                <w:szCs w:val="28"/>
              </w:rPr>
              <w:t>беспечение  условий для  привлечения и  з</w:t>
            </w:r>
            <w:r w:rsidR="001616FB" w:rsidRPr="00E501D1">
              <w:rPr>
                <w:sz w:val="28"/>
                <w:szCs w:val="28"/>
              </w:rPr>
              <w:t>а</w:t>
            </w:r>
            <w:r w:rsidR="001616FB" w:rsidRPr="00E501D1">
              <w:rPr>
                <w:sz w:val="28"/>
                <w:szCs w:val="28"/>
              </w:rPr>
              <w:t>крепления молодых специалистов на террит</w:t>
            </w:r>
            <w:r w:rsidR="001616FB" w:rsidRPr="00E501D1">
              <w:rPr>
                <w:sz w:val="28"/>
                <w:szCs w:val="28"/>
              </w:rPr>
              <w:t>о</w:t>
            </w:r>
            <w:r w:rsidR="001616FB" w:rsidRPr="00E501D1">
              <w:rPr>
                <w:sz w:val="28"/>
                <w:szCs w:val="28"/>
              </w:rPr>
              <w:t>рии Лево</w:t>
            </w:r>
            <w:r>
              <w:rPr>
                <w:sz w:val="28"/>
                <w:szCs w:val="28"/>
              </w:rPr>
              <w:t>кумского муниципального  района;</w:t>
            </w:r>
            <w:r w:rsidR="001616FB" w:rsidRPr="00E501D1">
              <w:rPr>
                <w:sz w:val="28"/>
                <w:szCs w:val="28"/>
              </w:rPr>
              <w:t xml:space="preserve"> </w:t>
            </w:r>
          </w:p>
          <w:p w:rsidR="001616FB" w:rsidRPr="00E501D1" w:rsidRDefault="00B62743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16FB">
              <w:rPr>
                <w:sz w:val="28"/>
                <w:szCs w:val="28"/>
              </w:rPr>
              <w:t>д</w:t>
            </w:r>
            <w:r w:rsidR="001616FB" w:rsidRPr="00E501D1">
              <w:rPr>
                <w:sz w:val="28"/>
                <w:szCs w:val="28"/>
              </w:rPr>
              <w:t>оля молодых специалистов в учреждения о</w:t>
            </w:r>
            <w:r w:rsidR="001616FB" w:rsidRPr="00E501D1">
              <w:rPr>
                <w:sz w:val="28"/>
                <w:szCs w:val="28"/>
              </w:rPr>
              <w:t>б</w:t>
            </w:r>
            <w:r w:rsidR="001616FB" w:rsidRPr="00E501D1">
              <w:rPr>
                <w:sz w:val="28"/>
                <w:szCs w:val="28"/>
              </w:rPr>
              <w:t>разования, культуры, агропромышленного  комплекса и спорта на территории Левокумск</w:t>
            </w:r>
            <w:r w:rsidR="001616FB" w:rsidRPr="00E501D1">
              <w:rPr>
                <w:sz w:val="28"/>
                <w:szCs w:val="28"/>
              </w:rPr>
              <w:t>о</w:t>
            </w:r>
            <w:r w:rsidR="001616FB" w:rsidRPr="00E501D1">
              <w:rPr>
                <w:sz w:val="28"/>
                <w:szCs w:val="28"/>
              </w:rPr>
              <w:t>го  муниципального района Ставропольского края.</w:t>
            </w:r>
          </w:p>
          <w:p w:rsidR="001616FB" w:rsidRPr="00E501D1" w:rsidRDefault="001616FB" w:rsidP="00B60B7B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501D1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501D1" w:rsidRDefault="004405AB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Сроки реализации Пр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граммы</w:t>
            </w:r>
          </w:p>
          <w:p w:rsidR="004405AB" w:rsidRPr="00E501D1" w:rsidRDefault="004405AB" w:rsidP="00725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Pr="00E501D1" w:rsidRDefault="004405AB" w:rsidP="0072536F">
            <w:pPr>
              <w:jc w:val="both"/>
              <w:rPr>
                <w:sz w:val="28"/>
                <w:szCs w:val="28"/>
              </w:rPr>
            </w:pPr>
          </w:p>
          <w:p w:rsidR="004405AB" w:rsidRPr="00E501D1" w:rsidRDefault="00330621" w:rsidP="0072536F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2017-2022</w:t>
            </w:r>
            <w:r w:rsidR="004405AB" w:rsidRPr="00E501D1">
              <w:rPr>
                <w:sz w:val="28"/>
                <w:szCs w:val="28"/>
              </w:rPr>
              <w:t xml:space="preserve"> годы</w:t>
            </w:r>
          </w:p>
        </w:tc>
      </w:tr>
      <w:tr w:rsidR="00A36DA1" w:rsidRPr="00E501D1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A36DA1" w:rsidRPr="00E501D1" w:rsidRDefault="00A36DA1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Объемы и источники ф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нансирования Програ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>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01AC" w:rsidRPr="00E501D1" w:rsidRDefault="00CC01AC" w:rsidP="00CC01A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Прогнозируемый объем финансирования Пр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 xml:space="preserve">граммы составит </w:t>
            </w:r>
            <w:r w:rsidR="00432760">
              <w:rPr>
                <w:sz w:val="28"/>
                <w:szCs w:val="28"/>
              </w:rPr>
              <w:t xml:space="preserve">14391,47 </w:t>
            </w:r>
            <w:r w:rsidRPr="00E501D1">
              <w:rPr>
                <w:sz w:val="28"/>
                <w:szCs w:val="28"/>
              </w:rPr>
              <w:t xml:space="preserve">тыс. рублей, в том числе: </w:t>
            </w:r>
          </w:p>
          <w:p w:rsidR="00CC01AC" w:rsidRPr="00E501D1" w:rsidRDefault="00432760" w:rsidP="00CC0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поселений</w:t>
            </w:r>
            <w:r w:rsidR="00CC01AC" w:rsidRPr="00E501D1">
              <w:rPr>
                <w:sz w:val="28"/>
                <w:szCs w:val="28"/>
              </w:rPr>
              <w:t xml:space="preserve"> –600,0 тыс. ру</w:t>
            </w:r>
            <w:r w:rsidR="00CC01AC" w:rsidRPr="00E501D1">
              <w:rPr>
                <w:sz w:val="28"/>
                <w:szCs w:val="28"/>
              </w:rPr>
              <w:t>б</w:t>
            </w:r>
            <w:r w:rsidR="00CC01AC" w:rsidRPr="00E501D1">
              <w:rPr>
                <w:sz w:val="28"/>
                <w:szCs w:val="28"/>
              </w:rPr>
              <w:t>лей, в том числе по годам:</w:t>
            </w:r>
          </w:p>
          <w:p w:rsidR="00CC01AC" w:rsidRPr="00E501D1" w:rsidRDefault="00CC01AC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2017 году –  100,0 тыс. рублей;</w:t>
            </w:r>
          </w:p>
          <w:p w:rsidR="00CC01AC" w:rsidRPr="00E501D1" w:rsidRDefault="00CC01AC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2018 году –  100,0 тыс. рублей;</w:t>
            </w:r>
          </w:p>
          <w:p w:rsidR="00CC01AC" w:rsidRPr="00E501D1" w:rsidRDefault="00CC01AC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2019 году -   100,0 тыс. рублей.</w:t>
            </w:r>
          </w:p>
          <w:p w:rsidR="00CC01AC" w:rsidRPr="00E501D1" w:rsidRDefault="00CC01AC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2020 году -   100,0 тыс. рублей.</w:t>
            </w:r>
          </w:p>
          <w:p w:rsidR="00CC01AC" w:rsidRPr="00E501D1" w:rsidRDefault="00CC01AC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2021 году -   100,0 тыс. рублей.</w:t>
            </w:r>
          </w:p>
          <w:p w:rsidR="00CC01AC" w:rsidRPr="00E501D1" w:rsidRDefault="00CC01AC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2022 году -   100,0 тыс. рублей.</w:t>
            </w:r>
          </w:p>
          <w:p w:rsidR="00CC01AC" w:rsidRPr="00E501D1" w:rsidRDefault="00C5497F" w:rsidP="00CC01A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</w:t>
            </w:r>
            <w:r w:rsidR="0043276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432760">
              <w:rPr>
                <w:sz w:val="28"/>
                <w:szCs w:val="28"/>
              </w:rPr>
              <w:t xml:space="preserve">13791,47 </w:t>
            </w:r>
            <w:r w:rsidR="00CC01AC" w:rsidRPr="00E501D1">
              <w:rPr>
                <w:sz w:val="28"/>
                <w:szCs w:val="28"/>
              </w:rPr>
              <w:t>тыс. руб., в том числе по годам:</w:t>
            </w:r>
          </w:p>
          <w:p w:rsidR="00CC01AC" w:rsidRPr="00E501D1" w:rsidRDefault="00CC01AC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 год –</w:t>
            </w:r>
            <w:r w:rsidR="0042158E">
              <w:rPr>
                <w:sz w:val="28"/>
                <w:szCs w:val="28"/>
              </w:rPr>
              <w:t xml:space="preserve"> </w:t>
            </w:r>
            <w:r w:rsidR="00432760">
              <w:rPr>
                <w:sz w:val="28"/>
                <w:szCs w:val="28"/>
              </w:rPr>
              <w:t>2315,72</w:t>
            </w:r>
            <w:r w:rsidR="0042158E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CC01AC" w:rsidRPr="00E501D1" w:rsidRDefault="00CC01AC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2018 год –</w:t>
            </w:r>
            <w:r w:rsidR="0042158E"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CC01AC" w:rsidRPr="00E501D1" w:rsidRDefault="00CC01AC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2019 год –</w:t>
            </w:r>
            <w:r w:rsidR="0042158E"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CC01AC" w:rsidRPr="00E501D1" w:rsidRDefault="00CC01AC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 год –</w:t>
            </w:r>
            <w:r w:rsidR="0042158E"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</w:t>
            </w:r>
          </w:p>
          <w:p w:rsidR="00CC01AC" w:rsidRPr="00E501D1" w:rsidRDefault="00CC01AC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2021 год –</w:t>
            </w:r>
            <w:r w:rsidR="0042158E"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</w:t>
            </w:r>
          </w:p>
          <w:p w:rsidR="00CC01AC" w:rsidRPr="00E501D1" w:rsidRDefault="00CC01AC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2022 год –</w:t>
            </w:r>
            <w:r w:rsidR="0042158E"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</w:t>
            </w:r>
          </w:p>
          <w:p w:rsidR="00CC01AC" w:rsidRPr="00E501D1" w:rsidRDefault="00CC01AC" w:rsidP="00CC01AC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Мероприятия Программы и объемы ее фина</w:t>
            </w:r>
            <w:r w:rsidRPr="00E501D1">
              <w:rPr>
                <w:sz w:val="28"/>
                <w:szCs w:val="28"/>
              </w:rPr>
              <w:t>н</w:t>
            </w:r>
            <w:r w:rsidRPr="00E501D1">
              <w:rPr>
                <w:sz w:val="28"/>
                <w:szCs w:val="28"/>
              </w:rPr>
              <w:t>сирования могут уточняться ежегодно при фо</w:t>
            </w:r>
            <w:r w:rsidRPr="00E501D1">
              <w:rPr>
                <w:sz w:val="28"/>
                <w:szCs w:val="28"/>
              </w:rPr>
              <w:t>р</w:t>
            </w:r>
            <w:r w:rsidRPr="00E501D1">
              <w:rPr>
                <w:sz w:val="28"/>
                <w:szCs w:val="28"/>
              </w:rPr>
              <w:t>мировании бюджета на соответствующий ф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нансовый год</w:t>
            </w:r>
          </w:p>
          <w:p w:rsidR="00C85E44" w:rsidRPr="00E501D1" w:rsidRDefault="00C85E44" w:rsidP="00CC01AC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501D1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501D1" w:rsidRDefault="004405AB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Система управления ре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t>лизацией Программы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Pr="00E501D1" w:rsidRDefault="004405AB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lastRenderedPageBreak/>
              <w:t>цией Левокумского муниципального района</w:t>
            </w:r>
          </w:p>
          <w:p w:rsidR="00C85E44" w:rsidRPr="00E501D1" w:rsidRDefault="00C85E44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4405AB" w:rsidRPr="00E501D1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501D1" w:rsidRDefault="004405AB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Оценка эффективности реализации Программы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Pr="00E501D1" w:rsidRDefault="004405AB" w:rsidP="0072536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Оценка социально-экономической эффективн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сти Программы будет производиться по след</w:t>
            </w:r>
            <w:r w:rsidRPr="00E501D1"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ющим критериям:</w:t>
            </w:r>
          </w:p>
          <w:p w:rsidR="004405AB" w:rsidRPr="00E501D1" w:rsidRDefault="004405AB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>-  соответствие программы приоритетным зад</w:t>
            </w:r>
            <w:r w:rsidRPr="00E501D1">
              <w:rPr>
                <w:bCs/>
                <w:sz w:val="28"/>
                <w:szCs w:val="28"/>
              </w:rPr>
              <w:t>а</w:t>
            </w:r>
            <w:r w:rsidRPr="00E501D1">
              <w:rPr>
                <w:bCs/>
                <w:sz w:val="28"/>
                <w:szCs w:val="28"/>
              </w:rPr>
              <w:t>чам социально-экономического развития Лев</w:t>
            </w:r>
            <w:r w:rsidRPr="00E501D1">
              <w:rPr>
                <w:bCs/>
                <w:sz w:val="28"/>
                <w:szCs w:val="28"/>
              </w:rPr>
              <w:t>о</w:t>
            </w:r>
            <w:r w:rsidRPr="00E501D1">
              <w:rPr>
                <w:bCs/>
                <w:sz w:val="28"/>
                <w:szCs w:val="28"/>
              </w:rPr>
              <w:t>кумского муниципального района Ставропол</w:t>
            </w:r>
            <w:r w:rsidRPr="00E501D1">
              <w:rPr>
                <w:bCs/>
                <w:sz w:val="28"/>
                <w:szCs w:val="28"/>
              </w:rPr>
              <w:t>ь</w:t>
            </w:r>
            <w:r w:rsidRPr="00E501D1">
              <w:rPr>
                <w:bCs/>
                <w:sz w:val="28"/>
                <w:szCs w:val="28"/>
              </w:rPr>
              <w:t>ского края;</w:t>
            </w:r>
          </w:p>
          <w:p w:rsidR="004405AB" w:rsidRPr="00E501D1" w:rsidRDefault="004405AB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>-характеристика целевых индикаторов и показ</w:t>
            </w:r>
            <w:r w:rsidRPr="00E501D1">
              <w:rPr>
                <w:bCs/>
                <w:sz w:val="28"/>
                <w:szCs w:val="28"/>
              </w:rPr>
              <w:t>а</w:t>
            </w:r>
            <w:r w:rsidRPr="00E501D1">
              <w:rPr>
                <w:bCs/>
                <w:sz w:val="28"/>
                <w:szCs w:val="28"/>
              </w:rPr>
              <w:t>телей достижения поставленных целей и задач программы;</w:t>
            </w:r>
          </w:p>
          <w:p w:rsidR="004405AB" w:rsidRPr="00E501D1" w:rsidRDefault="004405AB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4405AB" w:rsidRPr="00E501D1" w:rsidRDefault="00C85E44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>- уровень управления программой</w:t>
            </w:r>
          </w:p>
          <w:p w:rsidR="00C85E44" w:rsidRPr="00E501D1" w:rsidRDefault="00C85E44" w:rsidP="00725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405AB" w:rsidRPr="00E501D1" w:rsidTr="00FF5BEA">
        <w:trPr>
          <w:gridAfter w:val="1"/>
          <w:wAfter w:w="147" w:type="dxa"/>
          <w:trHeight w:val="3686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616FB" w:rsidRDefault="001616FB" w:rsidP="0072536F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1616FB" w:rsidRPr="00FF5BEA" w:rsidRDefault="001616FB" w:rsidP="00B62743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6FB" w:rsidRDefault="001616FB" w:rsidP="00CC0AB0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1616FB" w:rsidRPr="00E501D1" w:rsidRDefault="001616FB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«Развитие физической культуры и спорта в Л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вокумском муниципальном районе на 2017-2022 годы»;</w:t>
            </w:r>
          </w:p>
          <w:p w:rsidR="001616FB" w:rsidRPr="00E501D1" w:rsidRDefault="001616FB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«Молодежь Левокумья на 2017-2022 годы»;</w:t>
            </w:r>
          </w:p>
          <w:p w:rsidR="001616FB" w:rsidRPr="00E501D1" w:rsidRDefault="001616FB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«Развитие туризма в Левокумском муниципал</w:t>
            </w:r>
            <w:r w:rsidRPr="00E501D1">
              <w:rPr>
                <w:sz w:val="28"/>
                <w:szCs w:val="28"/>
              </w:rPr>
              <w:t>ь</w:t>
            </w:r>
            <w:r w:rsidRPr="00E501D1">
              <w:rPr>
                <w:sz w:val="28"/>
                <w:szCs w:val="28"/>
              </w:rPr>
              <w:t>ном районе Ставропольского края на 2017-2022 годы»</w:t>
            </w:r>
          </w:p>
          <w:p w:rsidR="001616FB" w:rsidRPr="00FF5BEA" w:rsidRDefault="001616FB" w:rsidP="001616FB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«Привлечение и закрепление  молодых  специ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t>листов на  территории Левокумского муниц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пального района на 2017-2022 годы»</w:t>
            </w:r>
          </w:p>
        </w:tc>
      </w:tr>
    </w:tbl>
    <w:p w:rsidR="007D1619" w:rsidRPr="00E501D1" w:rsidRDefault="007D1619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7D1619" w:rsidRPr="00E501D1" w:rsidRDefault="007D1619" w:rsidP="007D1619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8C4921" w:rsidRPr="00E501D1" w:rsidRDefault="008C4921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8C4921" w:rsidRPr="00E501D1" w:rsidRDefault="008C4921" w:rsidP="008C4921">
      <w:pPr>
        <w:jc w:val="center"/>
        <w:rPr>
          <w:sz w:val="28"/>
          <w:szCs w:val="28"/>
        </w:rPr>
      </w:pPr>
    </w:p>
    <w:p w:rsidR="008C4921" w:rsidRPr="00B62743" w:rsidRDefault="008C4921" w:rsidP="008C4921">
      <w:pPr>
        <w:ind w:firstLine="851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Программа разработана в соответствии</w:t>
      </w:r>
      <w:r w:rsidRPr="00E501D1">
        <w:t xml:space="preserve"> с </w:t>
      </w:r>
      <w:hyperlink r:id="rId8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страции  Левокумского муниципального района Ставропольского края от 03 декабря 2013 г</w:t>
      </w:r>
      <w:r w:rsidR="0063683B" w:rsidRPr="00E501D1">
        <w:rPr>
          <w:sz w:val="28"/>
          <w:szCs w:val="28"/>
        </w:rPr>
        <w:t>ода</w:t>
      </w:r>
      <w:r w:rsidRPr="00E501D1">
        <w:rPr>
          <w:sz w:val="28"/>
          <w:szCs w:val="28"/>
        </w:rPr>
        <w:t xml:space="preserve"> </w:t>
      </w:r>
      <w:r w:rsidR="0063683B" w:rsidRPr="00E501D1">
        <w:rPr>
          <w:sz w:val="28"/>
          <w:szCs w:val="28"/>
        </w:rPr>
        <w:t>№</w:t>
      </w:r>
      <w:r w:rsidRPr="00E501D1">
        <w:rPr>
          <w:sz w:val="28"/>
          <w:szCs w:val="28"/>
        </w:rPr>
        <w:t xml:space="preserve"> 876 "Об утверждении Порядка разработки, реализации и оценки эффективности реализации муниципальных  программ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 xml:space="preserve">ского края", постановлением </w:t>
      </w:r>
      <w:hyperlink r:id="rId9" w:history="1"/>
      <w:r w:rsidRPr="00E501D1">
        <w:rPr>
          <w:sz w:val="28"/>
          <w:szCs w:val="28"/>
        </w:rPr>
        <w:t xml:space="preserve"> администрации  Левокумского муниципальн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го ра</w:t>
      </w:r>
      <w:r w:rsidR="00F67861">
        <w:rPr>
          <w:sz w:val="28"/>
          <w:szCs w:val="28"/>
        </w:rPr>
        <w:t xml:space="preserve">йона  </w:t>
      </w:r>
      <w:r w:rsidR="00F67861" w:rsidRPr="00B62743">
        <w:rPr>
          <w:sz w:val="28"/>
          <w:szCs w:val="28"/>
        </w:rPr>
        <w:t>Ставропольского края от 17 марта</w:t>
      </w:r>
      <w:r w:rsidRPr="00B62743">
        <w:rPr>
          <w:sz w:val="28"/>
          <w:szCs w:val="28"/>
        </w:rPr>
        <w:t xml:space="preserve"> </w:t>
      </w:r>
      <w:r w:rsidR="00F67861" w:rsidRPr="00B62743">
        <w:rPr>
          <w:sz w:val="28"/>
          <w:szCs w:val="28"/>
        </w:rPr>
        <w:t>2016</w:t>
      </w:r>
      <w:r w:rsidRPr="00B62743">
        <w:rPr>
          <w:sz w:val="28"/>
          <w:szCs w:val="28"/>
        </w:rPr>
        <w:t xml:space="preserve">  г</w:t>
      </w:r>
      <w:r w:rsidR="0063683B" w:rsidRPr="00B62743">
        <w:rPr>
          <w:sz w:val="28"/>
          <w:szCs w:val="28"/>
        </w:rPr>
        <w:t>ода</w:t>
      </w:r>
      <w:r w:rsidRPr="00B62743">
        <w:rPr>
          <w:sz w:val="28"/>
          <w:szCs w:val="28"/>
        </w:rPr>
        <w:t xml:space="preserve"> № </w:t>
      </w:r>
      <w:r w:rsidR="00F67861" w:rsidRPr="00B62743">
        <w:rPr>
          <w:sz w:val="28"/>
          <w:szCs w:val="28"/>
        </w:rPr>
        <w:t>163</w:t>
      </w:r>
      <w:r w:rsidRPr="00B62743">
        <w:rPr>
          <w:sz w:val="28"/>
          <w:szCs w:val="28"/>
        </w:rPr>
        <w:t>" О перечне муни</w:t>
      </w:r>
      <w:r w:rsidR="00F67861" w:rsidRPr="00B62743">
        <w:rPr>
          <w:sz w:val="28"/>
          <w:szCs w:val="28"/>
        </w:rPr>
        <w:t>ципальных  программ, принимаемых  к разработке в 2016</w:t>
      </w:r>
      <w:r w:rsidRPr="00B62743">
        <w:rPr>
          <w:sz w:val="28"/>
          <w:szCs w:val="28"/>
        </w:rPr>
        <w:t xml:space="preserve"> году».</w:t>
      </w:r>
      <w:proofErr w:type="gramEnd"/>
    </w:p>
    <w:p w:rsidR="0043665E" w:rsidRPr="00E501D1" w:rsidRDefault="0043665E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тенденция снижения уро</w:t>
      </w:r>
      <w:r w:rsidRPr="00E501D1">
        <w:rPr>
          <w:rFonts w:ascii="Times New Roman" w:hAnsi="Times New Roman" w:cs="Times New Roman"/>
          <w:sz w:val="28"/>
          <w:szCs w:val="28"/>
        </w:rPr>
        <w:t>в</w:t>
      </w:r>
      <w:r w:rsidRPr="00E501D1">
        <w:rPr>
          <w:rFonts w:ascii="Times New Roman" w:hAnsi="Times New Roman" w:cs="Times New Roman"/>
          <w:sz w:val="28"/>
          <w:szCs w:val="28"/>
        </w:rPr>
        <w:t>ня здоровья населения</w:t>
      </w:r>
      <w:r w:rsidR="00A36DA1" w:rsidRPr="00E501D1">
        <w:rPr>
          <w:rFonts w:ascii="Times New Roman" w:hAnsi="Times New Roman" w:cs="Times New Roman"/>
          <w:sz w:val="28"/>
          <w:szCs w:val="28"/>
        </w:rPr>
        <w:t>, с</w:t>
      </w:r>
      <w:r w:rsidRPr="00E501D1">
        <w:rPr>
          <w:rFonts w:ascii="Times New Roman" w:hAnsi="Times New Roman" w:cs="Times New Roman"/>
          <w:sz w:val="28"/>
          <w:szCs w:val="28"/>
        </w:rPr>
        <w:t>окращается продолжительность жизни населения, увеличивается заболеваемость, растет травматизм, увеличивается число и</w:t>
      </w:r>
      <w:r w:rsidRPr="00E501D1">
        <w:rPr>
          <w:rFonts w:ascii="Times New Roman" w:hAnsi="Times New Roman" w:cs="Times New Roman"/>
          <w:sz w:val="28"/>
          <w:szCs w:val="28"/>
        </w:rPr>
        <w:t>н</w:t>
      </w:r>
      <w:r w:rsidRPr="00E501D1">
        <w:rPr>
          <w:rFonts w:ascii="Times New Roman" w:hAnsi="Times New Roman" w:cs="Times New Roman"/>
          <w:sz w:val="28"/>
          <w:szCs w:val="28"/>
        </w:rPr>
        <w:t>валидов.</w:t>
      </w:r>
      <w:r w:rsidRPr="00E501D1">
        <w:rPr>
          <w:sz w:val="24"/>
          <w:szCs w:val="24"/>
        </w:rPr>
        <w:t xml:space="preserve"> </w:t>
      </w:r>
      <w:r w:rsidRPr="00E501D1">
        <w:rPr>
          <w:rFonts w:ascii="Times New Roman" w:hAnsi="Times New Roman" w:cs="Times New Roman"/>
          <w:sz w:val="28"/>
          <w:szCs w:val="28"/>
        </w:rPr>
        <w:t xml:space="preserve">В Левокумском районе зарегистрировано 2758 </w:t>
      </w:r>
      <w:r w:rsidRPr="00E501D1">
        <w:rPr>
          <w:rFonts w:ascii="Times New Roman" w:hAnsi="Times New Roman" w:cs="Times New Roman"/>
          <w:bCs/>
          <w:sz w:val="28"/>
          <w:szCs w:val="28"/>
        </w:rPr>
        <w:t>человек с ограниче</w:t>
      </w:r>
      <w:r w:rsidRPr="00E501D1">
        <w:rPr>
          <w:rFonts w:ascii="Times New Roman" w:hAnsi="Times New Roman" w:cs="Times New Roman"/>
          <w:bCs/>
          <w:sz w:val="28"/>
          <w:szCs w:val="28"/>
        </w:rPr>
        <w:t>н</w:t>
      </w:r>
      <w:r w:rsidRPr="00E501D1">
        <w:rPr>
          <w:rFonts w:ascii="Times New Roman" w:hAnsi="Times New Roman" w:cs="Times New Roman"/>
          <w:bCs/>
          <w:sz w:val="28"/>
          <w:szCs w:val="28"/>
        </w:rPr>
        <w:t>ными возможностями здоровья и инвалидов</w:t>
      </w:r>
      <w:r w:rsidRPr="00E501D1">
        <w:rPr>
          <w:rFonts w:ascii="Times New Roman" w:hAnsi="Times New Roman" w:cs="Times New Roman"/>
          <w:sz w:val="28"/>
          <w:szCs w:val="28"/>
        </w:rPr>
        <w:t xml:space="preserve">, из них  188  детей. </w:t>
      </w:r>
    </w:p>
    <w:p w:rsidR="00A36DA1" w:rsidRPr="00E501D1" w:rsidRDefault="0043665E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lastRenderedPageBreak/>
        <w:t>В настоящее время по данным статистики менее 10% учащихся зака</w:t>
      </w:r>
      <w:r w:rsidRPr="00E501D1">
        <w:rPr>
          <w:rFonts w:ascii="Times New Roman" w:hAnsi="Times New Roman" w:cs="Times New Roman"/>
          <w:sz w:val="28"/>
          <w:szCs w:val="28"/>
        </w:rPr>
        <w:t>н</w:t>
      </w:r>
      <w:r w:rsidRPr="00E501D1">
        <w:rPr>
          <w:rFonts w:ascii="Times New Roman" w:hAnsi="Times New Roman" w:cs="Times New Roman"/>
          <w:sz w:val="28"/>
          <w:szCs w:val="28"/>
        </w:rPr>
        <w:t xml:space="preserve">чивает школу </w:t>
      </w:r>
      <w:proofErr w:type="gramStart"/>
      <w:r w:rsidRPr="00E501D1">
        <w:rPr>
          <w:rFonts w:ascii="Times New Roman" w:hAnsi="Times New Roman" w:cs="Times New Roman"/>
          <w:sz w:val="28"/>
          <w:szCs w:val="28"/>
        </w:rPr>
        <w:t>здоровыми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>, увеличивается число учащихся, отнесенных по с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стоянию здоровья к специальной медицинской группе. Растет доля смертн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сти молодых людей. Основной «группой риска» является молодежь в во</w:t>
      </w:r>
      <w:r w:rsidRPr="00E501D1">
        <w:rPr>
          <w:rFonts w:ascii="Times New Roman" w:hAnsi="Times New Roman" w:cs="Times New Roman"/>
          <w:sz w:val="28"/>
          <w:szCs w:val="28"/>
        </w:rPr>
        <w:t>з</w:t>
      </w:r>
      <w:r w:rsidRPr="00E501D1">
        <w:rPr>
          <w:rFonts w:ascii="Times New Roman" w:hAnsi="Times New Roman" w:cs="Times New Roman"/>
          <w:sz w:val="28"/>
          <w:szCs w:val="28"/>
        </w:rPr>
        <w:t>расте от 15 до 24 лет. В 201</w:t>
      </w:r>
      <w:r w:rsidR="00FB4DBE" w:rsidRPr="00E501D1">
        <w:rPr>
          <w:rFonts w:ascii="Times New Roman" w:hAnsi="Times New Roman" w:cs="Times New Roman"/>
          <w:sz w:val="28"/>
          <w:szCs w:val="28"/>
        </w:rPr>
        <w:t>3</w:t>
      </w:r>
      <w:r w:rsidRPr="00E501D1">
        <w:rPr>
          <w:rFonts w:ascii="Times New Roman" w:hAnsi="Times New Roman" w:cs="Times New Roman"/>
          <w:sz w:val="28"/>
          <w:szCs w:val="28"/>
        </w:rPr>
        <w:t xml:space="preserve"> год на 15% выросла заболеваемость алкоголи</w:t>
      </w:r>
      <w:r w:rsidRPr="00E501D1">
        <w:rPr>
          <w:rFonts w:ascii="Times New Roman" w:hAnsi="Times New Roman" w:cs="Times New Roman"/>
          <w:sz w:val="28"/>
          <w:szCs w:val="28"/>
        </w:rPr>
        <w:t>з</w:t>
      </w:r>
      <w:r w:rsidRPr="00E501D1">
        <w:rPr>
          <w:rFonts w:ascii="Times New Roman" w:hAnsi="Times New Roman" w:cs="Times New Roman"/>
          <w:sz w:val="28"/>
          <w:szCs w:val="28"/>
        </w:rPr>
        <w:t>мом, растет наркозависимость среди молодежи, в связи с этим на 18% пов</w:t>
      </w:r>
      <w:r w:rsidRPr="00E501D1">
        <w:rPr>
          <w:rFonts w:ascii="Times New Roman" w:hAnsi="Times New Roman" w:cs="Times New Roman"/>
          <w:sz w:val="28"/>
          <w:szCs w:val="28"/>
        </w:rPr>
        <w:t>ы</w:t>
      </w:r>
      <w:r w:rsidRPr="00E501D1">
        <w:rPr>
          <w:rFonts w:ascii="Times New Roman" w:hAnsi="Times New Roman" w:cs="Times New Roman"/>
          <w:sz w:val="28"/>
          <w:szCs w:val="28"/>
        </w:rPr>
        <w:t>силось число суицидов. На молодежь, в возрасте до 29 лет приходится 50% общего числа правонарушений. С каждым годом увеличивается число юн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 xml:space="preserve">шей, не пригодных по состоянию здоровья к воинской службе. </w:t>
      </w:r>
    </w:p>
    <w:p w:rsidR="00A36DA1" w:rsidRPr="00E501D1" w:rsidRDefault="0043665E" w:rsidP="00A36D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Необходимо наладить эффективную оздоровительную работу, создать условия максимальной доступности занятий физической культурой и спо</w:t>
      </w:r>
      <w:r w:rsidRPr="00E501D1">
        <w:rPr>
          <w:rFonts w:ascii="Times New Roman" w:hAnsi="Times New Roman" w:cs="Times New Roman"/>
          <w:sz w:val="28"/>
          <w:szCs w:val="28"/>
        </w:rPr>
        <w:t>р</w:t>
      </w:r>
      <w:r w:rsidRPr="00E501D1">
        <w:rPr>
          <w:rFonts w:ascii="Times New Roman" w:hAnsi="Times New Roman" w:cs="Times New Roman"/>
          <w:sz w:val="28"/>
          <w:szCs w:val="28"/>
        </w:rPr>
        <w:t>том для спортивно-активного населения, особенно молодежи и подраста</w:t>
      </w:r>
      <w:r w:rsidRPr="00E501D1">
        <w:rPr>
          <w:rFonts w:ascii="Times New Roman" w:hAnsi="Times New Roman" w:cs="Times New Roman"/>
          <w:sz w:val="28"/>
          <w:szCs w:val="28"/>
        </w:rPr>
        <w:t>ю</w:t>
      </w:r>
      <w:r w:rsidRPr="00E501D1">
        <w:rPr>
          <w:rFonts w:ascii="Times New Roman" w:hAnsi="Times New Roman" w:cs="Times New Roman"/>
          <w:sz w:val="28"/>
          <w:szCs w:val="28"/>
        </w:rPr>
        <w:t xml:space="preserve">щего поколения. </w:t>
      </w:r>
      <w:r w:rsidR="00A36DA1" w:rsidRPr="00E501D1">
        <w:rPr>
          <w:rFonts w:ascii="Times New Roman" w:hAnsi="Times New Roman" w:cs="Times New Roman"/>
          <w:sz w:val="28"/>
          <w:szCs w:val="28"/>
        </w:rPr>
        <w:t>Особое внимание следует уделить проблеме укрепления здоровья детей и учащейся молодежи. 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</w:t>
      </w:r>
      <w:r w:rsidR="00A36DA1" w:rsidRPr="00E501D1">
        <w:rPr>
          <w:rFonts w:ascii="Times New Roman" w:hAnsi="Times New Roman" w:cs="Times New Roman"/>
          <w:sz w:val="28"/>
          <w:szCs w:val="28"/>
        </w:rPr>
        <w:t>и</w:t>
      </w:r>
      <w:r w:rsidR="00A36DA1" w:rsidRPr="00E501D1">
        <w:rPr>
          <w:rFonts w:ascii="Times New Roman" w:hAnsi="Times New Roman" w:cs="Times New Roman"/>
          <w:sz w:val="28"/>
          <w:szCs w:val="28"/>
        </w:rPr>
        <w:t>ческого обеспечения, финансирования и обеспечения специальным спорти</w:t>
      </w:r>
      <w:r w:rsidR="00A36DA1" w:rsidRPr="00E501D1">
        <w:rPr>
          <w:rFonts w:ascii="Times New Roman" w:hAnsi="Times New Roman" w:cs="Times New Roman"/>
          <w:sz w:val="28"/>
          <w:szCs w:val="28"/>
        </w:rPr>
        <w:t>в</w:t>
      </w:r>
      <w:r w:rsidR="00A36DA1" w:rsidRPr="00E501D1">
        <w:rPr>
          <w:rFonts w:ascii="Times New Roman" w:hAnsi="Times New Roman" w:cs="Times New Roman"/>
          <w:sz w:val="28"/>
          <w:szCs w:val="28"/>
        </w:rPr>
        <w:t>ным инвентарем и оборудованием.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Значительная доля в оздоровлении учащихся принадлежит сегодня с</w:t>
      </w:r>
      <w:r w:rsidRPr="00E501D1">
        <w:rPr>
          <w:rFonts w:ascii="Times New Roman" w:hAnsi="Times New Roman" w:cs="Times New Roman"/>
          <w:sz w:val="28"/>
          <w:szCs w:val="28"/>
        </w:rPr>
        <w:t>и</w:t>
      </w:r>
      <w:r w:rsidRPr="00E501D1">
        <w:rPr>
          <w:rFonts w:ascii="Times New Roman" w:hAnsi="Times New Roman" w:cs="Times New Roman"/>
          <w:sz w:val="28"/>
          <w:szCs w:val="28"/>
        </w:rPr>
        <w:t>стеме спортивных школ. В настоящее время в Левокумском муниципальном районе функционирует 1 детско-юношеская спортивная школа, в ней заним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ется 1084 учащихся. Необходимо содействие в улучшении ее материально-технической базы, формировании эффективной стратегии развития в рыно</w:t>
      </w:r>
      <w:r w:rsidRPr="00E501D1">
        <w:rPr>
          <w:rFonts w:ascii="Times New Roman" w:hAnsi="Times New Roman" w:cs="Times New Roman"/>
          <w:sz w:val="28"/>
          <w:szCs w:val="28"/>
        </w:rPr>
        <w:t>ч</w:t>
      </w:r>
      <w:r w:rsidRPr="00E501D1">
        <w:rPr>
          <w:rFonts w:ascii="Times New Roman" w:hAnsi="Times New Roman" w:cs="Times New Roman"/>
          <w:sz w:val="28"/>
          <w:szCs w:val="28"/>
        </w:rPr>
        <w:t>ных условиях.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</w:t>
      </w:r>
      <w:r w:rsidRPr="00E501D1">
        <w:rPr>
          <w:rFonts w:ascii="Times New Roman" w:hAnsi="Times New Roman" w:cs="Times New Roman"/>
          <w:sz w:val="28"/>
          <w:szCs w:val="28"/>
        </w:rPr>
        <w:t>и</w:t>
      </w:r>
      <w:r w:rsidRPr="00E501D1">
        <w:rPr>
          <w:rFonts w:ascii="Times New Roman" w:hAnsi="Times New Roman" w:cs="Times New Roman"/>
          <w:sz w:val="28"/>
          <w:szCs w:val="28"/>
        </w:rPr>
        <w:t>рования и обеспечения специальным спортивным инвентарем и оборудов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нием.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в Левокумском муниципальном районе насчитыв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ются 63 спортивных объектов, в том числе 9 футбольных полей, 21 спорти</w:t>
      </w:r>
      <w:r w:rsidRPr="00E501D1">
        <w:rPr>
          <w:rFonts w:ascii="Times New Roman" w:hAnsi="Times New Roman" w:cs="Times New Roman"/>
          <w:sz w:val="28"/>
          <w:szCs w:val="28"/>
        </w:rPr>
        <w:t>в</w:t>
      </w:r>
      <w:r w:rsidRPr="00E501D1">
        <w:rPr>
          <w:rFonts w:ascii="Times New Roman" w:hAnsi="Times New Roman" w:cs="Times New Roman"/>
          <w:sz w:val="28"/>
          <w:szCs w:val="28"/>
        </w:rPr>
        <w:t>ных залов, 39 плоскостных сооружений, 1 плавательный бассейн, 1 стрелк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вый тир. В летний период функционирует 39 спортивных площадок, в том числе 14 при школах и 25 по месту жительства. Имеющаяся материально-техническая база физической культуры является отсталой в техническом о</w:t>
      </w:r>
      <w:r w:rsidRPr="00E501D1">
        <w:rPr>
          <w:rFonts w:ascii="Times New Roman" w:hAnsi="Times New Roman" w:cs="Times New Roman"/>
          <w:sz w:val="28"/>
          <w:szCs w:val="28"/>
        </w:rPr>
        <w:t>т</w:t>
      </w:r>
      <w:r w:rsidRPr="00E501D1">
        <w:rPr>
          <w:rFonts w:ascii="Times New Roman" w:hAnsi="Times New Roman" w:cs="Times New Roman"/>
          <w:sz w:val="28"/>
          <w:szCs w:val="28"/>
        </w:rPr>
        <w:t>ношении, не имеет необходимых площадей для организации работы с шир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кими слоями населения, не оснащена совершенным тренажерным и технол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гическим оборудованием.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</w:t>
      </w:r>
      <w:r w:rsidRPr="00E501D1">
        <w:rPr>
          <w:rFonts w:ascii="Times New Roman" w:hAnsi="Times New Roman" w:cs="Times New Roman"/>
          <w:sz w:val="28"/>
          <w:szCs w:val="28"/>
        </w:rPr>
        <w:t>р</w:t>
      </w:r>
      <w:r w:rsidRPr="00E501D1">
        <w:rPr>
          <w:rFonts w:ascii="Times New Roman" w:hAnsi="Times New Roman" w:cs="Times New Roman"/>
          <w:sz w:val="28"/>
          <w:szCs w:val="28"/>
        </w:rPr>
        <w:t>том требует программной проработки.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Практика показывает, что существующая система обязательного физ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 xml:space="preserve">ческого воспитания и </w:t>
      </w:r>
      <w:proofErr w:type="gramStart"/>
      <w:r w:rsidRPr="00E501D1">
        <w:rPr>
          <w:sz w:val="28"/>
          <w:szCs w:val="28"/>
        </w:rPr>
        <w:t>контроля за</w:t>
      </w:r>
      <w:proofErr w:type="gramEnd"/>
      <w:r w:rsidRPr="00E501D1">
        <w:rPr>
          <w:sz w:val="28"/>
          <w:szCs w:val="28"/>
        </w:rPr>
        <w:t xml:space="preserve">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функций  молодыми людьми.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Независимо от социально-экономических условий, укрепления здор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Перспектива дальнейшего подъема массовости физкультурного движ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ния во многом  зависит от наличия и состояния материально-технической б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зы. Не достаточно ведутся работы по ремонту и текущему содержанию спо</w:t>
      </w:r>
      <w:r w:rsidRPr="00E501D1">
        <w:rPr>
          <w:sz w:val="28"/>
          <w:szCs w:val="28"/>
        </w:rPr>
        <w:t>р</w:t>
      </w:r>
      <w:r w:rsidRPr="00E501D1">
        <w:rPr>
          <w:sz w:val="28"/>
          <w:szCs w:val="28"/>
        </w:rPr>
        <w:t>тивных сооружений. Обобщая вышеизложенное, можно сделать вывод, что основными проблемами в области физической культуры и спорта в Левоку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ском муниципальном районе в настоящее время являются: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Отсутствие устойчивого, мотивированного интереса к активным в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Наличие несоответствия между потребностями населения и возмо</w:t>
      </w:r>
      <w:r w:rsidRPr="00E501D1">
        <w:rPr>
          <w:sz w:val="28"/>
          <w:szCs w:val="28"/>
        </w:rPr>
        <w:t>ж</w:t>
      </w:r>
      <w:r w:rsidRPr="00E501D1">
        <w:rPr>
          <w:sz w:val="28"/>
          <w:szCs w:val="28"/>
        </w:rPr>
        <w:t>ностями спортивных сооружений Левокумского муниципального района в предоставлении необходимых услуг.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Невысокий уровень оснащенности специалистов, работающих в о</w:t>
      </w:r>
      <w:r w:rsidRPr="00E501D1">
        <w:rPr>
          <w:sz w:val="28"/>
          <w:szCs w:val="28"/>
        </w:rPr>
        <w:t>б</w:t>
      </w:r>
      <w:r w:rsidRPr="00E501D1">
        <w:rPr>
          <w:sz w:val="28"/>
          <w:szCs w:val="28"/>
        </w:rPr>
        <w:t>ласти физической культуры и спорта, передовыми высокоэффективными средствами и методами.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деляет использование системного, комплексного, совокупного и последов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тельного подхода по развитию физической культуры и спорта.</w:t>
      </w:r>
    </w:p>
    <w:p w:rsidR="000D3EC8" w:rsidRPr="00E501D1" w:rsidRDefault="000D3EC8" w:rsidP="000D3EC8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Без поддержки местного бюджета и принятия районной  целевой По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программы неудовлетворительное состояние материально-технической базы, физической культуры и спорта в Левокумском муниципальном 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0D3EC8" w:rsidRPr="00E501D1" w:rsidRDefault="000D3EC8" w:rsidP="00A36D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FAE" w:rsidRPr="00E501D1" w:rsidRDefault="007E7FAE" w:rsidP="007E7FA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</w:t>
      </w:r>
      <w:r w:rsidRPr="00E501D1">
        <w:rPr>
          <w:sz w:val="28"/>
          <w:szCs w:val="28"/>
        </w:rPr>
        <w:lastRenderedPageBreak/>
        <w:t xml:space="preserve">социокультурные отношения с целью увеличения их вклада в социально-экономическое развитие страны. </w:t>
      </w:r>
    </w:p>
    <w:p w:rsidR="007E7FAE" w:rsidRPr="00E501D1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По да</w:t>
      </w:r>
      <w:r w:rsidR="00330621" w:rsidRPr="00E501D1">
        <w:rPr>
          <w:rFonts w:ascii="Times New Roman" w:hAnsi="Times New Roman" w:cs="Times New Roman"/>
          <w:sz w:val="28"/>
          <w:szCs w:val="28"/>
        </w:rPr>
        <w:t xml:space="preserve">нным статистики на </w:t>
      </w:r>
      <w:r w:rsidR="00585378" w:rsidRPr="00E501D1">
        <w:rPr>
          <w:rFonts w:ascii="Times New Roman" w:hAnsi="Times New Roman" w:cs="Times New Roman"/>
          <w:sz w:val="28"/>
          <w:szCs w:val="28"/>
        </w:rPr>
        <w:t>0</w:t>
      </w:r>
      <w:r w:rsidR="00330621" w:rsidRPr="00E501D1">
        <w:rPr>
          <w:rFonts w:ascii="Times New Roman" w:hAnsi="Times New Roman" w:cs="Times New Roman"/>
          <w:sz w:val="28"/>
          <w:szCs w:val="28"/>
        </w:rPr>
        <w:t>1 января 2016</w:t>
      </w:r>
      <w:r w:rsidRPr="00E501D1">
        <w:rPr>
          <w:rFonts w:ascii="Times New Roman" w:hAnsi="Times New Roman" w:cs="Times New Roman"/>
          <w:sz w:val="28"/>
          <w:szCs w:val="28"/>
        </w:rPr>
        <w:t xml:space="preserve"> года в структуре населения Левокумск</w:t>
      </w:r>
      <w:r w:rsidR="00330621" w:rsidRPr="00E501D1">
        <w:rPr>
          <w:rFonts w:ascii="Times New Roman" w:hAnsi="Times New Roman" w:cs="Times New Roman"/>
          <w:sz w:val="28"/>
          <w:szCs w:val="28"/>
        </w:rPr>
        <w:t>ого района 10 7</w:t>
      </w:r>
      <w:r w:rsidRPr="00E501D1">
        <w:rPr>
          <w:rFonts w:ascii="Times New Roman" w:hAnsi="Times New Roman" w:cs="Times New Roman"/>
          <w:sz w:val="28"/>
          <w:szCs w:val="28"/>
        </w:rPr>
        <w:t>00 молодых людей в возрасте 14-30 лет, что с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330621" w:rsidRPr="00E501D1">
        <w:rPr>
          <w:rFonts w:ascii="Times New Roman" w:hAnsi="Times New Roman" w:cs="Times New Roman"/>
          <w:sz w:val="28"/>
          <w:szCs w:val="28"/>
        </w:rPr>
        <w:t xml:space="preserve">26,7 </w:t>
      </w:r>
      <w:r w:rsidRPr="00E501D1">
        <w:rPr>
          <w:rFonts w:ascii="Times New Roman" w:hAnsi="Times New Roman" w:cs="Times New Roman"/>
          <w:sz w:val="28"/>
          <w:szCs w:val="28"/>
        </w:rPr>
        <w:t>% от общей численности населения. На сегодняшний день а</w:t>
      </w:r>
      <w:r w:rsidRPr="00E501D1">
        <w:rPr>
          <w:rFonts w:ascii="Times New Roman" w:hAnsi="Times New Roman" w:cs="Times New Roman"/>
          <w:sz w:val="28"/>
          <w:szCs w:val="28"/>
        </w:rPr>
        <w:t>к</w:t>
      </w:r>
      <w:r w:rsidRPr="00E501D1">
        <w:rPr>
          <w:rFonts w:ascii="Times New Roman" w:hAnsi="Times New Roman" w:cs="Times New Roman"/>
          <w:sz w:val="28"/>
          <w:szCs w:val="28"/>
        </w:rPr>
        <w:t>туальными проблемами являются проблемы низкой рождаемости, рост числа разводов, неблагополучная обстановка в семье,</w:t>
      </w:r>
      <w:r w:rsidR="00447375" w:rsidRPr="00E501D1">
        <w:rPr>
          <w:rFonts w:ascii="Times New Roman" w:hAnsi="Times New Roman" w:cs="Times New Roman"/>
          <w:sz w:val="28"/>
          <w:szCs w:val="28"/>
        </w:rPr>
        <w:t xml:space="preserve"> сохранение </w:t>
      </w:r>
      <w:r w:rsidRPr="00E501D1">
        <w:rPr>
          <w:rFonts w:ascii="Times New Roman" w:hAnsi="Times New Roman" w:cs="Times New Roman"/>
          <w:sz w:val="28"/>
          <w:szCs w:val="28"/>
        </w:rPr>
        <w:t xml:space="preserve"> межнационал</w:t>
      </w:r>
      <w:r w:rsidRPr="00E501D1">
        <w:rPr>
          <w:rFonts w:ascii="Times New Roman" w:hAnsi="Times New Roman" w:cs="Times New Roman"/>
          <w:sz w:val="28"/>
          <w:szCs w:val="28"/>
        </w:rPr>
        <w:t>ь</w:t>
      </w:r>
      <w:r w:rsidR="00447375" w:rsidRPr="00E501D1">
        <w:rPr>
          <w:rFonts w:ascii="Times New Roman" w:hAnsi="Times New Roman" w:cs="Times New Roman"/>
          <w:sz w:val="28"/>
          <w:szCs w:val="28"/>
        </w:rPr>
        <w:t>ной стабильности</w:t>
      </w:r>
      <w:r w:rsidRPr="00E501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7FAE" w:rsidRPr="00E501D1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нынешних условиях молодежь ориентирована на материальные це</w:t>
      </w:r>
      <w:r w:rsidRPr="00E501D1">
        <w:rPr>
          <w:rFonts w:ascii="Times New Roman" w:hAnsi="Times New Roman" w:cs="Times New Roman"/>
          <w:sz w:val="28"/>
          <w:szCs w:val="28"/>
        </w:rPr>
        <w:t>н</w:t>
      </w:r>
      <w:r w:rsidRPr="00E501D1">
        <w:rPr>
          <w:rFonts w:ascii="Times New Roman" w:hAnsi="Times New Roman" w:cs="Times New Roman"/>
          <w:sz w:val="28"/>
          <w:szCs w:val="28"/>
        </w:rPr>
        <w:t>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 xml:space="preserve">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7E7FAE" w:rsidRPr="00E501D1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Несмотря на низкую </w:t>
      </w:r>
      <w:proofErr w:type="gramStart"/>
      <w:r w:rsidRPr="00E501D1">
        <w:rPr>
          <w:rFonts w:ascii="Times New Roman" w:hAnsi="Times New Roman" w:cs="Times New Roman"/>
          <w:sz w:val="28"/>
          <w:szCs w:val="28"/>
        </w:rPr>
        <w:t>удовлетворенность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своим материальным полож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>нием молодежь готова бороться за достижение своих целей (в основном н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 xml:space="preserve">материального характера) и отстаивать свои убеждения честным путем, не выступая за рамки приемлемого в обществе поведения. </w:t>
      </w:r>
    </w:p>
    <w:p w:rsidR="007E7FAE" w:rsidRPr="00E501D1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возрасте от 15 до 24 лет. На молодежь, в</w:t>
      </w:r>
      <w:r w:rsidR="00897F0E" w:rsidRPr="00E501D1">
        <w:rPr>
          <w:rFonts w:ascii="Times New Roman" w:hAnsi="Times New Roman" w:cs="Times New Roman"/>
          <w:sz w:val="28"/>
          <w:szCs w:val="28"/>
        </w:rPr>
        <w:t xml:space="preserve"> возрасте до 29 лет приходится 3</w:t>
      </w:r>
      <w:r w:rsidRPr="00E501D1">
        <w:rPr>
          <w:rFonts w:ascii="Times New Roman" w:hAnsi="Times New Roman" w:cs="Times New Roman"/>
          <w:sz w:val="28"/>
          <w:szCs w:val="28"/>
        </w:rPr>
        <w:t>0% общего числа правонарушений.</w:t>
      </w:r>
    </w:p>
    <w:p w:rsidR="007E7FAE" w:rsidRPr="00E501D1" w:rsidRDefault="007E7FAE" w:rsidP="007E7FA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7E7FAE" w:rsidRPr="00E501D1" w:rsidRDefault="007E7FAE" w:rsidP="007E7FA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E501D1">
        <w:rPr>
          <w:sz w:val="28"/>
          <w:szCs w:val="28"/>
        </w:rPr>
        <w:t>гуманизацию</w:t>
      </w:r>
      <w:proofErr w:type="spellEnd"/>
      <w:r w:rsidRPr="00E501D1">
        <w:rPr>
          <w:sz w:val="28"/>
          <w:szCs w:val="28"/>
        </w:rPr>
        <w:t xml:space="preserve"> отношения человека к миру, сознательное 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</w:t>
      </w:r>
      <w:r w:rsidR="00330621" w:rsidRPr="00E501D1">
        <w:rPr>
          <w:sz w:val="28"/>
          <w:szCs w:val="28"/>
        </w:rPr>
        <w:t xml:space="preserve">особенно актуальны для </w:t>
      </w:r>
      <w:r w:rsidRPr="00E501D1">
        <w:rPr>
          <w:sz w:val="28"/>
          <w:szCs w:val="28"/>
        </w:rPr>
        <w:t xml:space="preserve">Левокумского района в силу того, что на его территории проживает более 40 народностей и национальностей. </w:t>
      </w:r>
    </w:p>
    <w:p w:rsidR="007E7FAE" w:rsidRPr="00E501D1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привлечения молодежи в общественную жизнь, </w:t>
      </w:r>
      <w:r w:rsidRPr="00E501D1">
        <w:rPr>
          <w:rFonts w:ascii="Times New Roman" w:hAnsi="Times New Roman" w:cs="Times New Roman"/>
          <w:sz w:val="28"/>
          <w:szCs w:val="28"/>
        </w:rPr>
        <w:lastRenderedPageBreak/>
        <w:t>организация досуга и укрепления здоровья молодежи, недопущение межн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циональных конфликтов в подростковой и молодежной среде.</w:t>
      </w:r>
    </w:p>
    <w:p w:rsidR="007E7FAE" w:rsidRPr="00E501D1" w:rsidRDefault="007E7FAE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Создавая условия для самореализации молодежи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ся, прежде всего, в детском и подростковом возрасте.</w:t>
      </w:r>
    </w:p>
    <w:p w:rsidR="007E7FAE" w:rsidRPr="00E501D1" w:rsidRDefault="007E7FAE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Перспектива дальнейшего подъема массовости молодежного движения во многом  зависит от наличия и состояния материально-технической базы, наличия клубов по интересам, кадрового состава. В районе отсутствуют об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рудованные военно-патриотические клубы, недостаточно подростковых и молодежных творческих объединений. </w:t>
      </w:r>
    </w:p>
    <w:p w:rsidR="007E7FAE" w:rsidRPr="00E501D1" w:rsidRDefault="007E7FAE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деляет использование системного, комплексного, совокупного и последов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тельного подхода по реализации молодежной политики.</w:t>
      </w:r>
    </w:p>
    <w:p w:rsidR="007E7FAE" w:rsidRPr="00E501D1" w:rsidRDefault="007E7FAE" w:rsidP="007E7FAE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Таким образом, будет создана основа для саморазвития сферы мол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дежной политики и обеспечено увеличение вклада молодежи в социально-экономическое </w:t>
      </w:r>
      <w:r w:rsidR="00432760">
        <w:rPr>
          <w:sz w:val="28"/>
          <w:szCs w:val="28"/>
        </w:rPr>
        <w:t>развитие Левокумского района.</w:t>
      </w:r>
    </w:p>
    <w:p w:rsidR="0043665E" w:rsidRPr="00E501D1" w:rsidRDefault="0043665E" w:rsidP="0043665E">
      <w:pPr>
        <w:ind w:firstLine="540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 xml:space="preserve">Туризм в современной жизни общества играет всё более важную роль в силу своего </w:t>
      </w:r>
      <w:r w:rsidR="00432760">
        <w:rPr>
          <w:sz w:val="28"/>
          <w:szCs w:val="28"/>
        </w:rPr>
        <w:t xml:space="preserve">непосредственного воздействия, </w:t>
      </w:r>
      <w:r w:rsidRPr="00E501D1">
        <w:rPr>
          <w:sz w:val="28"/>
          <w:szCs w:val="28"/>
        </w:rPr>
        <w:t>как на социальную, так и на экономическую сферы.</w:t>
      </w:r>
      <w:proofErr w:type="gramEnd"/>
    </w:p>
    <w:p w:rsidR="0043665E" w:rsidRPr="00E501D1" w:rsidRDefault="0043665E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диций. Правильно спланированный и рационально организованный туризм является особым и очень эффективным видом экспорта, не требующим выв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за материальных и природных богатств, на месте представляющим потреб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телю услуги.</w:t>
      </w:r>
    </w:p>
    <w:p w:rsidR="0043665E" w:rsidRPr="00E501D1" w:rsidRDefault="0043665E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течение последних лет Левокумский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</w:t>
      </w:r>
      <w:r w:rsidRPr="00E501D1">
        <w:rPr>
          <w:sz w:val="28"/>
          <w:szCs w:val="28"/>
        </w:rPr>
        <w:t>в</w:t>
      </w:r>
      <w:r w:rsidRPr="00E501D1">
        <w:rPr>
          <w:sz w:val="28"/>
          <w:szCs w:val="28"/>
        </w:rPr>
        <w:t>лена на развитие въездного и внутреннего туризма в Левокумском районе.</w:t>
      </w:r>
    </w:p>
    <w:p w:rsidR="0043665E" w:rsidRPr="00E501D1" w:rsidRDefault="0043665E" w:rsidP="0043665E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представляется целесообразным сочетать в 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мах пребывания туристов в Левокумском районе двух видов туризма, кот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рые весьма популярны сейчас у потребителей ту</w:t>
      </w:r>
      <w:proofErr w:type="gramStart"/>
      <w:r w:rsidRPr="00E501D1">
        <w:rPr>
          <w:sz w:val="28"/>
          <w:szCs w:val="28"/>
        </w:rPr>
        <w:t>р-</w:t>
      </w:r>
      <w:proofErr w:type="gramEnd"/>
      <w:r w:rsidRPr="00E501D1">
        <w:rPr>
          <w:sz w:val="28"/>
          <w:szCs w:val="28"/>
        </w:rPr>
        <w:t xml:space="preserve"> продукта зарубежных 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роператоров – сельский и этнографический туризм.</w:t>
      </w:r>
    </w:p>
    <w:p w:rsidR="0043665E" w:rsidRPr="00E501D1" w:rsidRDefault="0043665E" w:rsidP="004366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Упор на развитие туризма выходного дня наиболее предпочтителен, 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43665E" w:rsidRPr="00E501D1" w:rsidRDefault="0043665E" w:rsidP="004366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имеющегося потенциала возможна только при условии с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стемного и комплексного подхода к решению проблем, сдерживающих ра</w:t>
      </w:r>
      <w:r w:rsidRPr="00E501D1">
        <w:rPr>
          <w:sz w:val="28"/>
          <w:szCs w:val="28"/>
        </w:rPr>
        <w:t>з</w:t>
      </w:r>
      <w:r w:rsidRPr="00E501D1">
        <w:rPr>
          <w:sz w:val="28"/>
          <w:szCs w:val="28"/>
        </w:rPr>
        <w:t>витие туризма.</w:t>
      </w:r>
    </w:p>
    <w:p w:rsidR="0043665E" w:rsidRPr="00E501D1" w:rsidRDefault="0043665E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Таким образом, в  районе  необходимо осуществить качественные изм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 xml:space="preserve">нения, затрагивающие туристскую отрасль в целом, включая методическое </w:t>
      </w:r>
      <w:r w:rsidRPr="00E501D1">
        <w:rPr>
          <w:sz w:val="28"/>
          <w:szCs w:val="28"/>
        </w:rPr>
        <w:lastRenderedPageBreak/>
        <w:t>обеспечение туристской индустрии, развитие кадрового потенциала в сфере туризма,  формирование маркетинговой политики в отношении туристского продукта,  развитие приоритетных для района  видов туризма</w:t>
      </w:r>
      <w:r w:rsidRPr="00E501D1">
        <w:rPr>
          <w:b/>
          <w:bCs/>
          <w:sz w:val="28"/>
          <w:szCs w:val="28"/>
        </w:rPr>
        <w:t>,</w:t>
      </w:r>
      <w:r w:rsidRPr="00E501D1">
        <w:rPr>
          <w:sz w:val="28"/>
          <w:szCs w:val="28"/>
        </w:rPr>
        <w:t xml:space="preserve"> кластеров</w:t>
      </w:r>
      <w:r w:rsidRPr="00E501D1">
        <w:rPr>
          <w:b/>
          <w:bCs/>
          <w:sz w:val="28"/>
          <w:szCs w:val="28"/>
        </w:rPr>
        <w:t xml:space="preserve"> 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ристско-рекреационного типа.</w:t>
      </w:r>
    </w:p>
    <w:p w:rsidR="0043665E" w:rsidRPr="00E501D1" w:rsidRDefault="0043665E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Учитывая актуальность и комплексный характер поставленной задачи, ее решение целесообразно осуществлять программно-целевым методом. О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>новные направления реализации Программы позволяют учесть основные а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>пекты развития туристского комплекса Левокумского муниципального рай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на  и в рамках финансирования определить приоритетность тех или иных 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роприятий Программы.</w:t>
      </w:r>
    </w:p>
    <w:p w:rsidR="0043665E" w:rsidRPr="00E501D1" w:rsidRDefault="0043665E" w:rsidP="0043665E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При использовании программно-целевого метода могут возникнуть ри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>ки, связанные с неверно выбранными приоритетами и недостаточным 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 xml:space="preserve">сурсным обеспечением </w:t>
      </w:r>
      <w:hyperlink r:id="rId10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Программы.</w:t>
      </w:r>
    </w:p>
    <w:p w:rsidR="007E7FAE" w:rsidRPr="00E501D1" w:rsidRDefault="007E7FAE" w:rsidP="0043665E">
      <w:pPr>
        <w:jc w:val="center"/>
        <w:rPr>
          <w:sz w:val="28"/>
          <w:szCs w:val="28"/>
        </w:rPr>
      </w:pPr>
    </w:p>
    <w:p w:rsidR="008C4921" w:rsidRPr="00E501D1" w:rsidRDefault="008C4921" w:rsidP="0043665E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Раздел 2.</w:t>
      </w:r>
    </w:p>
    <w:p w:rsidR="008C4921" w:rsidRPr="00E501D1" w:rsidRDefault="008C4921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Приоритеты политики органов местного самоуправления в сфере реализации муниципальной программы, цели, задачи, целевые индикаторы и показатели достижения целей и решения задач муниципальной программы, описание о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>новных конечных резу</w:t>
      </w:r>
      <w:r w:rsidR="0063683B" w:rsidRPr="00E501D1">
        <w:rPr>
          <w:sz w:val="28"/>
          <w:szCs w:val="28"/>
        </w:rPr>
        <w:t>льтатов муниципальной программы</w:t>
      </w:r>
    </w:p>
    <w:p w:rsidR="008C4921" w:rsidRPr="00E501D1" w:rsidRDefault="008C4921" w:rsidP="008C4921">
      <w:pPr>
        <w:jc w:val="center"/>
        <w:rPr>
          <w:sz w:val="28"/>
          <w:szCs w:val="28"/>
        </w:rPr>
      </w:pPr>
    </w:p>
    <w:p w:rsidR="00F67861" w:rsidRPr="005F4A6E" w:rsidRDefault="008C4921" w:rsidP="00F678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Целями Программы являются:</w:t>
      </w:r>
    </w:p>
    <w:p w:rsidR="00F67861" w:rsidRPr="005F4A6E" w:rsidRDefault="00F67861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- организация проведения физкультурных и спортивных мероприятий в Л</w:t>
      </w:r>
      <w:r w:rsidRPr="005F4A6E">
        <w:rPr>
          <w:sz w:val="28"/>
          <w:szCs w:val="28"/>
        </w:rPr>
        <w:t>е</w:t>
      </w:r>
      <w:r w:rsidRPr="005F4A6E">
        <w:rPr>
          <w:sz w:val="28"/>
          <w:szCs w:val="28"/>
        </w:rPr>
        <w:t>вокумском муниципальном районе;</w:t>
      </w:r>
    </w:p>
    <w:p w:rsidR="00F67861" w:rsidRPr="005F4A6E" w:rsidRDefault="00F67861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- развитие детско-юношеского спорта;</w:t>
      </w:r>
    </w:p>
    <w:p w:rsidR="00F67861" w:rsidRPr="005F4A6E" w:rsidRDefault="00F67861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- мероприятие по участию в районных, краевых, Российских соревнованиях.</w:t>
      </w:r>
    </w:p>
    <w:p w:rsidR="00F67861" w:rsidRPr="005F4A6E" w:rsidRDefault="00F67861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содействие формированию в Левокумском муниципальном районе личности молодого человека с активной жизненной позицией посредством обеспеч</w:t>
      </w:r>
      <w:r w:rsidRPr="005F4A6E">
        <w:rPr>
          <w:sz w:val="28"/>
          <w:szCs w:val="28"/>
        </w:rPr>
        <w:t>е</w:t>
      </w:r>
      <w:r w:rsidRPr="005F4A6E">
        <w:rPr>
          <w:sz w:val="28"/>
          <w:szCs w:val="28"/>
        </w:rPr>
        <w:t xml:space="preserve">ния его прав, интересов и поддержки его инициатив </w:t>
      </w:r>
    </w:p>
    <w:p w:rsidR="00F67861" w:rsidRPr="005F4A6E" w:rsidRDefault="00F67861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-формирование на территории Левокумского района эффективной турис</w:t>
      </w:r>
      <w:r w:rsidRPr="005F4A6E">
        <w:rPr>
          <w:sz w:val="28"/>
          <w:szCs w:val="28"/>
        </w:rPr>
        <w:t>т</w:t>
      </w:r>
      <w:r w:rsidRPr="005F4A6E">
        <w:rPr>
          <w:sz w:val="28"/>
          <w:szCs w:val="28"/>
        </w:rPr>
        <w:t>ской индустрии, способствующей социально-экономическому развитию ра</w:t>
      </w:r>
      <w:r w:rsidRPr="005F4A6E">
        <w:rPr>
          <w:sz w:val="28"/>
          <w:szCs w:val="28"/>
        </w:rPr>
        <w:t>й</w:t>
      </w:r>
      <w:r w:rsidRPr="005F4A6E">
        <w:rPr>
          <w:sz w:val="28"/>
          <w:szCs w:val="28"/>
        </w:rPr>
        <w:t>она за счет увеличения налоговых поступлений в бюджеты всех уровней, а также сохранения и рационального использования культурно-исторического потенциала.</w:t>
      </w:r>
    </w:p>
    <w:p w:rsidR="00F67861" w:rsidRPr="005F4A6E" w:rsidRDefault="00F67861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-закрепление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2F1C58" w:rsidRPr="00F67861" w:rsidRDefault="002F1C58" w:rsidP="00F67861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8C4921" w:rsidRPr="00E501D1" w:rsidRDefault="008C4921" w:rsidP="002F1C58">
      <w:pPr>
        <w:tabs>
          <w:tab w:val="left" w:pos="4019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Задач</w:t>
      </w:r>
      <w:r w:rsidR="002F1C58" w:rsidRPr="00E501D1">
        <w:rPr>
          <w:sz w:val="28"/>
          <w:szCs w:val="28"/>
        </w:rPr>
        <w:t>ами</w:t>
      </w:r>
      <w:r w:rsidRPr="00E501D1">
        <w:rPr>
          <w:sz w:val="28"/>
          <w:szCs w:val="28"/>
        </w:rPr>
        <w:t xml:space="preserve"> Программы</w:t>
      </w:r>
      <w:r w:rsidR="002F1C58" w:rsidRPr="00E501D1">
        <w:rPr>
          <w:sz w:val="28"/>
          <w:szCs w:val="28"/>
        </w:rPr>
        <w:t xml:space="preserve"> являются</w:t>
      </w:r>
      <w:r w:rsidRPr="00E501D1">
        <w:rPr>
          <w:sz w:val="28"/>
          <w:szCs w:val="28"/>
        </w:rPr>
        <w:t>:</w:t>
      </w:r>
    </w:p>
    <w:p w:rsidR="002F1C58" w:rsidRPr="00E501D1" w:rsidRDefault="002F1C58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привлечение населения Левокумского муниципального района Ставр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польского края к активным занятиям физической культурой и спортом; </w:t>
      </w:r>
    </w:p>
    <w:p w:rsidR="002F1C58" w:rsidRPr="00E501D1" w:rsidRDefault="002F1C58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организация проведения физкультурных и спортивных мероприятий на территории Левокумского района Ставропольского края;</w:t>
      </w:r>
    </w:p>
    <w:p w:rsidR="002F1C58" w:rsidRPr="00E501D1" w:rsidRDefault="002F1C58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развитие детско-юношеского спорта;</w:t>
      </w:r>
    </w:p>
    <w:p w:rsidR="002F1C58" w:rsidRPr="00E501D1" w:rsidRDefault="002F1C58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успешное выступление команд района в краевых, российских и межд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народных соревнованиях; </w:t>
      </w:r>
    </w:p>
    <w:p w:rsidR="00792D38" w:rsidRPr="00E501D1" w:rsidRDefault="00792D38" w:rsidP="00792D3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- создание комфортных условий в Левокумском муниципальном районе для трудового, духовного, физического и творческого развития молодого 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ловека</w:t>
      </w:r>
    </w:p>
    <w:p w:rsidR="00792D38" w:rsidRPr="00E501D1" w:rsidRDefault="00792D38" w:rsidP="00792D3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поддержка и развитие деятельности детских и молодежных общ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ственных объединений и организаций, действующих на территории Лев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кумского муниципального района;</w:t>
      </w:r>
    </w:p>
    <w:p w:rsidR="00792D38" w:rsidRPr="00E501D1" w:rsidRDefault="00792D38" w:rsidP="00792D3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развитие существующих и поиск новых форм мероприятий, напра</w:t>
      </w:r>
      <w:r w:rsidRPr="00E501D1">
        <w:rPr>
          <w:sz w:val="28"/>
          <w:szCs w:val="28"/>
        </w:rPr>
        <w:t>в</w:t>
      </w:r>
      <w:r w:rsidRPr="00E501D1">
        <w:rPr>
          <w:sz w:val="28"/>
          <w:szCs w:val="28"/>
        </w:rPr>
        <w:t>ленных на социализацию, воспитание и обучение молодежи Левокумского муниципального района;</w:t>
      </w:r>
    </w:p>
    <w:p w:rsidR="002F1C58" w:rsidRPr="00E501D1" w:rsidRDefault="002F1C58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конкурентоспособного туристского продукта, обеспеч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вающего позитивный имидж и узнаваемость Левокумского района на турис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ском рынке;</w:t>
      </w:r>
    </w:p>
    <w:p w:rsidR="002F1C58" w:rsidRPr="00E501D1" w:rsidRDefault="002F1C58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нормативно – правовой базы в сфере туризма;</w:t>
      </w:r>
    </w:p>
    <w:p w:rsidR="002F1C58" w:rsidRPr="00E501D1" w:rsidRDefault="002F1C58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создание благоприятных условий для привлечения инвестиций в 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ристскую индустрию, развитие материально – технической базы туризма;</w:t>
      </w:r>
    </w:p>
    <w:p w:rsidR="008C4921" w:rsidRPr="00E501D1" w:rsidRDefault="002F1C58" w:rsidP="00C85E44">
      <w:pPr>
        <w:tabs>
          <w:tab w:val="left" w:pos="4019"/>
        </w:tabs>
        <w:ind w:firstLine="567"/>
      </w:pPr>
      <w:r w:rsidRPr="00E501D1">
        <w:rPr>
          <w:sz w:val="28"/>
          <w:szCs w:val="28"/>
        </w:rPr>
        <w:t>- содействие повышению конкурентоспособности туристских услуг за счёт улучшения качества обслуживания туристов.</w:t>
      </w:r>
    </w:p>
    <w:p w:rsidR="008C4921" w:rsidRPr="00E501D1" w:rsidRDefault="00EE3F04" w:rsidP="008C49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8C4921" w:rsidRPr="00E501D1">
          <w:rPr>
            <w:sz w:val="28"/>
            <w:szCs w:val="28"/>
          </w:rPr>
          <w:t>Сведения</w:t>
        </w:r>
      </w:hyperlink>
      <w:r w:rsidR="008C4921" w:rsidRPr="00E501D1">
        <w:rPr>
          <w:sz w:val="28"/>
          <w:szCs w:val="28"/>
        </w:rPr>
        <w:t xml:space="preserve"> о целевых индикаторах и показателях Программы, подпр</w:t>
      </w:r>
      <w:r w:rsidR="008C4921" w:rsidRPr="00E501D1">
        <w:rPr>
          <w:sz w:val="28"/>
          <w:szCs w:val="28"/>
        </w:rPr>
        <w:t>о</w:t>
      </w:r>
      <w:r w:rsidR="008C4921" w:rsidRPr="00E501D1">
        <w:rPr>
          <w:sz w:val="28"/>
          <w:szCs w:val="28"/>
        </w:rPr>
        <w:t>грамм Программы и их значениях приведены в таблице 1 к Программе.</w:t>
      </w:r>
    </w:p>
    <w:p w:rsidR="008C4921" w:rsidRPr="00E501D1" w:rsidRDefault="008C4921" w:rsidP="008C4921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Достижение целей и решение задач Программы осуществляется путем в</w:t>
      </w:r>
      <w:r w:rsidRPr="00E501D1">
        <w:rPr>
          <w:sz w:val="28"/>
          <w:szCs w:val="28"/>
        </w:rPr>
        <w:t>ы</w:t>
      </w:r>
      <w:r w:rsidRPr="00E501D1">
        <w:rPr>
          <w:sz w:val="28"/>
          <w:szCs w:val="28"/>
        </w:rPr>
        <w:t>полнения мероприятий подпрограмм Программы, взаимосвязанных по ср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кам, ресурсам и исполнителям</w:t>
      </w:r>
      <w:r w:rsidR="004446A9" w:rsidRPr="00E501D1">
        <w:rPr>
          <w:sz w:val="28"/>
          <w:szCs w:val="28"/>
        </w:rPr>
        <w:t>:</w:t>
      </w:r>
      <w:r w:rsidRPr="00E501D1">
        <w:rPr>
          <w:sz w:val="28"/>
          <w:szCs w:val="28"/>
        </w:rPr>
        <w:t xml:space="preserve"> </w:t>
      </w:r>
    </w:p>
    <w:p w:rsidR="008C4921" w:rsidRPr="00E501D1" w:rsidRDefault="008C4921" w:rsidP="00C85E44">
      <w:pPr>
        <w:tabs>
          <w:tab w:val="left" w:pos="4019"/>
        </w:tabs>
        <w:ind w:firstLine="567"/>
        <w:jc w:val="both"/>
      </w:pPr>
      <w:r w:rsidRPr="00E501D1">
        <w:rPr>
          <w:bCs/>
          <w:i/>
          <w:iCs/>
          <w:sz w:val="28"/>
          <w:szCs w:val="28"/>
        </w:rPr>
        <w:t>«</w:t>
      </w:r>
      <w:r w:rsidRPr="00E501D1">
        <w:rPr>
          <w:bCs/>
          <w:sz w:val="28"/>
          <w:szCs w:val="28"/>
        </w:rPr>
        <w:t>Р</w:t>
      </w:r>
      <w:r w:rsidRPr="00E501D1">
        <w:rPr>
          <w:sz w:val="28"/>
          <w:szCs w:val="28"/>
        </w:rPr>
        <w:t>азвитие  физической культуры и спорта в  Левокумском муниципал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ном рай</w:t>
      </w:r>
      <w:r w:rsidR="00CC01AC" w:rsidRPr="00E501D1">
        <w:rPr>
          <w:sz w:val="28"/>
          <w:szCs w:val="28"/>
        </w:rPr>
        <w:t>оне Ставропольского края на 2017-2022</w:t>
      </w:r>
      <w:r w:rsidRPr="00E501D1">
        <w:rPr>
          <w:sz w:val="28"/>
          <w:szCs w:val="28"/>
        </w:rPr>
        <w:t xml:space="preserve"> годы»</w:t>
      </w:r>
      <w:r w:rsidR="00C85E44" w:rsidRPr="00E501D1">
        <w:rPr>
          <w:sz w:val="28"/>
          <w:szCs w:val="28"/>
        </w:rPr>
        <w:t>;</w:t>
      </w:r>
    </w:p>
    <w:p w:rsidR="00330621" w:rsidRPr="00E501D1" w:rsidRDefault="00330621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«Молодёжь Левокумья</w:t>
      </w:r>
      <w:r w:rsidR="00585378" w:rsidRPr="00E501D1">
        <w:rPr>
          <w:sz w:val="28"/>
          <w:szCs w:val="28"/>
        </w:rPr>
        <w:t xml:space="preserve"> на 2017-20022 годы</w:t>
      </w:r>
      <w:r w:rsidRPr="00E501D1">
        <w:rPr>
          <w:sz w:val="28"/>
          <w:szCs w:val="28"/>
        </w:rPr>
        <w:t>»;</w:t>
      </w:r>
    </w:p>
    <w:p w:rsidR="008C4921" w:rsidRPr="00E501D1" w:rsidRDefault="008C4921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«Развитие туризма в Левокумском муниципальном районе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ского края</w:t>
      </w:r>
      <w:r w:rsidR="00F3334D" w:rsidRPr="00E501D1">
        <w:rPr>
          <w:sz w:val="28"/>
          <w:szCs w:val="28"/>
        </w:rPr>
        <w:t xml:space="preserve"> на 2017-20220годы</w:t>
      </w:r>
      <w:r w:rsidRPr="00E501D1">
        <w:rPr>
          <w:sz w:val="28"/>
          <w:szCs w:val="28"/>
        </w:rPr>
        <w:t>»</w:t>
      </w:r>
      <w:r w:rsidR="00330621" w:rsidRPr="00E501D1">
        <w:rPr>
          <w:sz w:val="28"/>
          <w:szCs w:val="28"/>
        </w:rPr>
        <w:t>.</w:t>
      </w:r>
    </w:p>
    <w:p w:rsidR="00CC01AC" w:rsidRPr="00E501D1" w:rsidRDefault="00CC01AC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«Привлечение и закрепление  молодых  специалистов на  территории Левокумского  муниципального  района на 2017-2022 годы»</w:t>
      </w: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3. Срок реализации подпрограммы</w:t>
      </w: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Pr="00E501D1" w:rsidRDefault="00901A9E" w:rsidP="00C85E44">
      <w:pPr>
        <w:ind w:firstLine="567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Срок реализации подпрограммы </w:t>
      </w:r>
      <w:r w:rsidR="00330621" w:rsidRPr="00E501D1">
        <w:rPr>
          <w:sz w:val="28"/>
          <w:szCs w:val="28"/>
        </w:rPr>
        <w:t>2017-2022</w:t>
      </w:r>
      <w:r w:rsidRPr="00E501D1">
        <w:rPr>
          <w:sz w:val="28"/>
          <w:szCs w:val="28"/>
        </w:rPr>
        <w:t xml:space="preserve"> годы</w:t>
      </w:r>
      <w:r w:rsidR="00C85E44" w:rsidRPr="00E501D1">
        <w:rPr>
          <w:sz w:val="28"/>
          <w:szCs w:val="28"/>
        </w:rPr>
        <w:t>.</w:t>
      </w:r>
    </w:p>
    <w:p w:rsidR="00901A9E" w:rsidRPr="00E501D1" w:rsidRDefault="00901A9E" w:rsidP="00901A9E">
      <w:pPr>
        <w:outlineLvl w:val="2"/>
        <w:rPr>
          <w:sz w:val="28"/>
          <w:szCs w:val="28"/>
        </w:rPr>
      </w:pPr>
    </w:p>
    <w:p w:rsidR="00901A9E" w:rsidRPr="00E501D1" w:rsidRDefault="00901A9E" w:rsidP="00901A9E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общая характеристика  мероприятий программы</w:t>
      </w:r>
    </w:p>
    <w:p w:rsidR="00901A9E" w:rsidRPr="00E501D1" w:rsidRDefault="00901A9E" w:rsidP="00901A9E">
      <w:pPr>
        <w:jc w:val="center"/>
        <w:outlineLvl w:val="2"/>
        <w:rPr>
          <w:sz w:val="28"/>
          <w:szCs w:val="28"/>
        </w:rPr>
      </w:pPr>
    </w:p>
    <w:p w:rsidR="00901A9E" w:rsidRPr="00E501D1" w:rsidRDefault="00901A9E" w:rsidP="00901A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Организационные мероприятия в рамках 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2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согласно приложению №5, 6 к настоящей </w:t>
      </w:r>
      <w:r w:rsidR="004446A9" w:rsidRPr="00E501D1">
        <w:rPr>
          <w:sz w:val="28"/>
          <w:szCs w:val="28"/>
        </w:rPr>
        <w:t>П</w:t>
      </w:r>
      <w:r w:rsidRPr="00E501D1">
        <w:rPr>
          <w:sz w:val="28"/>
          <w:szCs w:val="28"/>
        </w:rPr>
        <w:t>рограмме.</w:t>
      </w:r>
    </w:p>
    <w:p w:rsidR="00901A9E" w:rsidRPr="00E501D1" w:rsidRDefault="00901A9E" w:rsidP="00C85E44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В рамках реализации подпрограммы «</w:t>
      </w:r>
      <w:r w:rsidR="002F1C58" w:rsidRPr="00E501D1">
        <w:rPr>
          <w:sz w:val="28"/>
          <w:szCs w:val="28"/>
        </w:rPr>
        <w:t xml:space="preserve">Развитие физической культуры и спорта в Левокумском муниципальном районе </w:t>
      </w:r>
      <w:r w:rsidR="00CC01AC" w:rsidRPr="00E501D1">
        <w:rPr>
          <w:sz w:val="28"/>
          <w:szCs w:val="28"/>
        </w:rPr>
        <w:t>на 2017-2022</w:t>
      </w:r>
      <w:r w:rsidRPr="00E501D1">
        <w:rPr>
          <w:sz w:val="28"/>
          <w:szCs w:val="28"/>
        </w:rPr>
        <w:t xml:space="preserve"> годы» пред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смотрено создание благоприятных условий для </w:t>
      </w:r>
      <w:r w:rsidR="002F1C58" w:rsidRPr="00E501D1">
        <w:rPr>
          <w:sz w:val="28"/>
          <w:szCs w:val="28"/>
        </w:rPr>
        <w:t xml:space="preserve">привлечение школьников к активным занятиям ФК и спортом, организация кружков, секций, клубов по </w:t>
      </w:r>
      <w:r w:rsidR="002F1C58" w:rsidRPr="00E501D1">
        <w:rPr>
          <w:sz w:val="28"/>
          <w:szCs w:val="28"/>
        </w:rPr>
        <w:lastRenderedPageBreak/>
        <w:t>месту жительства, пропаганда физической культуры и спорта в средствах массовой информации, проведение районных мероприятий среди взрослых, проведение районных мероприятий среди школьников, организация мер</w:t>
      </w:r>
      <w:r w:rsidR="002F1C58" w:rsidRPr="00E501D1">
        <w:rPr>
          <w:sz w:val="28"/>
          <w:szCs w:val="28"/>
        </w:rPr>
        <w:t>о</w:t>
      </w:r>
      <w:r w:rsidR="002F1C58" w:rsidRPr="00E501D1">
        <w:rPr>
          <w:sz w:val="28"/>
          <w:szCs w:val="28"/>
        </w:rPr>
        <w:t>приятий среди инвалидов,  обеспечение</w:t>
      </w:r>
      <w:proofErr w:type="gramEnd"/>
      <w:r w:rsidR="002F1C58" w:rsidRPr="00E501D1">
        <w:rPr>
          <w:sz w:val="28"/>
          <w:szCs w:val="28"/>
        </w:rPr>
        <w:t xml:space="preserve"> спортивным инвентарем сборные команды, мероприятия по проведению, и участию в районных, краевых и Российских соревнованиях взрослых команд по видам спорта, участие детей в районных,  краевых, Российских соревнованиях</w:t>
      </w:r>
      <w:r w:rsidRPr="00E501D1">
        <w:rPr>
          <w:sz w:val="28"/>
          <w:szCs w:val="28"/>
        </w:rPr>
        <w:t xml:space="preserve">. </w:t>
      </w:r>
    </w:p>
    <w:p w:rsidR="00B501D6" w:rsidRPr="00E501D1" w:rsidRDefault="00901A9E" w:rsidP="00C85E44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2) В рамках реализации подпрограммы «</w:t>
      </w:r>
      <w:r w:rsidR="001C4EE1" w:rsidRPr="00E501D1">
        <w:rPr>
          <w:sz w:val="28"/>
          <w:szCs w:val="28"/>
        </w:rPr>
        <w:t>Молодёжь Левокумья</w:t>
      </w:r>
      <w:r w:rsidR="00330621" w:rsidRPr="00E501D1">
        <w:rPr>
          <w:sz w:val="28"/>
          <w:szCs w:val="28"/>
        </w:rPr>
        <w:t xml:space="preserve"> на 2017</w:t>
      </w:r>
      <w:r w:rsidRPr="00E501D1">
        <w:rPr>
          <w:sz w:val="28"/>
          <w:szCs w:val="28"/>
        </w:rPr>
        <w:t>-</w:t>
      </w:r>
      <w:r w:rsidR="00330621" w:rsidRPr="00E501D1">
        <w:rPr>
          <w:sz w:val="28"/>
          <w:szCs w:val="28"/>
        </w:rPr>
        <w:t>2022</w:t>
      </w:r>
      <w:r w:rsidRPr="00E501D1">
        <w:rPr>
          <w:sz w:val="28"/>
          <w:szCs w:val="28"/>
        </w:rPr>
        <w:t xml:space="preserve"> годы» преду</w:t>
      </w:r>
      <w:r w:rsidR="00330621" w:rsidRPr="00E501D1">
        <w:rPr>
          <w:sz w:val="28"/>
          <w:szCs w:val="28"/>
        </w:rPr>
        <w:t xml:space="preserve">смотрено </w:t>
      </w:r>
      <w:r w:rsidRPr="00E501D1">
        <w:rPr>
          <w:sz w:val="28"/>
          <w:szCs w:val="28"/>
        </w:rPr>
        <w:t>п</w:t>
      </w:r>
      <w:r w:rsidRPr="00E501D1">
        <w:rPr>
          <w:rStyle w:val="FontStyle29"/>
          <w:sz w:val="28"/>
          <w:szCs w:val="28"/>
        </w:rPr>
        <w:t xml:space="preserve">роведение мероприятий </w:t>
      </w:r>
      <w:r w:rsidR="00B501D6" w:rsidRPr="00E501D1">
        <w:rPr>
          <w:sz w:val="28"/>
          <w:szCs w:val="28"/>
        </w:rPr>
        <w:t>по поддержке детских, подростковых и молодежных объединений, проведение мероприятий по ра</w:t>
      </w:r>
      <w:r w:rsidR="00B501D6" w:rsidRPr="00E501D1">
        <w:rPr>
          <w:sz w:val="28"/>
          <w:szCs w:val="28"/>
        </w:rPr>
        <w:t>з</w:t>
      </w:r>
      <w:r w:rsidR="00B501D6" w:rsidRPr="00E501D1">
        <w:rPr>
          <w:sz w:val="28"/>
          <w:szCs w:val="28"/>
        </w:rPr>
        <w:t>витию художественного творчества детей и молодежи, проведение меропр</w:t>
      </w:r>
      <w:r w:rsidR="00B501D6" w:rsidRPr="00E501D1">
        <w:rPr>
          <w:sz w:val="28"/>
          <w:szCs w:val="28"/>
        </w:rPr>
        <w:t>и</w:t>
      </w:r>
      <w:r w:rsidR="00B501D6" w:rsidRPr="00E501D1">
        <w:rPr>
          <w:sz w:val="28"/>
          <w:szCs w:val="28"/>
        </w:rPr>
        <w:t>ятий по поддержке талантливой молодежи, мероприятия, направленные на формирование здорового образа жизни, мероприятия по формированию пр</w:t>
      </w:r>
      <w:r w:rsidR="00B501D6" w:rsidRPr="00E501D1">
        <w:rPr>
          <w:sz w:val="28"/>
          <w:szCs w:val="28"/>
        </w:rPr>
        <w:t>а</w:t>
      </w:r>
      <w:r w:rsidR="00B501D6" w:rsidRPr="00E501D1">
        <w:rPr>
          <w:sz w:val="28"/>
          <w:szCs w:val="28"/>
        </w:rPr>
        <w:t>вовых, культурных и нравственных ценностей, организация мероприятий по патри</w:t>
      </w:r>
      <w:r w:rsidR="00585378" w:rsidRPr="00E501D1">
        <w:rPr>
          <w:sz w:val="28"/>
          <w:szCs w:val="28"/>
        </w:rPr>
        <w:t>отическому воспитанию молодежи</w:t>
      </w:r>
      <w:r w:rsidR="00B501D6" w:rsidRPr="00E501D1">
        <w:rPr>
          <w:sz w:val="28"/>
          <w:szCs w:val="28"/>
        </w:rPr>
        <w:t>, организация и проведение Нов</w:t>
      </w:r>
      <w:r w:rsidR="00B501D6" w:rsidRPr="00E501D1">
        <w:rPr>
          <w:sz w:val="28"/>
          <w:szCs w:val="28"/>
        </w:rPr>
        <w:t>о</w:t>
      </w:r>
      <w:r w:rsidR="00B501D6" w:rsidRPr="00E501D1">
        <w:rPr>
          <w:sz w:val="28"/>
          <w:szCs w:val="28"/>
        </w:rPr>
        <w:t>годних</w:t>
      </w:r>
      <w:proofErr w:type="gramEnd"/>
      <w:r w:rsidR="00B501D6" w:rsidRPr="00E501D1">
        <w:rPr>
          <w:sz w:val="28"/>
          <w:szCs w:val="28"/>
        </w:rPr>
        <w:t xml:space="preserve"> елок для детей, нуждающихся в особой защите государства, поддер</w:t>
      </w:r>
      <w:r w:rsidR="00B501D6" w:rsidRPr="00E501D1">
        <w:rPr>
          <w:sz w:val="28"/>
          <w:szCs w:val="28"/>
        </w:rPr>
        <w:t>ж</w:t>
      </w:r>
      <w:r w:rsidR="00B501D6" w:rsidRPr="00E501D1">
        <w:rPr>
          <w:sz w:val="28"/>
          <w:szCs w:val="28"/>
        </w:rPr>
        <w:t>ка талантливой учащейся и работающей молоде</w:t>
      </w:r>
      <w:r w:rsidR="00E55850" w:rsidRPr="00E501D1">
        <w:rPr>
          <w:sz w:val="28"/>
          <w:szCs w:val="28"/>
        </w:rPr>
        <w:t>жи</w:t>
      </w:r>
      <w:r w:rsidR="00B501D6" w:rsidRPr="00E501D1">
        <w:rPr>
          <w:sz w:val="28"/>
          <w:szCs w:val="28"/>
        </w:rPr>
        <w:t>, организация просвет</w:t>
      </w:r>
      <w:r w:rsidR="00B501D6" w:rsidRPr="00E501D1">
        <w:rPr>
          <w:sz w:val="28"/>
          <w:szCs w:val="28"/>
        </w:rPr>
        <w:t>и</w:t>
      </w:r>
      <w:r w:rsidR="00B501D6" w:rsidRPr="00E501D1">
        <w:rPr>
          <w:sz w:val="28"/>
          <w:szCs w:val="28"/>
        </w:rPr>
        <w:t xml:space="preserve">тельской и информационной работы через средства массовой информации (теле - радиовещание, публикации) о студентах средних и высших учебных заведений, уроженцев района, добившихся высоких результатов и </w:t>
      </w:r>
      <w:proofErr w:type="gramStart"/>
      <w:r w:rsidR="00B501D6" w:rsidRPr="00E501D1">
        <w:rPr>
          <w:sz w:val="28"/>
          <w:szCs w:val="28"/>
        </w:rPr>
        <w:t>показат</w:t>
      </w:r>
      <w:r w:rsidR="00B501D6" w:rsidRPr="00E501D1">
        <w:rPr>
          <w:sz w:val="28"/>
          <w:szCs w:val="28"/>
        </w:rPr>
        <w:t>е</w:t>
      </w:r>
      <w:r w:rsidR="00B501D6" w:rsidRPr="00E501D1">
        <w:rPr>
          <w:sz w:val="28"/>
          <w:szCs w:val="28"/>
        </w:rPr>
        <w:t>лей</w:t>
      </w:r>
      <w:proofErr w:type="gramEnd"/>
      <w:r w:rsidR="00B501D6" w:rsidRPr="00E501D1">
        <w:rPr>
          <w:sz w:val="28"/>
          <w:szCs w:val="28"/>
        </w:rPr>
        <w:t xml:space="preserve"> будучи школьника и студентами, организация встреч студентов-первокурсников с представителями власти органов местного самоуправл</w:t>
      </w:r>
      <w:r w:rsidR="00B501D6" w:rsidRPr="00E501D1">
        <w:rPr>
          <w:sz w:val="28"/>
          <w:szCs w:val="28"/>
        </w:rPr>
        <w:t>е</w:t>
      </w:r>
      <w:r w:rsidR="00B501D6" w:rsidRPr="00E501D1">
        <w:rPr>
          <w:sz w:val="28"/>
          <w:szCs w:val="28"/>
        </w:rPr>
        <w:t>ния, встреч студентов-уроженцев района, добившихся успехов в творчестве, иных делах, с молодежью рай</w:t>
      </w:r>
      <w:r w:rsidR="00AA0DC1" w:rsidRPr="00E501D1">
        <w:rPr>
          <w:sz w:val="28"/>
          <w:szCs w:val="28"/>
        </w:rPr>
        <w:t>она</w:t>
      </w:r>
      <w:r w:rsidR="00B501D6" w:rsidRPr="00E501D1">
        <w:rPr>
          <w:sz w:val="28"/>
          <w:szCs w:val="28"/>
        </w:rPr>
        <w:t>, проведение мероприятий по участию м</w:t>
      </w:r>
      <w:r w:rsidR="00B501D6" w:rsidRPr="00E501D1">
        <w:rPr>
          <w:sz w:val="28"/>
          <w:szCs w:val="28"/>
        </w:rPr>
        <w:t>о</w:t>
      </w:r>
      <w:r w:rsidR="00B501D6" w:rsidRPr="00E501D1">
        <w:rPr>
          <w:sz w:val="28"/>
          <w:szCs w:val="28"/>
        </w:rPr>
        <w:t xml:space="preserve">лодежи агропромышленного комплекса в </w:t>
      </w:r>
      <w:r w:rsidR="00AA0DC1" w:rsidRPr="00E501D1">
        <w:rPr>
          <w:sz w:val="28"/>
          <w:szCs w:val="28"/>
        </w:rPr>
        <w:t xml:space="preserve">районных, </w:t>
      </w:r>
      <w:r w:rsidR="00B501D6" w:rsidRPr="00E501D1">
        <w:rPr>
          <w:sz w:val="28"/>
          <w:szCs w:val="28"/>
        </w:rPr>
        <w:t>краевых форумах, ко</w:t>
      </w:r>
      <w:r w:rsidR="00B501D6" w:rsidRPr="00E501D1">
        <w:rPr>
          <w:sz w:val="28"/>
          <w:szCs w:val="28"/>
        </w:rPr>
        <w:t>н</w:t>
      </w:r>
      <w:r w:rsidR="00B501D6" w:rsidRPr="00E501D1">
        <w:rPr>
          <w:sz w:val="28"/>
          <w:szCs w:val="28"/>
        </w:rPr>
        <w:t>курсах, фе</w:t>
      </w:r>
      <w:r w:rsidR="00AA0DC1" w:rsidRPr="00E501D1">
        <w:rPr>
          <w:sz w:val="28"/>
          <w:szCs w:val="28"/>
        </w:rPr>
        <w:t xml:space="preserve">стивалях, </w:t>
      </w:r>
      <w:r w:rsidR="00B501D6" w:rsidRPr="00E501D1">
        <w:rPr>
          <w:sz w:val="28"/>
          <w:szCs w:val="28"/>
        </w:rPr>
        <w:t xml:space="preserve">проведение </w:t>
      </w:r>
      <w:r w:rsidR="00AA0DC1" w:rsidRPr="00E501D1">
        <w:rPr>
          <w:sz w:val="28"/>
          <w:szCs w:val="28"/>
        </w:rPr>
        <w:t xml:space="preserve">мероприятий, направленных на </w:t>
      </w:r>
      <w:r w:rsidR="00B501D6" w:rsidRPr="00E501D1">
        <w:rPr>
          <w:sz w:val="28"/>
          <w:szCs w:val="28"/>
        </w:rPr>
        <w:t>формиров</w:t>
      </w:r>
      <w:r w:rsidR="00B501D6" w:rsidRPr="00E501D1">
        <w:rPr>
          <w:sz w:val="28"/>
          <w:szCs w:val="28"/>
        </w:rPr>
        <w:t>а</w:t>
      </w:r>
      <w:r w:rsidR="00B501D6" w:rsidRPr="00E501D1">
        <w:rPr>
          <w:sz w:val="28"/>
          <w:szCs w:val="28"/>
        </w:rPr>
        <w:t>ни</w:t>
      </w:r>
      <w:r w:rsidR="00AA0DC1" w:rsidRPr="00E501D1">
        <w:rPr>
          <w:sz w:val="28"/>
          <w:szCs w:val="28"/>
        </w:rPr>
        <w:t>е</w:t>
      </w:r>
      <w:r w:rsidR="00B501D6" w:rsidRPr="00E501D1">
        <w:rPr>
          <w:sz w:val="28"/>
          <w:szCs w:val="28"/>
        </w:rPr>
        <w:t xml:space="preserve"> толерантности, миролюбия и противодействия экстремизму среди мол</w:t>
      </w:r>
      <w:r w:rsidR="00B501D6" w:rsidRPr="00E501D1">
        <w:rPr>
          <w:sz w:val="28"/>
          <w:szCs w:val="28"/>
        </w:rPr>
        <w:t>о</w:t>
      </w:r>
      <w:r w:rsidR="00B501D6" w:rsidRPr="00E501D1">
        <w:rPr>
          <w:sz w:val="28"/>
          <w:szCs w:val="28"/>
        </w:rPr>
        <w:t>дежи в Левокумском районе, организация районного фестиваля молодых с</w:t>
      </w:r>
      <w:r w:rsidR="00B501D6" w:rsidRPr="00E501D1">
        <w:rPr>
          <w:sz w:val="28"/>
          <w:szCs w:val="28"/>
        </w:rPr>
        <w:t>е</w:t>
      </w:r>
      <w:r w:rsidR="00B501D6" w:rsidRPr="00E501D1">
        <w:rPr>
          <w:sz w:val="28"/>
          <w:szCs w:val="28"/>
        </w:rPr>
        <w:t>мей «Я+</w:t>
      </w:r>
      <w:proofErr w:type="gramStart"/>
      <w:r w:rsidR="00B501D6" w:rsidRPr="00E501D1">
        <w:rPr>
          <w:sz w:val="28"/>
          <w:szCs w:val="28"/>
        </w:rPr>
        <w:t>Я</w:t>
      </w:r>
      <w:proofErr w:type="gramEnd"/>
      <w:r w:rsidR="00B501D6" w:rsidRPr="00E501D1">
        <w:rPr>
          <w:sz w:val="28"/>
          <w:szCs w:val="28"/>
        </w:rPr>
        <w:t xml:space="preserve"> = молодая семья</w:t>
      </w:r>
      <w:r w:rsidR="00AA0DC1" w:rsidRPr="00E501D1">
        <w:rPr>
          <w:sz w:val="28"/>
          <w:szCs w:val="28"/>
        </w:rPr>
        <w:t>,</w:t>
      </w:r>
      <w:r w:rsidR="00B501D6" w:rsidRPr="00E501D1">
        <w:rPr>
          <w:sz w:val="28"/>
          <w:szCs w:val="28"/>
        </w:rPr>
        <w:t xml:space="preserve"> организация и проведение мероприятий, напра</w:t>
      </w:r>
      <w:r w:rsidR="00B501D6" w:rsidRPr="00E501D1">
        <w:rPr>
          <w:sz w:val="28"/>
          <w:szCs w:val="28"/>
        </w:rPr>
        <w:t>в</w:t>
      </w:r>
      <w:r w:rsidR="00B501D6" w:rsidRPr="00E501D1">
        <w:rPr>
          <w:sz w:val="28"/>
          <w:szCs w:val="28"/>
        </w:rPr>
        <w:t>ленных на социальную адаптация и вовлечение в общественную деятел</w:t>
      </w:r>
      <w:r w:rsidR="00B501D6" w:rsidRPr="00E501D1">
        <w:rPr>
          <w:sz w:val="28"/>
          <w:szCs w:val="28"/>
        </w:rPr>
        <w:t>ь</w:t>
      </w:r>
      <w:r w:rsidR="00B501D6" w:rsidRPr="00E501D1">
        <w:rPr>
          <w:sz w:val="28"/>
          <w:szCs w:val="28"/>
        </w:rPr>
        <w:t>ность несовершеннолетних и молодежи, склонных к совершению правон</w:t>
      </w:r>
      <w:r w:rsidR="00B501D6" w:rsidRPr="00E501D1">
        <w:rPr>
          <w:sz w:val="28"/>
          <w:szCs w:val="28"/>
        </w:rPr>
        <w:t>а</w:t>
      </w:r>
      <w:r w:rsidR="00B501D6" w:rsidRPr="00E501D1">
        <w:rPr>
          <w:sz w:val="28"/>
          <w:szCs w:val="28"/>
        </w:rPr>
        <w:t xml:space="preserve">рушений и преступлений, а также несовершеннолетних, состоящих на учете в комиссии по делам несовершеннолетних и защите их прав района, </w:t>
      </w:r>
      <w:r w:rsidR="00AA0DC1" w:rsidRPr="00E501D1">
        <w:rPr>
          <w:sz w:val="28"/>
          <w:szCs w:val="28"/>
        </w:rPr>
        <w:t>орган</w:t>
      </w:r>
      <w:r w:rsidR="00AA0DC1" w:rsidRPr="00E501D1">
        <w:rPr>
          <w:sz w:val="28"/>
          <w:szCs w:val="28"/>
        </w:rPr>
        <w:t>и</w:t>
      </w:r>
      <w:r w:rsidR="00AA0DC1" w:rsidRPr="00E501D1">
        <w:rPr>
          <w:sz w:val="28"/>
          <w:szCs w:val="28"/>
        </w:rPr>
        <w:t>зация и проведение мероприятий для детей с ограниченными возможностями здоровья, организация и проведение Новогодних елок для детей, нужда</w:t>
      </w:r>
      <w:r w:rsidR="00AA0DC1" w:rsidRPr="00E501D1">
        <w:rPr>
          <w:sz w:val="28"/>
          <w:szCs w:val="28"/>
        </w:rPr>
        <w:t>ю</w:t>
      </w:r>
      <w:r w:rsidR="00AA0DC1" w:rsidRPr="00E501D1">
        <w:rPr>
          <w:sz w:val="28"/>
          <w:szCs w:val="28"/>
        </w:rPr>
        <w:t>щихся в особой защите государства.</w:t>
      </w:r>
    </w:p>
    <w:p w:rsidR="00901A9E" w:rsidRPr="00E501D1" w:rsidRDefault="00901A9E" w:rsidP="00C85E44">
      <w:pPr>
        <w:pStyle w:val="Style23"/>
        <w:widowControl/>
        <w:tabs>
          <w:tab w:val="left" w:pos="157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3) В рамках реализации подпрограммы «Развитие </w:t>
      </w:r>
      <w:r w:rsidR="00B501D6" w:rsidRPr="00E501D1">
        <w:rPr>
          <w:sz w:val="28"/>
          <w:szCs w:val="28"/>
        </w:rPr>
        <w:t>туризма</w:t>
      </w:r>
      <w:r w:rsidRPr="00E501D1">
        <w:rPr>
          <w:sz w:val="28"/>
          <w:szCs w:val="28"/>
        </w:rPr>
        <w:t xml:space="preserve"> </w:t>
      </w:r>
      <w:r w:rsidR="00B501D6" w:rsidRPr="00E501D1">
        <w:rPr>
          <w:sz w:val="28"/>
          <w:szCs w:val="28"/>
        </w:rPr>
        <w:t>в</w:t>
      </w:r>
      <w:r w:rsidRPr="00E501D1">
        <w:rPr>
          <w:sz w:val="28"/>
          <w:szCs w:val="28"/>
        </w:rPr>
        <w:t xml:space="preserve"> Левоку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ско</w:t>
      </w:r>
      <w:r w:rsidR="00B501D6"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 xml:space="preserve"> муниципально</w:t>
      </w:r>
      <w:r w:rsidR="00B501D6"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 xml:space="preserve"> район</w:t>
      </w:r>
      <w:r w:rsidR="00B501D6" w:rsidRPr="00E501D1">
        <w:rPr>
          <w:sz w:val="28"/>
          <w:szCs w:val="28"/>
        </w:rPr>
        <w:t>е</w:t>
      </w:r>
      <w:r w:rsidR="00CC01AC" w:rsidRPr="00E501D1">
        <w:rPr>
          <w:sz w:val="28"/>
          <w:szCs w:val="28"/>
        </w:rPr>
        <w:t xml:space="preserve"> Ставропольского края на 2017-2022</w:t>
      </w:r>
      <w:r w:rsidRPr="00E501D1">
        <w:rPr>
          <w:sz w:val="28"/>
          <w:szCs w:val="28"/>
        </w:rPr>
        <w:t xml:space="preserve"> годы»  Программы предусмотрено</w:t>
      </w:r>
      <w:r w:rsidR="00B31F09" w:rsidRPr="00E501D1">
        <w:rPr>
          <w:sz w:val="28"/>
          <w:szCs w:val="28"/>
        </w:rPr>
        <w:t xml:space="preserve"> изготовление рекламно-сувенирной и представ</w:t>
      </w:r>
      <w:r w:rsidR="00B31F09" w:rsidRPr="00E501D1">
        <w:rPr>
          <w:sz w:val="28"/>
          <w:szCs w:val="28"/>
        </w:rPr>
        <w:t>и</w:t>
      </w:r>
      <w:r w:rsidR="00B31F09" w:rsidRPr="00E501D1">
        <w:rPr>
          <w:sz w:val="28"/>
          <w:szCs w:val="28"/>
        </w:rPr>
        <w:t>тельской продукции, проведение  праздничных мероприятий «фестивалей, маслениц», изготовление бутафорных украшений и предметов быта, изгото</w:t>
      </w:r>
      <w:r w:rsidR="00B31F09" w:rsidRPr="00E501D1">
        <w:rPr>
          <w:sz w:val="28"/>
          <w:szCs w:val="28"/>
        </w:rPr>
        <w:t>в</w:t>
      </w:r>
      <w:r w:rsidR="00B31F09" w:rsidRPr="00E501D1">
        <w:rPr>
          <w:sz w:val="28"/>
          <w:szCs w:val="28"/>
        </w:rPr>
        <w:t>ление информационных материалов, баннеров о туристском потенциале Л</w:t>
      </w:r>
      <w:r w:rsidR="00B31F09" w:rsidRPr="00E501D1">
        <w:rPr>
          <w:sz w:val="28"/>
          <w:szCs w:val="28"/>
        </w:rPr>
        <w:t>е</w:t>
      </w:r>
      <w:r w:rsidR="00B31F09" w:rsidRPr="00E501D1">
        <w:rPr>
          <w:sz w:val="28"/>
          <w:szCs w:val="28"/>
        </w:rPr>
        <w:t>вокумского  района, изготовление манекенов, костюмов и экспонатов.</w:t>
      </w:r>
    </w:p>
    <w:p w:rsidR="00CC01AC" w:rsidRPr="00E501D1" w:rsidRDefault="00CC01AC" w:rsidP="00CC01AC">
      <w:pPr>
        <w:pStyle w:val="Style23"/>
        <w:widowControl/>
        <w:tabs>
          <w:tab w:val="left" w:pos="157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В рамках реализации подпрограммы «Привлечение и закрепление мол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дых специалистов на территории Левокумско</w:t>
      </w:r>
      <w:r w:rsidR="00302852" w:rsidRPr="00E501D1">
        <w:rPr>
          <w:sz w:val="28"/>
          <w:szCs w:val="28"/>
        </w:rPr>
        <w:t>го муниципального района на 2017-2022</w:t>
      </w:r>
      <w:r w:rsidR="00447375" w:rsidRPr="00E501D1">
        <w:rPr>
          <w:sz w:val="28"/>
          <w:szCs w:val="28"/>
        </w:rPr>
        <w:t xml:space="preserve"> годы» Программы </w:t>
      </w:r>
      <w:proofErr w:type="gramStart"/>
      <w:r w:rsidR="00447375" w:rsidRPr="00E501D1">
        <w:rPr>
          <w:sz w:val="28"/>
          <w:szCs w:val="28"/>
        </w:rPr>
        <w:t>предусмотрена</w:t>
      </w:r>
      <w:proofErr w:type="gramEnd"/>
      <w:r w:rsidRPr="00E501D1">
        <w:rPr>
          <w:sz w:val="28"/>
          <w:szCs w:val="28"/>
        </w:rPr>
        <w:t>:</w:t>
      </w:r>
    </w:p>
    <w:p w:rsidR="00CC01AC" w:rsidRPr="00E501D1" w:rsidRDefault="00CC01AC" w:rsidP="00447375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Организационная поддержка</w:t>
      </w:r>
      <w:r w:rsidR="00447375" w:rsidRPr="00E501D1"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непрерывного образования молодых ка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ров. Методические службы проводят анализ повышения кадрами своей кв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чившихся. За счет создания организационных условий для повышения кв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лификации кадров происходит непрерывное развитие кадрового потенциала молодых специалистов.</w:t>
      </w:r>
    </w:p>
    <w:p w:rsidR="00CC01AC" w:rsidRPr="00E501D1" w:rsidRDefault="00CC01AC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Другим направлением организационной поддержки является организ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ция работы различных объединений молодых специалистов. За счет включ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ния молодых специалистов  в различные объединения создается среда, бл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гоприятная для обмена информацией, опытом, профессионального роста и развития кадров, повышения критериев качества выполнения професси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нальной деятельности, улучшения психологического климата. Помимо этого появляются условия для защиты интересов отдельных профессиональных групп.</w:t>
      </w:r>
    </w:p>
    <w:p w:rsidR="00CC01AC" w:rsidRPr="00E501D1" w:rsidRDefault="00CC01AC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направлениями информационной поддержки являются:</w:t>
      </w:r>
    </w:p>
    <w:p w:rsidR="00CC01AC" w:rsidRPr="00E501D1" w:rsidRDefault="00CC01AC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CC01AC" w:rsidRPr="00E501D1" w:rsidRDefault="00CC01AC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банков информационных данных по вопросам, акт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альным для молодых специалистов;</w:t>
      </w:r>
    </w:p>
    <w:p w:rsidR="00CC01AC" w:rsidRPr="00E501D1" w:rsidRDefault="00CC01AC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CC01AC" w:rsidRPr="00E501D1" w:rsidRDefault="00CC01AC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Задача  состоит в том, чтобы повысить качество информации, добиться, чтобы она была полной, своевременной, достоверной, надежной, существе</w:t>
      </w:r>
      <w:r w:rsidRPr="00E501D1">
        <w:rPr>
          <w:sz w:val="28"/>
          <w:szCs w:val="28"/>
        </w:rPr>
        <w:t>н</w:t>
      </w:r>
      <w:r w:rsidRPr="00E501D1">
        <w:rPr>
          <w:sz w:val="28"/>
          <w:szCs w:val="28"/>
        </w:rPr>
        <w:t>ной, обладала потенциалом для принятия компетентных решений.</w:t>
      </w:r>
    </w:p>
    <w:p w:rsidR="00CC01AC" w:rsidRPr="00E501D1" w:rsidRDefault="00CC01AC" w:rsidP="00CC01AC">
      <w:pPr>
        <w:ind w:firstLine="540"/>
        <w:outlineLvl w:val="2"/>
        <w:rPr>
          <w:sz w:val="28"/>
          <w:szCs w:val="28"/>
        </w:rPr>
      </w:pPr>
    </w:p>
    <w:p w:rsidR="00901A9E" w:rsidRPr="00E501D1" w:rsidRDefault="00901A9E" w:rsidP="00CC01AC">
      <w:pPr>
        <w:outlineLvl w:val="2"/>
        <w:rPr>
          <w:sz w:val="28"/>
          <w:szCs w:val="28"/>
        </w:rPr>
      </w:pP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5.  Ресурсное обеспечение программы </w:t>
      </w: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A36DA1" w:rsidRPr="00E501D1" w:rsidRDefault="00A36DA1" w:rsidP="00C85E44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Прогнозируемый объем финан</w:t>
      </w:r>
      <w:r w:rsidR="00432760">
        <w:rPr>
          <w:sz w:val="28"/>
          <w:szCs w:val="28"/>
        </w:rPr>
        <w:t>сирования Программы составит 14391,47</w:t>
      </w:r>
      <w:r w:rsidR="0042158E"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 xml:space="preserve">тыс. рублей, в том числе: </w:t>
      </w:r>
    </w:p>
    <w:p w:rsidR="00F3334D" w:rsidRPr="00E501D1" w:rsidRDefault="00F3334D" w:rsidP="00F3334D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Средства бюджета поселений  –600,0 тыс. рублей, в том числе по годам:</w:t>
      </w:r>
    </w:p>
    <w:p w:rsidR="00F3334D" w:rsidRPr="00E501D1" w:rsidRDefault="00F3334D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2017 году –  100,0 тыс. рублей;</w:t>
      </w:r>
    </w:p>
    <w:p w:rsidR="00F3334D" w:rsidRPr="00E501D1" w:rsidRDefault="00F3334D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2018 году –  100,0 тыс. рублей;</w:t>
      </w:r>
    </w:p>
    <w:p w:rsidR="00F3334D" w:rsidRPr="00E501D1" w:rsidRDefault="00F3334D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2019 году -   100,0 тыс. рублей.</w:t>
      </w:r>
    </w:p>
    <w:p w:rsidR="00F3334D" w:rsidRPr="00E501D1" w:rsidRDefault="00F3334D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2020 году -   100,0 тыс. рублей.</w:t>
      </w:r>
    </w:p>
    <w:p w:rsidR="00F3334D" w:rsidRPr="00E501D1" w:rsidRDefault="00F3334D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2021 году -   100,0 тыс. рублей.</w:t>
      </w:r>
    </w:p>
    <w:p w:rsidR="00F3334D" w:rsidRPr="00E501D1" w:rsidRDefault="00F3334D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lastRenderedPageBreak/>
        <w:t>в 2022 году -   100,0 тыс. рублей.</w:t>
      </w:r>
    </w:p>
    <w:p w:rsidR="0042158E" w:rsidRPr="00E501D1" w:rsidRDefault="0042158E" w:rsidP="0042158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32760">
        <w:rPr>
          <w:sz w:val="28"/>
          <w:szCs w:val="28"/>
        </w:rPr>
        <w:t xml:space="preserve">редства местного бюджета – 13791,47 </w:t>
      </w:r>
      <w:r w:rsidRPr="00E501D1">
        <w:rPr>
          <w:sz w:val="28"/>
          <w:szCs w:val="28"/>
        </w:rPr>
        <w:t>тыс. руб., в том числе по годам:</w:t>
      </w:r>
    </w:p>
    <w:p w:rsidR="0042158E" w:rsidRPr="00E501D1" w:rsidRDefault="0042158E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2017 год –</w:t>
      </w:r>
      <w:r>
        <w:rPr>
          <w:sz w:val="28"/>
          <w:szCs w:val="28"/>
        </w:rPr>
        <w:t xml:space="preserve"> </w:t>
      </w:r>
      <w:r w:rsidR="00831014">
        <w:rPr>
          <w:sz w:val="28"/>
          <w:szCs w:val="28"/>
        </w:rPr>
        <w:t>2315,72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тыс. рублей;</w:t>
      </w:r>
    </w:p>
    <w:p w:rsidR="0042158E" w:rsidRPr="00E501D1" w:rsidRDefault="0042158E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2018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рублей;</w:t>
      </w:r>
    </w:p>
    <w:p w:rsidR="0042158E" w:rsidRPr="00E501D1" w:rsidRDefault="0042158E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рублей;</w:t>
      </w:r>
    </w:p>
    <w:p w:rsidR="0042158E" w:rsidRPr="00E501D1" w:rsidRDefault="0042158E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</w:p>
    <w:p w:rsidR="0042158E" w:rsidRPr="00E501D1" w:rsidRDefault="0042158E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</w:p>
    <w:p w:rsidR="0042158E" w:rsidRPr="00E501D1" w:rsidRDefault="0042158E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2022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</w:p>
    <w:p w:rsidR="00901A9E" w:rsidRPr="00E501D1" w:rsidRDefault="00A36DA1" w:rsidP="00A36DA1">
      <w:pPr>
        <w:ind w:firstLine="540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Программы и объемы ее финансирования могут уточнят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ся ежегодно при формировании бюджета на соответствующий финансовый год.</w:t>
      </w: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Программы</w:t>
      </w: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Pr="00E501D1" w:rsidRDefault="00901A9E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Программы осуществляется а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министрацией Левокумского муниципального района Ставропольского края.</w:t>
      </w:r>
    </w:p>
    <w:p w:rsidR="00901A9E" w:rsidRPr="00E501D1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1A9E" w:rsidRPr="00E501D1" w:rsidRDefault="00901A9E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</w:t>
      </w:r>
      <w:r w:rsidR="00E55850" w:rsidRPr="00E501D1">
        <w:rPr>
          <w:sz w:val="28"/>
          <w:szCs w:val="28"/>
        </w:rPr>
        <w:t>, МКУ «Центр по работе с молодежью» Левокумского муниципального района</w:t>
      </w:r>
      <w:r w:rsidRPr="00E501D1">
        <w:rPr>
          <w:sz w:val="28"/>
          <w:szCs w:val="28"/>
        </w:rPr>
        <w:t>: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осуществляет текущее управление реализацией Программы;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лом, предоставляет </w:t>
      </w:r>
      <w:r w:rsidR="004446A9" w:rsidRPr="00E501D1">
        <w:rPr>
          <w:sz w:val="28"/>
          <w:szCs w:val="28"/>
        </w:rPr>
        <w:t xml:space="preserve">главе администрации </w:t>
      </w:r>
      <w:r w:rsidRPr="00E501D1">
        <w:rPr>
          <w:sz w:val="28"/>
          <w:szCs w:val="28"/>
        </w:rPr>
        <w:t>Левокумского муниципального района Ставропольского края информацию о ходе реализации подпрогра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мы, достижении целевых индикаторов и показателей эффективности;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ет главе администрации Левокумского муниципального района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ского края доклад о ходе реализации программы;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выделяемых на 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ализацию Подпрограммы;</w:t>
      </w:r>
    </w:p>
    <w:p w:rsidR="00901A9E" w:rsidRPr="005F4A6E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Главными распорядителями бюджетных средств, выделяемых на реал</w:t>
      </w:r>
      <w:r w:rsidRPr="005F4A6E">
        <w:rPr>
          <w:sz w:val="28"/>
          <w:szCs w:val="28"/>
        </w:rPr>
        <w:t>и</w:t>
      </w:r>
      <w:r w:rsidRPr="005F4A6E">
        <w:rPr>
          <w:sz w:val="28"/>
          <w:szCs w:val="28"/>
        </w:rPr>
        <w:t>зацию Программы, является:</w:t>
      </w:r>
    </w:p>
    <w:p w:rsidR="00FA6C91" w:rsidRPr="005F4A6E" w:rsidRDefault="00FA6C91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-администрация Левокумского муниципального района Ставропольск</w:t>
      </w:r>
      <w:r w:rsidRPr="005F4A6E">
        <w:rPr>
          <w:sz w:val="28"/>
          <w:szCs w:val="28"/>
        </w:rPr>
        <w:t>о</w:t>
      </w:r>
      <w:r w:rsidRPr="005F4A6E">
        <w:rPr>
          <w:sz w:val="28"/>
          <w:szCs w:val="28"/>
        </w:rPr>
        <w:t>го края</w:t>
      </w:r>
    </w:p>
    <w:p w:rsidR="00901A9E" w:rsidRPr="005F4A6E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Соисполнители программы:</w:t>
      </w:r>
    </w:p>
    <w:p w:rsidR="00FA6C91" w:rsidRPr="005F4A6E" w:rsidRDefault="00FA6C91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</w:t>
      </w:r>
      <w:r w:rsidRPr="005F4A6E">
        <w:rPr>
          <w:sz w:val="28"/>
          <w:szCs w:val="28"/>
        </w:rPr>
        <w:t>о</w:t>
      </w:r>
      <w:r w:rsidRPr="005F4A6E">
        <w:rPr>
          <w:sz w:val="28"/>
          <w:szCs w:val="28"/>
        </w:rPr>
        <w:t>польского края;</w:t>
      </w:r>
    </w:p>
    <w:p w:rsidR="00FA6C91" w:rsidRPr="005F4A6E" w:rsidRDefault="00FA6C91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-МКУ «Центр по работе с молодежью» Левокумского муниципального района;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1) участвуют в реализации подпрограммы и отвечают за</w:t>
      </w:r>
      <w:r w:rsidRPr="00E501D1">
        <w:rPr>
          <w:sz w:val="28"/>
          <w:szCs w:val="28"/>
        </w:rPr>
        <w:t xml:space="preserve"> выполнение 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роприятий Подпрограммы;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2) участвуют в подготовке отчетных материалов по вопросам реализ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ции подпрограммных мероприятий;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 финансовых средств целевые показатели и затраты по подпрограм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ным мероприятиям;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левое использование бюджетных средств, выделенных на реализацию По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программы;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6) несут ответственность за своевременное предоставление полной и д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стоверной информации о ходе выполнения подпрограммных мероприятий;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лом, предоставляет в отдел экономического развития администрации Лев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кумского муниципального района Ставропольского края информацию о ходе реализации Подпрограммы и достижении целевых индикаторов и показат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лей эффективности;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программы;</w:t>
      </w: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мы.</w:t>
      </w:r>
    </w:p>
    <w:p w:rsidR="00901A9E" w:rsidRPr="00E501D1" w:rsidRDefault="00901A9E" w:rsidP="00901A9E">
      <w:pPr>
        <w:ind w:firstLine="540"/>
        <w:outlineLvl w:val="2"/>
        <w:rPr>
          <w:sz w:val="28"/>
          <w:szCs w:val="28"/>
        </w:rPr>
      </w:pP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программы</w:t>
      </w:r>
    </w:p>
    <w:p w:rsidR="00901A9E" w:rsidRPr="00E501D1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Pr="00E501D1" w:rsidRDefault="00901A9E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Программы позволит достигнуть:</w:t>
      </w:r>
    </w:p>
    <w:p w:rsidR="004446A9" w:rsidRPr="00E501D1" w:rsidRDefault="00AB5E80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</w:t>
      </w:r>
      <w:r w:rsidR="004446A9" w:rsidRPr="00E501D1">
        <w:rPr>
          <w:sz w:val="28"/>
          <w:szCs w:val="28"/>
        </w:rPr>
        <w:t>величение количества молодых граждан, принимающих участие в де</w:t>
      </w:r>
      <w:r w:rsidR="004446A9" w:rsidRPr="00E501D1">
        <w:rPr>
          <w:sz w:val="28"/>
          <w:szCs w:val="28"/>
        </w:rPr>
        <w:t>я</w:t>
      </w:r>
      <w:r w:rsidR="004446A9" w:rsidRPr="00E501D1">
        <w:rPr>
          <w:sz w:val="28"/>
          <w:szCs w:val="28"/>
        </w:rPr>
        <w:t>тельности молодежных и детских общественных объединениях</w:t>
      </w:r>
      <w:r w:rsidRPr="00E501D1">
        <w:rPr>
          <w:sz w:val="28"/>
          <w:szCs w:val="28"/>
        </w:rPr>
        <w:t>;</w:t>
      </w:r>
    </w:p>
    <w:p w:rsidR="00455DD0" w:rsidRPr="00E501D1" w:rsidRDefault="00AB5E80" w:rsidP="0063683B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</w:t>
      </w:r>
      <w:r w:rsidR="00455DD0" w:rsidRPr="00E501D1">
        <w:rPr>
          <w:sz w:val="28"/>
          <w:szCs w:val="28"/>
        </w:rPr>
        <w:t>овышение информированности населения района по вопросам физич</w:t>
      </w:r>
      <w:r w:rsidR="00455DD0" w:rsidRPr="00E501D1">
        <w:rPr>
          <w:sz w:val="28"/>
          <w:szCs w:val="28"/>
        </w:rPr>
        <w:t>е</w:t>
      </w:r>
      <w:r w:rsidR="00455DD0" w:rsidRPr="00E501D1">
        <w:rPr>
          <w:sz w:val="28"/>
          <w:szCs w:val="28"/>
        </w:rPr>
        <w:t>ской культуры и спорта, здорового образа жизни;</w:t>
      </w:r>
    </w:p>
    <w:p w:rsidR="00455DD0" w:rsidRPr="00E501D1" w:rsidRDefault="00AB5E80" w:rsidP="0063683B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</w:t>
      </w:r>
      <w:r w:rsidR="00455DD0" w:rsidRPr="00E501D1">
        <w:rPr>
          <w:sz w:val="28"/>
          <w:szCs w:val="28"/>
        </w:rPr>
        <w:t>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</w:t>
      </w:r>
      <w:r w:rsidR="00447375" w:rsidRPr="00E501D1">
        <w:rPr>
          <w:sz w:val="28"/>
          <w:szCs w:val="28"/>
        </w:rPr>
        <w:t>а и т.п.) до 1500 человек в 2022</w:t>
      </w:r>
      <w:r w:rsidR="00455DD0" w:rsidRPr="00E501D1">
        <w:rPr>
          <w:sz w:val="28"/>
          <w:szCs w:val="28"/>
        </w:rPr>
        <w:t xml:space="preserve"> году; </w:t>
      </w:r>
    </w:p>
    <w:p w:rsidR="00455DD0" w:rsidRPr="00E501D1" w:rsidRDefault="00AB5E80" w:rsidP="0063683B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</w:t>
      </w:r>
      <w:r w:rsidR="00455DD0" w:rsidRPr="00E501D1">
        <w:rPr>
          <w:sz w:val="28"/>
          <w:szCs w:val="28"/>
        </w:rPr>
        <w:t>охранение числа прибывающих в Левокумски</w:t>
      </w:r>
      <w:r w:rsidR="00447375" w:rsidRPr="00E501D1">
        <w:rPr>
          <w:sz w:val="28"/>
          <w:szCs w:val="28"/>
        </w:rPr>
        <w:t>й район туристов к 2022</w:t>
      </w:r>
      <w:r w:rsidR="00455DD0" w:rsidRPr="00E501D1">
        <w:rPr>
          <w:sz w:val="28"/>
          <w:szCs w:val="28"/>
        </w:rPr>
        <w:t xml:space="preserve"> года –</w:t>
      </w:r>
      <w:r w:rsidR="00447375" w:rsidRPr="00E501D1">
        <w:rPr>
          <w:sz w:val="28"/>
          <w:szCs w:val="28"/>
        </w:rPr>
        <w:t xml:space="preserve">1375 </w:t>
      </w:r>
      <w:r w:rsidR="00455DD0" w:rsidRPr="00E501D1">
        <w:rPr>
          <w:sz w:val="28"/>
          <w:szCs w:val="28"/>
        </w:rPr>
        <w:t>человек;</w:t>
      </w:r>
    </w:p>
    <w:p w:rsidR="00455DD0" w:rsidRPr="00E501D1" w:rsidRDefault="00AB5E80" w:rsidP="0063683B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</w:t>
      </w:r>
      <w:r w:rsidR="00455DD0" w:rsidRPr="00E501D1">
        <w:rPr>
          <w:sz w:val="28"/>
          <w:szCs w:val="28"/>
        </w:rPr>
        <w:t>рирост объёмов платных услуг, услуг гостиниц и аналогичных колле</w:t>
      </w:r>
      <w:r w:rsidR="00455DD0" w:rsidRPr="00E501D1">
        <w:rPr>
          <w:sz w:val="28"/>
          <w:szCs w:val="28"/>
        </w:rPr>
        <w:t>к</w:t>
      </w:r>
      <w:r w:rsidR="00455DD0" w:rsidRPr="00E501D1">
        <w:rPr>
          <w:sz w:val="28"/>
          <w:szCs w:val="28"/>
        </w:rPr>
        <w:t>тивных средств размещения и специализированных средств размещения – не менее 10% за годы реализации Программы;</w:t>
      </w:r>
    </w:p>
    <w:p w:rsidR="00455DD0" w:rsidRPr="00E501D1" w:rsidRDefault="00AB5E80" w:rsidP="0063683B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</w:t>
      </w:r>
      <w:r w:rsidR="00455DD0" w:rsidRPr="00E501D1">
        <w:rPr>
          <w:sz w:val="28"/>
          <w:szCs w:val="28"/>
        </w:rPr>
        <w:t>оздание дополнительных рабочих мест по результатам проведённого мониторинга;</w:t>
      </w:r>
    </w:p>
    <w:p w:rsidR="00455DD0" w:rsidRPr="00E501D1" w:rsidRDefault="00455DD0" w:rsidP="0063683B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налоговых поступлений в бюджет Левокумского муниц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пального района.</w:t>
      </w:r>
    </w:p>
    <w:p w:rsidR="000D3EC8" w:rsidRPr="00E501D1" w:rsidRDefault="000D3EC8" w:rsidP="000D3EC8">
      <w:pPr>
        <w:ind w:firstLine="540"/>
        <w:jc w:val="center"/>
        <w:outlineLvl w:val="2"/>
        <w:rPr>
          <w:b/>
          <w:sz w:val="28"/>
          <w:szCs w:val="28"/>
          <w:u w:val="single"/>
        </w:rPr>
      </w:pPr>
      <w:r w:rsidRPr="00E501D1">
        <w:rPr>
          <w:b/>
          <w:sz w:val="28"/>
          <w:szCs w:val="28"/>
          <w:u w:val="single"/>
        </w:rPr>
        <w:lastRenderedPageBreak/>
        <w:t>Перечень и общая характеристика Подпрограмм</w:t>
      </w:r>
    </w:p>
    <w:p w:rsidR="000D3EC8" w:rsidRPr="00E501D1" w:rsidRDefault="000D3EC8" w:rsidP="000D3EC8">
      <w:pPr>
        <w:ind w:firstLine="540"/>
        <w:jc w:val="center"/>
        <w:outlineLvl w:val="2"/>
        <w:rPr>
          <w:b/>
          <w:sz w:val="28"/>
          <w:szCs w:val="28"/>
          <w:u w:val="single"/>
        </w:rPr>
      </w:pPr>
      <w:r w:rsidRPr="00E501D1">
        <w:rPr>
          <w:b/>
          <w:sz w:val="28"/>
          <w:szCs w:val="28"/>
          <w:u w:val="single"/>
        </w:rPr>
        <w:t>Подпрограмма 1.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0D3EC8" w:rsidRPr="00E501D1" w:rsidTr="000D3EC8">
        <w:tc>
          <w:tcPr>
            <w:tcW w:w="3306" w:type="dxa"/>
            <w:tcBorders>
              <w:bottom w:val="single" w:sz="4" w:space="0" w:color="auto"/>
            </w:tcBorders>
          </w:tcPr>
          <w:p w:rsidR="000D3EC8" w:rsidRPr="00E501D1" w:rsidRDefault="000D3EC8" w:rsidP="000D3EC8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Наименование Подпр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0D3EC8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>Р</w:t>
            </w:r>
            <w:r w:rsidRPr="00E501D1">
              <w:rPr>
                <w:sz w:val="28"/>
                <w:szCs w:val="28"/>
              </w:rPr>
              <w:t>азвитие физической культуры и спорта в Левоку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 xml:space="preserve">ском муниципальном районе Ставропольского края на 2017-2022 годы» </w:t>
            </w:r>
          </w:p>
          <w:p w:rsidR="00FA6C91" w:rsidRPr="00E501D1" w:rsidRDefault="00FA6C91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0D3EC8" w:rsidRPr="00E501D1" w:rsidTr="000D3EC8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тели 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0D3EC8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Соисполнители Подпр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кумского муниципального района Ставропольского края;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муниципальное казенное образовательное учрежд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ние дополнительного образования детей «Детско-юношеская спортивная школа» Левокумского мун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ципального района Ставропольского края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0D3EC8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Обеспечение условий для развития на территории Левокумского муниципального района Ставропол</w:t>
            </w:r>
            <w:r w:rsidRPr="00E501D1">
              <w:rPr>
                <w:sz w:val="28"/>
                <w:szCs w:val="28"/>
              </w:rPr>
              <w:t>ь</w:t>
            </w:r>
            <w:r w:rsidRPr="00E501D1">
              <w:rPr>
                <w:sz w:val="28"/>
                <w:szCs w:val="28"/>
              </w:rPr>
              <w:t>ского края массовой физической культуры и спорта: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- организация проведения физкультурных и спо</w:t>
            </w:r>
            <w:r w:rsidRPr="00E501D1">
              <w:rPr>
                <w:sz w:val="28"/>
                <w:szCs w:val="28"/>
              </w:rPr>
              <w:t>р</w:t>
            </w:r>
            <w:r w:rsidRPr="00E501D1">
              <w:rPr>
                <w:sz w:val="28"/>
                <w:szCs w:val="28"/>
              </w:rPr>
              <w:t>тивных мероприятий в Левокумском муниципал</w:t>
            </w:r>
            <w:r w:rsidRPr="00E501D1">
              <w:rPr>
                <w:sz w:val="28"/>
                <w:szCs w:val="28"/>
              </w:rPr>
              <w:t>ь</w:t>
            </w:r>
            <w:r w:rsidRPr="00E501D1">
              <w:rPr>
                <w:sz w:val="28"/>
                <w:szCs w:val="28"/>
              </w:rPr>
              <w:t>ном районе;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- развитие детско-юношеского спорта;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- мероприятие по участию в районных, краевых, Российских соревнованиях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0D3EC8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Привлечение населения Левокумского муниципал</w:t>
            </w:r>
            <w:r w:rsidRPr="00E501D1">
              <w:rPr>
                <w:sz w:val="28"/>
                <w:szCs w:val="28"/>
              </w:rPr>
              <w:t>ь</w:t>
            </w:r>
            <w:r w:rsidRPr="00E501D1">
              <w:rPr>
                <w:sz w:val="28"/>
                <w:szCs w:val="28"/>
              </w:rPr>
              <w:t>ного района Ставропольского края к активным зан</w:t>
            </w:r>
            <w:r w:rsidRPr="00E501D1">
              <w:rPr>
                <w:sz w:val="28"/>
                <w:szCs w:val="28"/>
              </w:rPr>
              <w:t>я</w:t>
            </w:r>
            <w:r w:rsidRPr="00E501D1">
              <w:rPr>
                <w:sz w:val="28"/>
                <w:szCs w:val="28"/>
              </w:rPr>
              <w:t xml:space="preserve">тиям физической культурой и спортом; 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организация проведения физкультурных и спорти</w:t>
            </w:r>
            <w:r w:rsidRPr="00E501D1">
              <w:rPr>
                <w:sz w:val="28"/>
                <w:szCs w:val="28"/>
              </w:rPr>
              <w:t>в</w:t>
            </w:r>
            <w:r w:rsidRPr="00E501D1">
              <w:rPr>
                <w:sz w:val="28"/>
                <w:szCs w:val="28"/>
              </w:rPr>
              <w:t>ных мероприятий на территории Левокумского ра</w:t>
            </w:r>
            <w:r w:rsidRPr="00E501D1">
              <w:rPr>
                <w:sz w:val="28"/>
                <w:szCs w:val="28"/>
              </w:rPr>
              <w:t>й</w:t>
            </w:r>
            <w:r w:rsidRPr="00E501D1">
              <w:rPr>
                <w:sz w:val="28"/>
                <w:szCs w:val="28"/>
              </w:rPr>
              <w:t>она Ставропольского края;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детско-юношеского спорта;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успешное выступление команд района в краевых, российских и международных соревнованиях 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0D3EC8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Целевые индикаторы и показатели Подпрогра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>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Спортивно - активное население Левокумского ра</w:t>
            </w:r>
            <w:r w:rsidRPr="00E501D1">
              <w:rPr>
                <w:sz w:val="28"/>
                <w:szCs w:val="28"/>
              </w:rPr>
              <w:t>й</w:t>
            </w:r>
            <w:r w:rsidRPr="00E501D1">
              <w:rPr>
                <w:sz w:val="28"/>
                <w:szCs w:val="28"/>
              </w:rPr>
              <w:t>она;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организованных и проведенных  райо</w:t>
            </w:r>
            <w:r w:rsidRPr="00E501D1">
              <w:rPr>
                <w:sz w:val="28"/>
                <w:szCs w:val="28"/>
              </w:rPr>
              <w:t>н</w:t>
            </w:r>
            <w:r w:rsidRPr="00E501D1">
              <w:rPr>
                <w:sz w:val="28"/>
                <w:szCs w:val="28"/>
              </w:rPr>
              <w:t>ных массовых физкультурно-спортивных меропри</w:t>
            </w:r>
            <w:r w:rsidRPr="00E501D1">
              <w:rPr>
                <w:sz w:val="28"/>
                <w:szCs w:val="28"/>
              </w:rPr>
              <w:t>я</w:t>
            </w:r>
            <w:r w:rsidRPr="00E501D1">
              <w:rPr>
                <w:sz w:val="28"/>
                <w:szCs w:val="28"/>
              </w:rPr>
              <w:t>тий;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число посетителей районных массовых физкульту</w:t>
            </w:r>
            <w:r w:rsidRPr="00E501D1">
              <w:rPr>
                <w:sz w:val="28"/>
                <w:szCs w:val="28"/>
              </w:rPr>
              <w:t>р</w:t>
            </w:r>
            <w:r w:rsidRPr="00E501D1">
              <w:rPr>
                <w:sz w:val="28"/>
                <w:szCs w:val="28"/>
              </w:rPr>
              <w:t>но-спортивных мероприятий;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муниципальных образовательных учр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ждений физкультурно-спортивной направленности;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число обучающихся, чел;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спортивных команд;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охваченных игровых видов спорта;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детей подростков, регулярно занима</w:t>
            </w:r>
            <w:r w:rsidRPr="00E501D1">
              <w:rPr>
                <w:sz w:val="28"/>
                <w:szCs w:val="28"/>
              </w:rPr>
              <w:t>ю</w:t>
            </w:r>
            <w:r w:rsidRPr="00E501D1">
              <w:rPr>
                <w:sz w:val="28"/>
                <w:szCs w:val="28"/>
              </w:rPr>
              <w:t>щихся физкультурой и спортом;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охват молодежи, занимающейся физкультурой и спортом;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преподавателей прошедшие курсы п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 xml:space="preserve">вышения квалификации. 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0D3EC8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Объёмы и источники ф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нансирования Програ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>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Источником финансирования Программы является бюджет Левокумского муниципального района Ставропольского края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Объем финансирования Программы на 2017 - 2022 годы составляет 3</w:t>
            </w:r>
            <w:r w:rsidR="0042158E">
              <w:rPr>
                <w:sz w:val="28"/>
                <w:szCs w:val="28"/>
              </w:rPr>
              <w:t>1</w:t>
            </w:r>
            <w:r w:rsidRPr="00E501D1">
              <w:rPr>
                <w:sz w:val="28"/>
                <w:szCs w:val="28"/>
              </w:rPr>
              <w:t>60,00 тыс. руб. в том числе по г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дам: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в 2017 год – 610,00 тыс. рублей;</w:t>
            </w:r>
          </w:p>
          <w:p w:rsidR="000D3EC8" w:rsidRPr="00E501D1" w:rsidRDefault="0042158E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 – 5</w:t>
            </w:r>
            <w:r w:rsidR="000D3EC8" w:rsidRPr="00E501D1">
              <w:rPr>
                <w:sz w:val="28"/>
                <w:szCs w:val="28"/>
              </w:rPr>
              <w:t>10,00 тыс. рублей;</w:t>
            </w:r>
          </w:p>
          <w:p w:rsidR="000D3EC8" w:rsidRPr="00E501D1" w:rsidRDefault="0042158E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 год – 5</w:t>
            </w:r>
            <w:r w:rsidR="000D3EC8" w:rsidRPr="00E501D1">
              <w:rPr>
                <w:sz w:val="28"/>
                <w:szCs w:val="28"/>
              </w:rPr>
              <w:t>10,00 тыс. рублей;</w:t>
            </w:r>
          </w:p>
          <w:p w:rsidR="000D3EC8" w:rsidRPr="00E501D1" w:rsidRDefault="0042158E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5</w:t>
            </w:r>
            <w:r w:rsidR="000D3EC8" w:rsidRPr="00E501D1">
              <w:rPr>
                <w:sz w:val="28"/>
                <w:szCs w:val="28"/>
              </w:rPr>
              <w:t>10,00 тыс. рублей;</w:t>
            </w:r>
          </w:p>
          <w:p w:rsidR="000D3EC8" w:rsidRPr="00E501D1" w:rsidRDefault="0042158E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5</w:t>
            </w:r>
            <w:r w:rsidR="000D3EC8" w:rsidRPr="00E501D1">
              <w:rPr>
                <w:sz w:val="28"/>
                <w:szCs w:val="28"/>
              </w:rPr>
              <w:t>10, 00 тыс. рублей;</w:t>
            </w:r>
          </w:p>
          <w:p w:rsidR="000D3EC8" w:rsidRPr="00E501D1" w:rsidRDefault="0042158E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5</w:t>
            </w:r>
            <w:r w:rsidR="000D3EC8" w:rsidRPr="00E501D1">
              <w:rPr>
                <w:sz w:val="28"/>
                <w:szCs w:val="28"/>
              </w:rPr>
              <w:t xml:space="preserve">10, 00 тыс. рублей 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0D3EC8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r w:rsidRPr="00E501D1">
              <w:rPr>
                <w:sz w:val="28"/>
                <w:szCs w:val="28"/>
              </w:rPr>
              <w:t xml:space="preserve">Ожидаемые </w:t>
            </w:r>
            <w:r w:rsidR="00B62743">
              <w:rPr>
                <w:sz w:val="28"/>
                <w:szCs w:val="28"/>
              </w:rPr>
              <w:t xml:space="preserve">конечные результаты реализации подпрограммы 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Повышение информированности населения района по вопросам физической культуры и спорта, здор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вого образа жизни;</w:t>
            </w:r>
          </w:p>
          <w:p w:rsidR="000D3EC8" w:rsidRPr="00E501D1" w:rsidRDefault="000D3EC8" w:rsidP="000D3EC8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Увеличение количества обучающихся в учрежден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ях дополнительного образования физкультурно-спортивной направленности (детско-юношеская спортивная школа и т.п.); Увеличение количества спортивно – активного контингента среди инвал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дов.</w:t>
            </w:r>
            <w:proofErr w:type="gramEnd"/>
          </w:p>
        </w:tc>
      </w:tr>
    </w:tbl>
    <w:p w:rsidR="000D3EC8" w:rsidRPr="00E501D1" w:rsidRDefault="000D3EC8" w:rsidP="000D3EC8">
      <w:pPr>
        <w:jc w:val="center"/>
        <w:rPr>
          <w:sz w:val="28"/>
          <w:szCs w:val="28"/>
        </w:rPr>
      </w:pPr>
    </w:p>
    <w:p w:rsidR="000D3EC8" w:rsidRPr="00E501D1" w:rsidRDefault="000D3EC8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0D3EC8" w:rsidRPr="00E501D1" w:rsidRDefault="000D3EC8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</w:p>
    <w:p w:rsidR="000D3EC8" w:rsidRPr="00E501D1" w:rsidRDefault="000D3EC8" w:rsidP="000D3EC8">
      <w:pPr>
        <w:ind w:firstLine="851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Программа разработана в соответствии</w:t>
      </w:r>
      <w:r w:rsidRPr="00E501D1">
        <w:t xml:space="preserve"> с </w:t>
      </w:r>
      <w:hyperlink r:id="rId13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 xml:space="preserve">страции  Левокумского муниципального района Ставропольского края от 03 декабря 2013 года № 876 "Об утверждении Порядка разработки, реализации </w:t>
      </w:r>
      <w:r w:rsidRPr="00E501D1">
        <w:rPr>
          <w:sz w:val="28"/>
          <w:szCs w:val="28"/>
        </w:rPr>
        <w:lastRenderedPageBreak/>
        <w:t>и оценки эффективности реализации муниципальных  программ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 xml:space="preserve">ского края", постановлением </w:t>
      </w:r>
      <w:hyperlink r:id="rId14" w:history="1"/>
      <w:r w:rsidRPr="00E501D1">
        <w:rPr>
          <w:sz w:val="28"/>
          <w:szCs w:val="28"/>
        </w:rPr>
        <w:t xml:space="preserve"> администрации  Левокумского муниципальн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го района  Ставропольского края от 08 мая  2014  года № 334" О перечне м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ниципальных  программ, принимаемых  к разработке в 2014 году».</w:t>
      </w:r>
      <w:proofErr w:type="gramEnd"/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тенденция снижения уро</w:t>
      </w:r>
      <w:r w:rsidRPr="00E501D1">
        <w:rPr>
          <w:rFonts w:ascii="Times New Roman" w:hAnsi="Times New Roman" w:cs="Times New Roman"/>
          <w:sz w:val="28"/>
          <w:szCs w:val="28"/>
        </w:rPr>
        <w:t>в</w:t>
      </w:r>
      <w:r w:rsidRPr="00E501D1">
        <w:rPr>
          <w:rFonts w:ascii="Times New Roman" w:hAnsi="Times New Roman" w:cs="Times New Roman"/>
          <w:sz w:val="28"/>
          <w:szCs w:val="28"/>
        </w:rPr>
        <w:t>ня здоровья населения в Левокумском муниципальном районе Ставропол</w:t>
      </w:r>
      <w:r w:rsidRPr="00E501D1">
        <w:rPr>
          <w:rFonts w:ascii="Times New Roman" w:hAnsi="Times New Roman" w:cs="Times New Roman"/>
          <w:sz w:val="28"/>
          <w:szCs w:val="28"/>
        </w:rPr>
        <w:t>ь</w:t>
      </w:r>
      <w:r w:rsidRPr="00E501D1">
        <w:rPr>
          <w:rFonts w:ascii="Times New Roman" w:hAnsi="Times New Roman" w:cs="Times New Roman"/>
          <w:sz w:val="28"/>
          <w:szCs w:val="28"/>
        </w:rPr>
        <w:t>ского края. Сокращается продолжительность жизни населения, увеличивае</w:t>
      </w:r>
      <w:r w:rsidRPr="00E501D1">
        <w:rPr>
          <w:rFonts w:ascii="Times New Roman" w:hAnsi="Times New Roman" w:cs="Times New Roman"/>
          <w:sz w:val="28"/>
          <w:szCs w:val="28"/>
        </w:rPr>
        <w:t>т</w:t>
      </w:r>
      <w:r w:rsidRPr="00E501D1">
        <w:rPr>
          <w:rFonts w:ascii="Times New Roman" w:hAnsi="Times New Roman" w:cs="Times New Roman"/>
          <w:sz w:val="28"/>
          <w:szCs w:val="28"/>
        </w:rPr>
        <w:t>ся заболеваемость, растет травматизм, увеличивается число инвалидов.</w:t>
      </w:r>
      <w:r w:rsidRPr="00E501D1">
        <w:rPr>
          <w:sz w:val="24"/>
          <w:szCs w:val="24"/>
        </w:rPr>
        <w:t xml:space="preserve"> </w:t>
      </w:r>
      <w:r w:rsidRPr="00E501D1">
        <w:rPr>
          <w:rFonts w:ascii="Times New Roman" w:hAnsi="Times New Roman" w:cs="Times New Roman"/>
          <w:sz w:val="28"/>
          <w:szCs w:val="28"/>
        </w:rPr>
        <w:t>В Л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 xml:space="preserve">вокумском районе зарегистрировано 2758 </w:t>
      </w:r>
      <w:r w:rsidRPr="00E501D1">
        <w:rPr>
          <w:rFonts w:ascii="Times New Roman" w:hAnsi="Times New Roman" w:cs="Times New Roman"/>
          <w:bCs/>
          <w:sz w:val="28"/>
          <w:szCs w:val="28"/>
        </w:rPr>
        <w:t>человек с ограниченными возмо</w:t>
      </w:r>
      <w:r w:rsidRPr="00E501D1">
        <w:rPr>
          <w:rFonts w:ascii="Times New Roman" w:hAnsi="Times New Roman" w:cs="Times New Roman"/>
          <w:bCs/>
          <w:sz w:val="28"/>
          <w:szCs w:val="28"/>
        </w:rPr>
        <w:t>ж</w:t>
      </w:r>
      <w:r w:rsidRPr="00E501D1">
        <w:rPr>
          <w:rFonts w:ascii="Times New Roman" w:hAnsi="Times New Roman" w:cs="Times New Roman"/>
          <w:bCs/>
          <w:sz w:val="28"/>
          <w:szCs w:val="28"/>
        </w:rPr>
        <w:t>ностями здоровья и инвалидов</w:t>
      </w:r>
      <w:r w:rsidRPr="00E501D1">
        <w:rPr>
          <w:rFonts w:ascii="Times New Roman" w:hAnsi="Times New Roman" w:cs="Times New Roman"/>
          <w:sz w:val="28"/>
          <w:szCs w:val="28"/>
        </w:rPr>
        <w:t xml:space="preserve">, из них  188  детей. 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по данным статистики менее 10% учащихся зака</w:t>
      </w:r>
      <w:r w:rsidRPr="00E501D1">
        <w:rPr>
          <w:rFonts w:ascii="Times New Roman" w:hAnsi="Times New Roman" w:cs="Times New Roman"/>
          <w:sz w:val="28"/>
          <w:szCs w:val="28"/>
        </w:rPr>
        <w:t>н</w:t>
      </w:r>
      <w:r w:rsidRPr="00E501D1">
        <w:rPr>
          <w:rFonts w:ascii="Times New Roman" w:hAnsi="Times New Roman" w:cs="Times New Roman"/>
          <w:sz w:val="28"/>
          <w:szCs w:val="28"/>
        </w:rPr>
        <w:t xml:space="preserve">чивает школу </w:t>
      </w:r>
      <w:proofErr w:type="gramStart"/>
      <w:r w:rsidRPr="00E501D1">
        <w:rPr>
          <w:rFonts w:ascii="Times New Roman" w:hAnsi="Times New Roman" w:cs="Times New Roman"/>
          <w:sz w:val="28"/>
          <w:szCs w:val="28"/>
        </w:rPr>
        <w:t>здоровыми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>, увеличивается число учащихся, отнесенных по с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стоянию здоровья к специальной медицинской группе. Растет доля смертн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сти молодых людей. С каждым годом увеличивается число юношей, не пр</w:t>
      </w:r>
      <w:r w:rsidRPr="00E501D1">
        <w:rPr>
          <w:rFonts w:ascii="Times New Roman" w:hAnsi="Times New Roman" w:cs="Times New Roman"/>
          <w:sz w:val="28"/>
          <w:szCs w:val="28"/>
        </w:rPr>
        <w:t>и</w:t>
      </w:r>
      <w:r w:rsidRPr="00E501D1">
        <w:rPr>
          <w:rFonts w:ascii="Times New Roman" w:hAnsi="Times New Roman" w:cs="Times New Roman"/>
          <w:sz w:val="28"/>
          <w:szCs w:val="28"/>
        </w:rPr>
        <w:t>годных по состоянию здоровья к воинской службе. Необходимо наладить эффективную оздоровительную работу, создать условия максимальной д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ступности занятий физической культурой и спортом для спортивно-активного населения, особенно молодежи и подрастающего поколения. В т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>кущем году постоянно занимаются физической культурой и спортом 9890 человек в 18 коллективах физической культуры. Особое внимание следует уделить проблеме укрепления здоровья детей и учащейся молодежи.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Значительная доля в оздоровлении учащихся принадлежит сегодня с</w:t>
      </w:r>
      <w:r w:rsidRPr="00E501D1">
        <w:rPr>
          <w:rFonts w:ascii="Times New Roman" w:hAnsi="Times New Roman" w:cs="Times New Roman"/>
          <w:sz w:val="28"/>
          <w:szCs w:val="28"/>
        </w:rPr>
        <w:t>и</w:t>
      </w:r>
      <w:r w:rsidRPr="00E501D1">
        <w:rPr>
          <w:rFonts w:ascii="Times New Roman" w:hAnsi="Times New Roman" w:cs="Times New Roman"/>
          <w:sz w:val="28"/>
          <w:szCs w:val="28"/>
        </w:rPr>
        <w:t>стеме спортивных школ. В настоящее время в Левокумском муниципальном районе функционирует 1 детско-юношеская спортивная школа, в ней заним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ется 1084 учащихся. Необходимо содействие в улучшении ее материально-технической базы, формировании эффективной стратегии развития в рыно</w:t>
      </w:r>
      <w:r w:rsidRPr="00E501D1">
        <w:rPr>
          <w:rFonts w:ascii="Times New Roman" w:hAnsi="Times New Roman" w:cs="Times New Roman"/>
          <w:sz w:val="28"/>
          <w:szCs w:val="28"/>
        </w:rPr>
        <w:t>ч</w:t>
      </w:r>
      <w:r w:rsidRPr="00E501D1">
        <w:rPr>
          <w:rFonts w:ascii="Times New Roman" w:hAnsi="Times New Roman" w:cs="Times New Roman"/>
          <w:sz w:val="28"/>
          <w:szCs w:val="28"/>
        </w:rPr>
        <w:t>ных условиях.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</w:t>
      </w:r>
      <w:r w:rsidRPr="00E501D1">
        <w:rPr>
          <w:rFonts w:ascii="Times New Roman" w:hAnsi="Times New Roman" w:cs="Times New Roman"/>
          <w:sz w:val="28"/>
          <w:szCs w:val="28"/>
        </w:rPr>
        <w:t>и</w:t>
      </w:r>
      <w:r w:rsidRPr="00E501D1">
        <w:rPr>
          <w:rFonts w:ascii="Times New Roman" w:hAnsi="Times New Roman" w:cs="Times New Roman"/>
          <w:sz w:val="28"/>
          <w:szCs w:val="28"/>
        </w:rPr>
        <w:t>рования и обеспечения специальным спортивным инвентарем и оборудов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нием.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в Левокумском муниципальном районе насчитыв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ются 63 спортивных объектов, в том числе 9 футбольных полей, 21 спорти</w:t>
      </w:r>
      <w:r w:rsidRPr="00E501D1">
        <w:rPr>
          <w:rFonts w:ascii="Times New Roman" w:hAnsi="Times New Roman" w:cs="Times New Roman"/>
          <w:sz w:val="28"/>
          <w:szCs w:val="28"/>
        </w:rPr>
        <w:t>в</w:t>
      </w:r>
      <w:r w:rsidRPr="00E501D1">
        <w:rPr>
          <w:rFonts w:ascii="Times New Roman" w:hAnsi="Times New Roman" w:cs="Times New Roman"/>
          <w:sz w:val="28"/>
          <w:szCs w:val="28"/>
        </w:rPr>
        <w:t>ных залов, 39 плоскостных сооружений, 1 плавательный бассейн, 1 стрелк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вый тир. В летний период функционирует 39 спортивных площадок, в том числе 14 при школах и 25 по месту жительства. Имеющаяся материально-техническая база физической культуры является отсталой в техническом о</w:t>
      </w:r>
      <w:r w:rsidRPr="00E501D1">
        <w:rPr>
          <w:rFonts w:ascii="Times New Roman" w:hAnsi="Times New Roman" w:cs="Times New Roman"/>
          <w:sz w:val="28"/>
          <w:szCs w:val="28"/>
        </w:rPr>
        <w:t>т</w:t>
      </w:r>
      <w:r w:rsidRPr="00E501D1">
        <w:rPr>
          <w:rFonts w:ascii="Times New Roman" w:hAnsi="Times New Roman" w:cs="Times New Roman"/>
          <w:sz w:val="28"/>
          <w:szCs w:val="28"/>
        </w:rPr>
        <w:t>ношении, не имеет необходимых площадей для организации работы с шир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кими слоями населения, не оснащена совершенным тренажерным и технол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гическим оборудованием.</w:t>
      </w:r>
    </w:p>
    <w:p w:rsidR="000D3EC8" w:rsidRPr="00E501D1" w:rsidRDefault="000D3EC8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</w:t>
      </w:r>
      <w:r w:rsidRPr="00E501D1">
        <w:rPr>
          <w:rFonts w:ascii="Times New Roman" w:hAnsi="Times New Roman" w:cs="Times New Roman"/>
          <w:sz w:val="28"/>
          <w:szCs w:val="28"/>
        </w:rPr>
        <w:lastRenderedPageBreak/>
        <w:t>физической подготовленности во всех социально-демографических группах населения, повышения массовости в занятиях физической культурой и спо</w:t>
      </w:r>
      <w:r w:rsidRPr="00E501D1">
        <w:rPr>
          <w:rFonts w:ascii="Times New Roman" w:hAnsi="Times New Roman" w:cs="Times New Roman"/>
          <w:sz w:val="28"/>
          <w:szCs w:val="28"/>
        </w:rPr>
        <w:t>р</w:t>
      </w:r>
      <w:r w:rsidRPr="00E501D1">
        <w:rPr>
          <w:rFonts w:ascii="Times New Roman" w:hAnsi="Times New Roman" w:cs="Times New Roman"/>
          <w:sz w:val="28"/>
          <w:szCs w:val="28"/>
        </w:rPr>
        <w:t>том требует программной проработки.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Практика показывает, что существующая система обязательного физ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 xml:space="preserve">ческого воспитания и </w:t>
      </w:r>
      <w:proofErr w:type="gramStart"/>
      <w:r w:rsidRPr="00E501D1">
        <w:rPr>
          <w:sz w:val="28"/>
          <w:szCs w:val="28"/>
        </w:rPr>
        <w:t>контроля за</w:t>
      </w:r>
      <w:proofErr w:type="gramEnd"/>
      <w:r w:rsidRPr="00E501D1">
        <w:rPr>
          <w:sz w:val="28"/>
          <w:szCs w:val="28"/>
        </w:rPr>
        <w:t xml:space="preserve">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функций  молодыми людьми.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Независимо от социально-экономических условий, укрепления здор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Перспектива дальнейшего подъема массовости физкультурного движ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ния во многом  зависит от наличия и состояния материально-технической б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зы. Не достаточно ведутся работы по ремонту и текущему содержанию спо</w:t>
      </w:r>
      <w:r w:rsidRPr="00E501D1">
        <w:rPr>
          <w:sz w:val="28"/>
          <w:szCs w:val="28"/>
        </w:rPr>
        <w:t>р</w:t>
      </w:r>
      <w:r w:rsidRPr="00E501D1">
        <w:rPr>
          <w:sz w:val="28"/>
          <w:szCs w:val="28"/>
        </w:rPr>
        <w:t>тивных сооружений. Обобщая вышеизложенное, можно сделать вывод, что основными проблемами в области физической культуры и спорта в Левоку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ском муниципальном районе в настоящее время являются: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Отсутствие устойчивого, мотивированного интереса к активным в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Наличие несоответствия между потребностями населения и возмо</w:t>
      </w:r>
      <w:r w:rsidRPr="00E501D1">
        <w:rPr>
          <w:sz w:val="28"/>
          <w:szCs w:val="28"/>
        </w:rPr>
        <w:t>ж</w:t>
      </w:r>
      <w:r w:rsidRPr="00E501D1">
        <w:rPr>
          <w:sz w:val="28"/>
          <w:szCs w:val="28"/>
        </w:rPr>
        <w:t>ностями спортивных сооружений Левокумского муниципального района в предоставлении необходимых услуг.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Невысокий уровень оснащенности специалистов, работающих в о</w:t>
      </w:r>
      <w:r w:rsidRPr="00E501D1">
        <w:rPr>
          <w:sz w:val="28"/>
          <w:szCs w:val="28"/>
        </w:rPr>
        <w:t>б</w:t>
      </w:r>
      <w:r w:rsidRPr="00E501D1">
        <w:rPr>
          <w:sz w:val="28"/>
          <w:szCs w:val="28"/>
        </w:rPr>
        <w:t>ласти физической культуры и спорта, передовыми высокоэффективными средствами и методами.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0D3EC8" w:rsidRPr="00E501D1" w:rsidRDefault="000D3EC8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деляет использование системного, комплексного, совокупного и последов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тельного подхода по развитию физической культуры и спорта.</w:t>
      </w:r>
    </w:p>
    <w:p w:rsidR="000D3EC8" w:rsidRPr="00E501D1" w:rsidRDefault="000D3EC8" w:rsidP="000D3EC8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Без поддержки местного бюджета и принятия районной  целевой По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программы неудовлетворительное состояние материально-технической базы, физической культуры и спорта в Левокумском муниципальном 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0D3EC8" w:rsidRPr="00E501D1" w:rsidRDefault="000D3EC8" w:rsidP="000D3EC8"/>
    <w:p w:rsidR="000D3EC8" w:rsidRPr="00E501D1" w:rsidRDefault="000D3EC8" w:rsidP="000D3EC8">
      <w:pPr>
        <w:jc w:val="center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>Раздел 2.</w:t>
      </w:r>
    </w:p>
    <w:p w:rsidR="000D3EC8" w:rsidRPr="00E501D1" w:rsidRDefault="000D3EC8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Цели, задачи, целевые индикаторы и показатели достижения целей и </w:t>
      </w:r>
    </w:p>
    <w:p w:rsidR="000D3EC8" w:rsidRPr="00E501D1" w:rsidRDefault="000D3EC8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решения задач муниципальной программы, описание основных конечных </w:t>
      </w:r>
    </w:p>
    <w:p w:rsidR="000D3EC8" w:rsidRPr="00E501D1" w:rsidRDefault="000D3EC8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результатов муниципальной Подпрограммы</w:t>
      </w:r>
    </w:p>
    <w:p w:rsidR="000D3EC8" w:rsidRPr="00E501D1" w:rsidRDefault="000D3EC8" w:rsidP="000D3EC8">
      <w:pPr>
        <w:jc w:val="center"/>
        <w:rPr>
          <w:sz w:val="28"/>
          <w:szCs w:val="28"/>
        </w:rPr>
      </w:pPr>
    </w:p>
    <w:p w:rsidR="000D3EC8" w:rsidRPr="00E501D1" w:rsidRDefault="000D3EC8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Целями Подпрограммы являются:</w:t>
      </w:r>
    </w:p>
    <w:p w:rsidR="000D3EC8" w:rsidRPr="00E501D1" w:rsidRDefault="000D3EC8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обеспечение условий для развития на территории Левокумского мун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ципального района Ставропольского края массовой физической культуры и спорта</w:t>
      </w:r>
    </w:p>
    <w:p w:rsidR="000D3EC8" w:rsidRPr="00E501D1" w:rsidRDefault="000D3EC8" w:rsidP="000D3EC8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- организация проведения физкультурных и спортивных мероприятий в Левокумском муниципальном районе;</w:t>
      </w:r>
    </w:p>
    <w:p w:rsidR="000D3EC8" w:rsidRPr="00E501D1" w:rsidRDefault="000D3EC8" w:rsidP="000D3EC8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- развитие детско-юношеского спорта;</w:t>
      </w:r>
    </w:p>
    <w:p w:rsidR="000D3EC8" w:rsidRPr="00E501D1" w:rsidRDefault="000D3EC8" w:rsidP="000D3EC8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- мероприятие по участию в районных, краевых, Российских соревнов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ниях.</w:t>
      </w:r>
    </w:p>
    <w:p w:rsidR="000D3EC8" w:rsidRPr="00E501D1" w:rsidRDefault="000D3EC8" w:rsidP="000D3EC8">
      <w:pPr>
        <w:tabs>
          <w:tab w:val="left" w:pos="4019"/>
        </w:tabs>
        <w:rPr>
          <w:sz w:val="28"/>
          <w:szCs w:val="28"/>
        </w:rPr>
      </w:pPr>
    </w:p>
    <w:p w:rsidR="000D3EC8" w:rsidRPr="00E501D1" w:rsidRDefault="000D3EC8" w:rsidP="000D3EC8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Задач Подпрограммы: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-привлечение населения Левокумского муниципального района Ставр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польского края к активным занятиям физической культурой и спортом; 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-организация проведения физкультурных и спортивных мероприятий на территории Левокумского района Ставропольского края;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-развитие детско-юношеского спорта;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-успешное выступление команд района в краевых, российских и межд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народных соревнованиях. </w:t>
      </w:r>
    </w:p>
    <w:p w:rsidR="000D3EC8" w:rsidRPr="00E501D1" w:rsidRDefault="00EE3F04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5" w:history="1">
        <w:r w:rsidR="000D3EC8" w:rsidRPr="00E501D1">
          <w:rPr>
            <w:sz w:val="28"/>
            <w:szCs w:val="28"/>
          </w:rPr>
          <w:t>Сведения</w:t>
        </w:r>
      </w:hyperlink>
      <w:r w:rsidR="000D3EC8" w:rsidRPr="00E501D1">
        <w:rPr>
          <w:sz w:val="28"/>
          <w:szCs w:val="28"/>
        </w:rPr>
        <w:t xml:space="preserve"> о целевых индикаторах и показателях Программы, подпр</w:t>
      </w:r>
      <w:r w:rsidR="000D3EC8" w:rsidRPr="00E501D1">
        <w:rPr>
          <w:sz w:val="28"/>
          <w:szCs w:val="28"/>
        </w:rPr>
        <w:t>о</w:t>
      </w:r>
      <w:r w:rsidR="000D3EC8" w:rsidRPr="00E501D1">
        <w:rPr>
          <w:sz w:val="28"/>
          <w:szCs w:val="28"/>
        </w:rPr>
        <w:t>грамм Программы и их значениях приведены в таблице 1 к Программе.</w:t>
      </w:r>
    </w:p>
    <w:p w:rsidR="000D3EC8" w:rsidRPr="00E501D1" w:rsidRDefault="000D3EC8" w:rsidP="000D3EC8">
      <w:pPr>
        <w:jc w:val="both"/>
      </w:pP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>Раздел 3. Срок реализации подпрограммы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</w:p>
    <w:p w:rsidR="000D3EC8" w:rsidRPr="00E501D1" w:rsidRDefault="000D3EC8" w:rsidP="000D3EC8">
      <w:pPr>
        <w:ind w:firstLine="567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Срок реализации подпрограммы 2017-2022 годы.</w:t>
      </w:r>
    </w:p>
    <w:p w:rsidR="000D3EC8" w:rsidRPr="00E501D1" w:rsidRDefault="000D3EC8" w:rsidP="000D3EC8">
      <w:pPr>
        <w:outlineLvl w:val="2"/>
        <w:rPr>
          <w:sz w:val="28"/>
          <w:szCs w:val="28"/>
        </w:rPr>
      </w:pPr>
    </w:p>
    <w:p w:rsidR="000D3EC8" w:rsidRPr="00E501D1" w:rsidRDefault="000D3EC8" w:rsidP="000D3EC8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общая характеристика  мероприятий подпрограммы</w:t>
      </w:r>
    </w:p>
    <w:p w:rsidR="000D3EC8" w:rsidRPr="00E501D1" w:rsidRDefault="000D3EC8" w:rsidP="000D3EC8">
      <w:pPr>
        <w:jc w:val="center"/>
        <w:outlineLvl w:val="2"/>
        <w:rPr>
          <w:sz w:val="28"/>
          <w:szCs w:val="28"/>
        </w:rPr>
      </w:pPr>
    </w:p>
    <w:p w:rsidR="000D3EC8" w:rsidRPr="00E501D1" w:rsidRDefault="000D3EC8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6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согласно приложению №5, 6 к настоящей программе.</w:t>
      </w:r>
    </w:p>
    <w:p w:rsidR="000D3EC8" w:rsidRPr="00E501D1" w:rsidRDefault="000D3EC8" w:rsidP="000D3EC8">
      <w:pPr>
        <w:tabs>
          <w:tab w:val="left" w:pos="3784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1) В рамках реализации подпрограммы планируется увеличение:</w:t>
      </w:r>
    </w:p>
    <w:p w:rsidR="000D3EC8" w:rsidRPr="00E501D1" w:rsidRDefault="000D3EC8" w:rsidP="000D3EC8">
      <w:pPr>
        <w:tabs>
          <w:tab w:val="left" w:pos="3784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- Спортивно - активного населения Левокумского района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Проведенных  массовых физкультурно-спортивных мероприятий;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увеличение числа посетителей районных массовых физкультурно-спортивных мероприятий;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увеличение количества муниципальных образовательных учреждений физкультурно-спортивной направленности;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увеличение количества обучающихся в МКУ ДО ДЮСШ «Ника»;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- увеличение количества спортивных команд; 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- увеличение количества охваченных игровых видов спорта;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увеличение количества детей подростков, регулярно занимающихся физкультурой и спортом;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увеличение охвата  молодежи, занимающейся физкультурой и спортом;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увеличение количества преподавателей прошедшие курсы повышения квалификации.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5.  Ресурсное обеспечение программы 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</w:p>
    <w:p w:rsidR="000D3EC8" w:rsidRPr="00E501D1" w:rsidRDefault="000D3EC8" w:rsidP="000D3EC8">
      <w:pPr>
        <w:tabs>
          <w:tab w:val="left" w:pos="321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Прогнозируемый объем финансирования Подпрограммы составит    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Объем финансирования Программы на 2017 - 2022 годы составляет 3</w:t>
      </w:r>
      <w:r>
        <w:rPr>
          <w:sz w:val="28"/>
          <w:szCs w:val="28"/>
        </w:rPr>
        <w:t>1</w:t>
      </w:r>
      <w:r w:rsidRPr="00E501D1">
        <w:rPr>
          <w:sz w:val="28"/>
          <w:szCs w:val="28"/>
        </w:rPr>
        <w:t>60,00 тыс. руб. в том числе по годам: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2017 год – 610,00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 – 5</w:t>
      </w:r>
      <w:r w:rsidRPr="00E501D1">
        <w:rPr>
          <w:sz w:val="28"/>
          <w:szCs w:val="28"/>
        </w:rPr>
        <w:t>10,00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>
        <w:rPr>
          <w:sz w:val="28"/>
          <w:szCs w:val="28"/>
        </w:rPr>
        <w:t>в 2019  год – 5</w:t>
      </w:r>
      <w:r w:rsidRPr="00E501D1">
        <w:rPr>
          <w:sz w:val="28"/>
          <w:szCs w:val="28"/>
        </w:rPr>
        <w:t>10,00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>
        <w:rPr>
          <w:sz w:val="28"/>
          <w:szCs w:val="28"/>
        </w:rPr>
        <w:t>в 2020 году – 5</w:t>
      </w:r>
      <w:r w:rsidRPr="00E501D1">
        <w:rPr>
          <w:sz w:val="28"/>
          <w:szCs w:val="28"/>
        </w:rPr>
        <w:t>10,00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>
        <w:rPr>
          <w:sz w:val="28"/>
          <w:szCs w:val="28"/>
        </w:rPr>
        <w:t>в 2021 году – 5</w:t>
      </w:r>
      <w:r w:rsidRPr="00E501D1">
        <w:rPr>
          <w:sz w:val="28"/>
          <w:szCs w:val="28"/>
        </w:rPr>
        <w:t>10, 00 тыс. рублей;</w:t>
      </w:r>
    </w:p>
    <w:p w:rsidR="000D3EC8" w:rsidRPr="00E501D1" w:rsidRDefault="0042158E" w:rsidP="0042158E">
      <w:r>
        <w:rPr>
          <w:sz w:val="28"/>
          <w:szCs w:val="28"/>
        </w:rPr>
        <w:t>в 2022 году – 5</w:t>
      </w:r>
      <w:r w:rsidRPr="00E501D1">
        <w:rPr>
          <w:sz w:val="28"/>
          <w:szCs w:val="28"/>
        </w:rPr>
        <w:t>10, 00 тыс. рублей</w:t>
      </w:r>
    </w:p>
    <w:p w:rsidR="000D3EC8" w:rsidRPr="00E501D1" w:rsidRDefault="000D3EC8" w:rsidP="000D3EC8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Подпрограммы и объемы ее финансирования могут уто</w:t>
      </w:r>
      <w:r w:rsidRPr="00E501D1">
        <w:rPr>
          <w:sz w:val="28"/>
          <w:szCs w:val="28"/>
        </w:rPr>
        <w:t>ч</w:t>
      </w:r>
      <w:r w:rsidRPr="00E501D1">
        <w:rPr>
          <w:sz w:val="28"/>
          <w:szCs w:val="28"/>
        </w:rPr>
        <w:t>няться ежегодно при формировании бюджета на соответствующий финанс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вый год.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осуществляет текущее управление реализацией Подпрограммы;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лом, предоставляет главе администрации Левокумского муниципального района Ставропольского края информацию о ходе реализации подпрогра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мы, достижении целевых индикаторов и показателей эффективности;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ет главе администрации Левокумского муниципального района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ского края доклад о ходе реализации программы;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граммы;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выделяемых на 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ализацию Подпрограммы.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Главными распорядителями бюджетных средств, выделяемых на реал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зацию Подпрограммы, является: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- отдел социального развития, физической культуры, спорта и по делам молодёжи администрации Левокумского муниципального района Ставр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польского края;</w:t>
      </w: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0D3EC8" w:rsidRPr="00E501D1" w:rsidRDefault="000D3EC8" w:rsidP="000D3EC8">
      <w:pPr>
        <w:ind w:firstLine="540"/>
        <w:jc w:val="center"/>
        <w:outlineLvl w:val="2"/>
        <w:rPr>
          <w:sz w:val="28"/>
          <w:szCs w:val="28"/>
        </w:rPr>
      </w:pPr>
    </w:p>
    <w:p w:rsidR="000D3EC8" w:rsidRPr="00E501D1" w:rsidRDefault="000D3EC8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Повышение информированности населения района по вопросам физич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ской культуры и спорта, здорового образа жизни;</w:t>
      </w:r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 xml:space="preserve">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  <w:proofErr w:type="gramEnd"/>
    </w:p>
    <w:p w:rsidR="000D3EC8" w:rsidRPr="00E501D1" w:rsidRDefault="000D3EC8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детей подростков, регулярно занимающихся физкультурой и спортом.</w:t>
      </w:r>
    </w:p>
    <w:p w:rsidR="00AE1753" w:rsidRPr="00E501D1" w:rsidRDefault="00AE1753" w:rsidP="0092339C">
      <w:pPr>
        <w:jc w:val="center"/>
      </w:pPr>
    </w:p>
    <w:p w:rsidR="00874430" w:rsidRPr="00E501D1" w:rsidRDefault="0092339C" w:rsidP="0092339C">
      <w:pPr>
        <w:jc w:val="center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 xml:space="preserve">Подпрограмма 2. </w:t>
      </w:r>
    </w:p>
    <w:p w:rsidR="00874430" w:rsidRPr="00E501D1" w:rsidRDefault="00874430" w:rsidP="00874430">
      <w:pPr>
        <w:tabs>
          <w:tab w:val="left" w:pos="3767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«Молодежь Левокумья</w:t>
      </w:r>
      <w:r w:rsidR="00C051A2" w:rsidRPr="00E501D1">
        <w:rPr>
          <w:bCs/>
          <w:sz w:val="28"/>
          <w:szCs w:val="28"/>
        </w:rPr>
        <w:t xml:space="preserve"> на 2017-2022</w:t>
      </w:r>
      <w:r w:rsidRPr="00E501D1">
        <w:rPr>
          <w:bCs/>
          <w:sz w:val="28"/>
          <w:szCs w:val="28"/>
        </w:rPr>
        <w:t xml:space="preserve"> годы</w:t>
      </w:r>
      <w:r w:rsidRPr="00E501D1">
        <w:rPr>
          <w:sz w:val="28"/>
          <w:szCs w:val="28"/>
        </w:rPr>
        <w:t>»</w:t>
      </w:r>
    </w:p>
    <w:p w:rsidR="00874430" w:rsidRPr="00E501D1" w:rsidRDefault="00874430" w:rsidP="00874430">
      <w:pPr>
        <w:tabs>
          <w:tab w:val="left" w:pos="3767"/>
        </w:tabs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874430" w:rsidRPr="00E501D1" w:rsidTr="00D47C92">
        <w:tc>
          <w:tcPr>
            <w:tcW w:w="3306" w:type="dxa"/>
            <w:tcBorders>
              <w:bottom w:val="single" w:sz="4" w:space="0" w:color="auto"/>
            </w:tcBorders>
          </w:tcPr>
          <w:p w:rsidR="00874430" w:rsidRPr="00E501D1" w:rsidRDefault="00874430" w:rsidP="0080626E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Наименование Подпр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874430" w:rsidRPr="00E501D1" w:rsidRDefault="00874430" w:rsidP="00C15EFF">
            <w:pPr>
              <w:jc w:val="both"/>
              <w:rPr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>Молодежь Левокумья на 201</w:t>
            </w:r>
            <w:r w:rsidR="00E55850" w:rsidRPr="00E501D1">
              <w:rPr>
                <w:bCs/>
                <w:sz w:val="28"/>
                <w:szCs w:val="28"/>
              </w:rPr>
              <w:t>7-2022</w:t>
            </w:r>
            <w:r w:rsidRPr="00E501D1">
              <w:rPr>
                <w:bCs/>
                <w:sz w:val="28"/>
                <w:szCs w:val="28"/>
              </w:rPr>
              <w:t xml:space="preserve"> годы</w:t>
            </w:r>
            <w:r w:rsidRPr="00E501D1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874430" w:rsidRPr="00E501D1" w:rsidTr="00D47C92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тели Подпрограммы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09470E" w:rsidRPr="00E501D1" w:rsidRDefault="0009470E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2A240D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2A240D" w:rsidRPr="007E6F27" w:rsidRDefault="002A240D" w:rsidP="002A240D">
            <w:r w:rsidRPr="007E6F27">
              <w:rPr>
                <w:sz w:val="28"/>
                <w:szCs w:val="28"/>
              </w:rPr>
              <w:t>Соисполнители Подпр</w:t>
            </w:r>
            <w:r w:rsidRPr="007E6F27">
              <w:rPr>
                <w:sz w:val="28"/>
                <w:szCs w:val="28"/>
              </w:rPr>
              <w:t>о</w:t>
            </w:r>
            <w:r w:rsidRPr="007E6F27">
              <w:rPr>
                <w:sz w:val="28"/>
                <w:szCs w:val="28"/>
              </w:rPr>
              <w:t>граммы</w:t>
            </w:r>
          </w:p>
          <w:p w:rsidR="002A240D" w:rsidRPr="007E6F27" w:rsidRDefault="002A240D" w:rsidP="008062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09470E" w:rsidRPr="007E6F27" w:rsidRDefault="00AA0DC1" w:rsidP="00B027F6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муниципальное казённое учреждение «Центр по р</w:t>
            </w:r>
            <w:r w:rsidRPr="007E6F27">
              <w:rPr>
                <w:sz w:val="28"/>
                <w:szCs w:val="28"/>
              </w:rPr>
              <w:t>а</w:t>
            </w:r>
            <w:r w:rsidRPr="007E6F27">
              <w:rPr>
                <w:sz w:val="28"/>
                <w:szCs w:val="28"/>
              </w:rPr>
              <w:t>боте с молодёжью» Левокумского муниципального района, о</w:t>
            </w:r>
            <w:r w:rsidR="002A240D" w:rsidRPr="007E6F27">
              <w:rPr>
                <w:sz w:val="28"/>
                <w:szCs w:val="28"/>
              </w:rPr>
              <w:t>тдел социального развития, физической культуры, спорта и по делам молодёжи администр</w:t>
            </w:r>
            <w:r w:rsidR="002A240D" w:rsidRPr="007E6F27">
              <w:rPr>
                <w:sz w:val="28"/>
                <w:szCs w:val="28"/>
              </w:rPr>
              <w:t>а</w:t>
            </w:r>
            <w:r w:rsidR="002A240D" w:rsidRPr="007E6F27">
              <w:rPr>
                <w:sz w:val="28"/>
                <w:szCs w:val="28"/>
              </w:rPr>
              <w:t>ции Левокумского муниципального района Ставр</w:t>
            </w:r>
            <w:r w:rsidR="002A240D" w:rsidRPr="007E6F27">
              <w:rPr>
                <w:sz w:val="28"/>
                <w:szCs w:val="28"/>
              </w:rPr>
              <w:t>о</w:t>
            </w:r>
            <w:r w:rsidR="002A240D" w:rsidRPr="007E6F27">
              <w:rPr>
                <w:sz w:val="28"/>
                <w:szCs w:val="28"/>
              </w:rPr>
              <w:t>польского края</w:t>
            </w:r>
            <w:r w:rsidR="00B027F6" w:rsidRPr="007E6F27">
              <w:rPr>
                <w:sz w:val="28"/>
                <w:szCs w:val="28"/>
              </w:rPr>
              <w:t>.</w:t>
            </w:r>
          </w:p>
        </w:tc>
      </w:tr>
      <w:tr w:rsidR="00874430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874430" w:rsidRPr="00E501D1" w:rsidRDefault="00E96C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содействие формированию в Левокумском муниц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пальном районе личности молодого человека с а</w:t>
            </w:r>
            <w:r w:rsidRPr="00E501D1"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>тивной жизненной позицией посредством обеспеч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ния его прав, интересов и под</w:t>
            </w:r>
            <w:r w:rsidR="00A72E8C" w:rsidRPr="00E501D1">
              <w:rPr>
                <w:sz w:val="28"/>
                <w:szCs w:val="28"/>
              </w:rPr>
              <w:t>держки его инициатив</w:t>
            </w:r>
          </w:p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создание комфортных условий в Левокумском м</w:t>
            </w:r>
            <w:r w:rsidRPr="00E501D1"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ниципальном районе для трудового, духовного, ф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зического и творческого развития молодого челов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ка;</w:t>
            </w:r>
          </w:p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поддержка и развитие деятельности детских и мол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дежных общественных объединений и организаций, действующих на территории Левокумского муниц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пального района;</w:t>
            </w:r>
          </w:p>
          <w:p w:rsidR="00874430" w:rsidRPr="00E501D1" w:rsidRDefault="00E96C8A" w:rsidP="00792D3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существующих и поиск новых форм мер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приятий, направленных на социализацию, воспит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lastRenderedPageBreak/>
              <w:t>ние и обучение молодежи Левокумского муниц</w:t>
            </w:r>
            <w:r w:rsidRPr="00E501D1">
              <w:rPr>
                <w:sz w:val="28"/>
                <w:szCs w:val="28"/>
              </w:rPr>
              <w:t>и</w:t>
            </w:r>
            <w:r w:rsidR="00792D38" w:rsidRPr="00E501D1">
              <w:rPr>
                <w:sz w:val="28"/>
                <w:szCs w:val="28"/>
              </w:rPr>
              <w:t>пального района.</w:t>
            </w:r>
          </w:p>
          <w:p w:rsidR="00792D38" w:rsidRPr="00E501D1" w:rsidRDefault="00792D38" w:rsidP="00792D38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Целевые индикаторы и показатели Подпрогра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>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молодых граждан, участвующих в де</w:t>
            </w:r>
            <w:r w:rsidRPr="00E501D1">
              <w:rPr>
                <w:sz w:val="28"/>
                <w:szCs w:val="28"/>
              </w:rPr>
              <w:t>я</w:t>
            </w:r>
            <w:r w:rsidRPr="00E501D1">
              <w:rPr>
                <w:sz w:val="28"/>
                <w:szCs w:val="28"/>
              </w:rPr>
              <w:t>тельности детских и молодежных общественных объединений (доля от общего числа молодых гра</w:t>
            </w:r>
            <w:r w:rsidRPr="00E501D1">
              <w:rPr>
                <w:sz w:val="28"/>
                <w:szCs w:val="28"/>
              </w:rPr>
              <w:t>ж</w:t>
            </w:r>
            <w:r w:rsidRPr="00E501D1">
              <w:rPr>
                <w:sz w:val="28"/>
                <w:szCs w:val="28"/>
              </w:rPr>
              <w:t>дан);</w:t>
            </w:r>
          </w:p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</w:t>
            </w:r>
            <w:r w:rsidRPr="00E501D1">
              <w:rPr>
                <w:sz w:val="28"/>
                <w:szCs w:val="28"/>
              </w:rPr>
              <w:t>т</w:t>
            </w:r>
            <w:r w:rsidRPr="00E501D1">
              <w:rPr>
                <w:sz w:val="28"/>
                <w:szCs w:val="28"/>
              </w:rPr>
              <w:t>ливой молодежью Левокумского района (доля от общего числа молодых граждан);</w:t>
            </w:r>
          </w:p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молодежных мероприятий;</w:t>
            </w:r>
          </w:p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доля молодых граждан, проживающих на террит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рии Левокумского района, задействованных в мер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приятиях по реализации молодежной политики в районе (доля от общего числа молодых граждан);</w:t>
            </w:r>
          </w:p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Объёмы и источники ф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нансирования Подпр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Источником финансирования Программы является бюджет Левокумского муниципального района Ставропольского края</w:t>
            </w:r>
          </w:p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Объем финансирования Программы на 201</w:t>
            </w:r>
            <w:r w:rsidR="00E96C8A" w:rsidRPr="00E501D1">
              <w:rPr>
                <w:sz w:val="28"/>
                <w:szCs w:val="28"/>
              </w:rPr>
              <w:t>7 - 2022</w:t>
            </w:r>
            <w:r w:rsidRPr="00E501D1">
              <w:rPr>
                <w:sz w:val="28"/>
                <w:szCs w:val="28"/>
              </w:rPr>
              <w:t xml:space="preserve"> годы составляет </w:t>
            </w:r>
            <w:r w:rsidR="00831014">
              <w:rPr>
                <w:sz w:val="28"/>
                <w:szCs w:val="28"/>
              </w:rPr>
              <w:t>10631,47</w:t>
            </w:r>
            <w:r w:rsidRPr="00E501D1">
              <w:rPr>
                <w:sz w:val="28"/>
                <w:szCs w:val="28"/>
              </w:rPr>
              <w:t xml:space="preserve"> тыс. руб. в том числе по годам:</w:t>
            </w:r>
          </w:p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местный бюджет:</w:t>
            </w:r>
          </w:p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</w:t>
            </w:r>
            <w:r w:rsidR="00E96C8A" w:rsidRPr="00E501D1">
              <w:rPr>
                <w:sz w:val="28"/>
                <w:szCs w:val="28"/>
              </w:rPr>
              <w:t>7 год</w:t>
            </w:r>
            <w:r w:rsidRPr="00E501D1">
              <w:rPr>
                <w:sz w:val="28"/>
                <w:szCs w:val="28"/>
              </w:rPr>
              <w:t xml:space="preserve"> – </w:t>
            </w:r>
            <w:r w:rsidR="0042158E">
              <w:rPr>
                <w:sz w:val="28"/>
                <w:szCs w:val="28"/>
              </w:rPr>
              <w:t>1</w:t>
            </w:r>
            <w:r w:rsidR="00831014">
              <w:rPr>
                <w:sz w:val="28"/>
                <w:szCs w:val="28"/>
              </w:rPr>
              <w:t>705,72</w:t>
            </w:r>
            <w:r w:rsidRPr="00E501D1">
              <w:rPr>
                <w:sz w:val="28"/>
                <w:szCs w:val="28"/>
              </w:rPr>
              <w:t xml:space="preserve"> тыс. рублей;</w:t>
            </w:r>
          </w:p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</w:t>
            </w:r>
            <w:r w:rsidR="00E96C8A" w:rsidRPr="00E501D1">
              <w:rPr>
                <w:sz w:val="28"/>
                <w:szCs w:val="28"/>
              </w:rPr>
              <w:t xml:space="preserve">8 </w:t>
            </w:r>
            <w:r w:rsidRPr="00E501D1">
              <w:rPr>
                <w:sz w:val="28"/>
                <w:szCs w:val="28"/>
              </w:rPr>
              <w:t xml:space="preserve">год – </w:t>
            </w:r>
            <w:r w:rsidR="0042158E">
              <w:rPr>
                <w:sz w:val="28"/>
                <w:szCs w:val="28"/>
              </w:rPr>
              <w:t>1785,15</w:t>
            </w:r>
            <w:r w:rsidRPr="00E501D1">
              <w:rPr>
                <w:sz w:val="28"/>
                <w:szCs w:val="28"/>
              </w:rPr>
              <w:t xml:space="preserve"> тыс. рублей;</w:t>
            </w:r>
          </w:p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</w:t>
            </w:r>
            <w:r w:rsidR="00E96C8A" w:rsidRPr="00E501D1">
              <w:rPr>
                <w:sz w:val="28"/>
                <w:szCs w:val="28"/>
              </w:rPr>
              <w:t>9</w:t>
            </w:r>
            <w:r w:rsidRPr="00E501D1">
              <w:rPr>
                <w:sz w:val="28"/>
                <w:szCs w:val="28"/>
              </w:rPr>
              <w:t xml:space="preserve"> год – </w:t>
            </w:r>
            <w:r w:rsidR="0042158E">
              <w:rPr>
                <w:sz w:val="28"/>
                <w:szCs w:val="28"/>
              </w:rPr>
              <w:t>1785,15</w:t>
            </w:r>
            <w:r w:rsidR="0042158E" w:rsidRPr="00E501D1">
              <w:rPr>
                <w:sz w:val="28"/>
                <w:szCs w:val="28"/>
              </w:rPr>
              <w:t xml:space="preserve"> </w:t>
            </w:r>
            <w:r w:rsidR="00C15EFF" w:rsidRPr="00E501D1">
              <w:rPr>
                <w:sz w:val="28"/>
                <w:szCs w:val="28"/>
              </w:rPr>
              <w:t>тыс. рублей;</w:t>
            </w:r>
          </w:p>
          <w:p w:rsidR="00C15EFF" w:rsidRPr="00E501D1" w:rsidRDefault="00E96C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</w:t>
            </w:r>
            <w:r w:rsidR="00C15EFF" w:rsidRPr="00E501D1">
              <w:rPr>
                <w:sz w:val="28"/>
                <w:szCs w:val="28"/>
              </w:rPr>
              <w:t xml:space="preserve"> год </w:t>
            </w:r>
            <w:r w:rsidR="001C4EE1" w:rsidRPr="00E501D1">
              <w:rPr>
                <w:sz w:val="28"/>
                <w:szCs w:val="28"/>
              </w:rPr>
              <w:t>–</w:t>
            </w:r>
            <w:r w:rsidR="00C15EFF" w:rsidRPr="00E501D1">
              <w:rPr>
                <w:sz w:val="28"/>
                <w:szCs w:val="28"/>
              </w:rPr>
              <w:t xml:space="preserve"> </w:t>
            </w:r>
            <w:r w:rsidR="0042158E">
              <w:rPr>
                <w:sz w:val="28"/>
                <w:szCs w:val="28"/>
              </w:rPr>
              <w:t>1785,15</w:t>
            </w:r>
            <w:r w:rsidR="0042158E" w:rsidRPr="00E501D1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2021 год – </w:t>
            </w:r>
            <w:r w:rsidR="0042158E">
              <w:rPr>
                <w:sz w:val="28"/>
                <w:szCs w:val="28"/>
              </w:rPr>
              <w:t>1785,15</w:t>
            </w:r>
            <w:r w:rsidR="0042158E" w:rsidRPr="00E501D1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E96C8A" w:rsidRPr="00E501D1" w:rsidRDefault="00E96C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2022 год – </w:t>
            </w:r>
            <w:r w:rsidR="0042158E">
              <w:rPr>
                <w:sz w:val="28"/>
                <w:szCs w:val="28"/>
              </w:rPr>
              <w:t>1785,15</w:t>
            </w:r>
            <w:r w:rsidR="0042158E" w:rsidRPr="00E501D1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рублей.</w:t>
            </w:r>
          </w:p>
          <w:p w:rsidR="00874430" w:rsidRPr="00E501D1" w:rsidRDefault="00874430" w:rsidP="00681A6F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74430" w:rsidRPr="00E501D1" w:rsidRDefault="00874430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Ожидаемые конечные результат</w:t>
            </w:r>
            <w:r w:rsidR="00B62743">
              <w:rPr>
                <w:sz w:val="28"/>
                <w:szCs w:val="28"/>
              </w:rPr>
              <w:t>ы реализации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увеличение количества молодых граждан, приним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t>ющих участие в деятельности детских и молоде</w:t>
            </w:r>
            <w:r w:rsidRPr="00E501D1">
              <w:rPr>
                <w:sz w:val="28"/>
                <w:szCs w:val="28"/>
              </w:rPr>
              <w:t>ж</w:t>
            </w:r>
            <w:r w:rsidRPr="00E501D1">
              <w:rPr>
                <w:sz w:val="28"/>
                <w:szCs w:val="28"/>
              </w:rPr>
              <w:t>ных общественных объе</w:t>
            </w:r>
            <w:r w:rsidR="007D75B8" w:rsidRPr="00E501D1">
              <w:rPr>
                <w:sz w:val="28"/>
                <w:szCs w:val="28"/>
              </w:rPr>
              <w:t>динений,</w:t>
            </w:r>
          </w:p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снижение количества безработных молодых гра</w:t>
            </w:r>
            <w:r w:rsidRPr="00E501D1">
              <w:rPr>
                <w:sz w:val="28"/>
                <w:szCs w:val="28"/>
              </w:rPr>
              <w:t>ж</w:t>
            </w:r>
            <w:r w:rsidRPr="00E501D1">
              <w:rPr>
                <w:sz w:val="28"/>
                <w:szCs w:val="28"/>
              </w:rPr>
              <w:t>дан,</w:t>
            </w:r>
          </w:p>
          <w:p w:rsidR="00874430" w:rsidRPr="00E501D1" w:rsidRDefault="00E96C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увеличение количества молодежи по окончанию средних и высших учебных заведений для работы в организациях и предприятиях района</w:t>
            </w:r>
            <w:r w:rsidR="007D75B8" w:rsidRPr="00E501D1">
              <w:rPr>
                <w:sz w:val="28"/>
                <w:szCs w:val="28"/>
              </w:rPr>
              <w:t>,</w:t>
            </w:r>
          </w:p>
          <w:p w:rsidR="007D75B8" w:rsidRPr="00E501D1" w:rsidRDefault="007D75B8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увеличение количества молодых граждан, приним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t>ющих участие в мероприятиях по поддержке т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t>лантливой и одаренной молодежи.</w:t>
            </w:r>
          </w:p>
          <w:p w:rsidR="00E96C8A" w:rsidRPr="00E501D1" w:rsidRDefault="00E96C8A" w:rsidP="00E96C8A">
            <w:pPr>
              <w:jc w:val="both"/>
              <w:rPr>
                <w:sz w:val="28"/>
                <w:szCs w:val="28"/>
              </w:rPr>
            </w:pPr>
          </w:p>
        </w:tc>
      </w:tr>
    </w:tbl>
    <w:p w:rsidR="00874430" w:rsidRPr="00E501D1" w:rsidRDefault="00874430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874430" w:rsidRPr="00E501D1" w:rsidRDefault="00874430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Характеристика текущего состояния сферы реализации программы и прогноз ее развития</w:t>
      </w:r>
    </w:p>
    <w:p w:rsidR="00874430" w:rsidRPr="00E501D1" w:rsidRDefault="00874430" w:rsidP="00874430">
      <w:pPr>
        <w:ind w:firstLine="540"/>
        <w:jc w:val="center"/>
        <w:outlineLvl w:val="2"/>
        <w:rPr>
          <w:sz w:val="28"/>
          <w:szCs w:val="28"/>
        </w:rPr>
      </w:pPr>
    </w:p>
    <w:p w:rsidR="00681A6F" w:rsidRPr="00E501D1" w:rsidRDefault="00874430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Подпрограмма разработана в соответствии</w:t>
      </w:r>
      <w:r w:rsidR="00E96C8A" w:rsidRPr="00E501D1">
        <w:t xml:space="preserve"> </w:t>
      </w:r>
      <w:r w:rsidR="00E96C8A" w:rsidRPr="00E501D1">
        <w:rPr>
          <w:sz w:val="28"/>
          <w:szCs w:val="28"/>
        </w:rPr>
        <w:t>с</w:t>
      </w:r>
      <w:r w:rsidRPr="00E501D1">
        <w:t xml:space="preserve"> </w:t>
      </w:r>
      <w:hyperlink r:id="rId17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</w:t>
      </w:r>
      <w:r w:rsidRPr="00E501D1">
        <w:rPr>
          <w:sz w:val="28"/>
          <w:szCs w:val="28"/>
        </w:rPr>
        <w:t>и</w:t>
      </w:r>
      <w:r w:rsidR="007D75B8" w:rsidRPr="00E501D1">
        <w:rPr>
          <w:sz w:val="28"/>
          <w:szCs w:val="28"/>
        </w:rPr>
        <w:t xml:space="preserve">страции </w:t>
      </w:r>
      <w:r w:rsidRPr="00E501D1">
        <w:rPr>
          <w:sz w:val="28"/>
          <w:szCs w:val="28"/>
        </w:rPr>
        <w:t>Левокумского муниципального р</w:t>
      </w:r>
      <w:r w:rsidR="00897F0E" w:rsidRPr="00E501D1">
        <w:rPr>
          <w:sz w:val="28"/>
          <w:szCs w:val="28"/>
        </w:rPr>
        <w:t>айона Ставропольского края от 01</w:t>
      </w:r>
      <w:r w:rsidRPr="00E501D1">
        <w:rPr>
          <w:sz w:val="28"/>
          <w:szCs w:val="28"/>
        </w:rPr>
        <w:t xml:space="preserve"> </w:t>
      </w:r>
      <w:r w:rsidR="00897F0E" w:rsidRPr="00E501D1">
        <w:rPr>
          <w:sz w:val="28"/>
          <w:szCs w:val="28"/>
        </w:rPr>
        <w:t>июля 2016</w:t>
      </w:r>
      <w:r w:rsidRPr="00E501D1">
        <w:rPr>
          <w:sz w:val="28"/>
          <w:szCs w:val="28"/>
        </w:rPr>
        <w:t xml:space="preserve"> г</w:t>
      </w:r>
      <w:r w:rsidR="00D47C92" w:rsidRPr="00E501D1">
        <w:rPr>
          <w:sz w:val="28"/>
          <w:szCs w:val="28"/>
        </w:rPr>
        <w:t>ода</w:t>
      </w:r>
      <w:r w:rsidRPr="00E501D1">
        <w:rPr>
          <w:sz w:val="28"/>
          <w:szCs w:val="28"/>
        </w:rPr>
        <w:t xml:space="preserve"> </w:t>
      </w:r>
      <w:r w:rsidR="00D47C92" w:rsidRPr="00E501D1">
        <w:rPr>
          <w:sz w:val="28"/>
          <w:szCs w:val="28"/>
        </w:rPr>
        <w:t>№</w:t>
      </w:r>
      <w:r w:rsidR="00897F0E" w:rsidRPr="00E501D1">
        <w:rPr>
          <w:sz w:val="28"/>
          <w:szCs w:val="28"/>
        </w:rPr>
        <w:t xml:space="preserve"> 383</w:t>
      </w:r>
      <w:r w:rsidRPr="00E501D1">
        <w:rPr>
          <w:sz w:val="28"/>
          <w:szCs w:val="28"/>
        </w:rPr>
        <w:t xml:space="preserve"> "Об утверждении Порядка разработки, реализации и оценки эффективности реализации му</w:t>
      </w:r>
      <w:r w:rsidR="00897F0E" w:rsidRPr="00E501D1">
        <w:rPr>
          <w:sz w:val="28"/>
          <w:szCs w:val="28"/>
        </w:rPr>
        <w:t xml:space="preserve">ниципальных </w:t>
      </w:r>
      <w:r w:rsidRPr="00E501D1">
        <w:rPr>
          <w:sz w:val="28"/>
          <w:szCs w:val="28"/>
        </w:rPr>
        <w:t>программ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 xml:space="preserve">ского края", постановлением </w:t>
      </w:r>
      <w:hyperlink r:id="rId18" w:history="1"/>
      <w:r w:rsidRPr="00E501D1">
        <w:rPr>
          <w:sz w:val="28"/>
          <w:szCs w:val="28"/>
        </w:rPr>
        <w:t>администрации  Лево</w:t>
      </w:r>
      <w:r w:rsidR="007D75B8" w:rsidRPr="00E501D1">
        <w:rPr>
          <w:sz w:val="28"/>
          <w:szCs w:val="28"/>
        </w:rPr>
        <w:t xml:space="preserve">кумского муниципального района </w:t>
      </w:r>
      <w:r w:rsidRPr="00E501D1">
        <w:rPr>
          <w:sz w:val="28"/>
          <w:szCs w:val="28"/>
        </w:rPr>
        <w:t xml:space="preserve">Ставропольского края от </w:t>
      </w:r>
      <w:r w:rsidR="00DD5743" w:rsidRPr="00E501D1">
        <w:rPr>
          <w:sz w:val="28"/>
          <w:szCs w:val="28"/>
        </w:rPr>
        <w:t xml:space="preserve">17 марта 2016 </w:t>
      </w:r>
      <w:r w:rsidRPr="00E501D1">
        <w:rPr>
          <w:sz w:val="28"/>
          <w:szCs w:val="28"/>
        </w:rPr>
        <w:t>г</w:t>
      </w:r>
      <w:r w:rsidR="00D47C92" w:rsidRPr="00E501D1">
        <w:rPr>
          <w:sz w:val="28"/>
          <w:szCs w:val="28"/>
        </w:rPr>
        <w:t>ода</w:t>
      </w:r>
      <w:r w:rsidR="00DD5743" w:rsidRPr="00E501D1">
        <w:rPr>
          <w:sz w:val="28"/>
          <w:szCs w:val="28"/>
        </w:rPr>
        <w:t xml:space="preserve"> № 163</w:t>
      </w:r>
      <w:r w:rsidRPr="00E501D1">
        <w:rPr>
          <w:sz w:val="28"/>
          <w:szCs w:val="28"/>
        </w:rPr>
        <w:t>" О перечне мун</w:t>
      </w:r>
      <w:r w:rsidRPr="00E501D1">
        <w:rPr>
          <w:sz w:val="28"/>
          <w:szCs w:val="28"/>
        </w:rPr>
        <w:t>и</w:t>
      </w:r>
      <w:r w:rsidR="007D75B8" w:rsidRPr="00E501D1">
        <w:rPr>
          <w:sz w:val="28"/>
          <w:szCs w:val="28"/>
        </w:rPr>
        <w:t>ципальных</w:t>
      </w:r>
      <w:r w:rsidRPr="00E501D1">
        <w:rPr>
          <w:sz w:val="28"/>
          <w:szCs w:val="28"/>
        </w:rPr>
        <w:t xml:space="preserve"> программ, </w:t>
      </w:r>
      <w:r w:rsidR="007D75B8" w:rsidRPr="00E501D1">
        <w:rPr>
          <w:sz w:val="28"/>
          <w:szCs w:val="28"/>
        </w:rPr>
        <w:t>принимаемых</w:t>
      </w:r>
      <w:r w:rsidR="00DD5743" w:rsidRPr="00E501D1">
        <w:rPr>
          <w:sz w:val="28"/>
          <w:szCs w:val="28"/>
        </w:rPr>
        <w:t xml:space="preserve"> к разработке в 2016</w:t>
      </w:r>
      <w:r w:rsidRPr="00E501D1">
        <w:rPr>
          <w:sz w:val="28"/>
          <w:szCs w:val="28"/>
        </w:rPr>
        <w:t xml:space="preserve"> году». </w:t>
      </w:r>
      <w:proofErr w:type="gramEnd"/>
    </w:p>
    <w:p w:rsidR="00874430" w:rsidRPr="00E501D1" w:rsidRDefault="00874430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Положение молодежи в обществе является одним из важных показат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лей уровня его социального развития, так как во многом от этого зависит б</w:t>
      </w:r>
      <w:r w:rsidRPr="00E501D1">
        <w:rPr>
          <w:sz w:val="28"/>
          <w:szCs w:val="28"/>
        </w:rPr>
        <w:t>у</w:t>
      </w:r>
      <w:r w:rsidR="007D75B8" w:rsidRPr="00E501D1">
        <w:rPr>
          <w:sz w:val="28"/>
          <w:szCs w:val="28"/>
        </w:rPr>
        <w:t xml:space="preserve">дущая действительность. </w:t>
      </w:r>
      <w:r w:rsidRPr="00E501D1">
        <w:rPr>
          <w:sz w:val="28"/>
          <w:szCs w:val="28"/>
        </w:rPr>
        <w:t>Молодежь – это большая социальная группа, тр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 xml:space="preserve">бующая активной поддержки со стороны государства. </w:t>
      </w:r>
    </w:p>
    <w:p w:rsidR="00874430" w:rsidRPr="00E501D1" w:rsidRDefault="00874430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897F0E" w:rsidRPr="00E501D1" w:rsidRDefault="00897F0E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По данным статистики на 1 января 2016 года в структуре населения Левокумского района 10 700 молодых людей в возрасте 14-30 лет, что с</w:t>
      </w:r>
      <w:r w:rsidRPr="00E501D1">
        <w:rPr>
          <w:rFonts w:ascii="Times New Roman" w:hAnsi="Times New Roman" w:cs="Times New Roman"/>
          <w:sz w:val="28"/>
          <w:szCs w:val="28"/>
        </w:rPr>
        <w:t>о</w:t>
      </w:r>
      <w:r w:rsidRPr="00E501D1">
        <w:rPr>
          <w:rFonts w:ascii="Times New Roman" w:hAnsi="Times New Roman" w:cs="Times New Roman"/>
          <w:sz w:val="28"/>
          <w:szCs w:val="28"/>
        </w:rPr>
        <w:t>ставляет 26,7 % от общей численности населения. На сегодняшний день а</w:t>
      </w:r>
      <w:r w:rsidRPr="00E501D1">
        <w:rPr>
          <w:rFonts w:ascii="Times New Roman" w:hAnsi="Times New Roman" w:cs="Times New Roman"/>
          <w:sz w:val="28"/>
          <w:szCs w:val="28"/>
        </w:rPr>
        <w:t>к</w:t>
      </w:r>
      <w:r w:rsidRPr="00E501D1">
        <w:rPr>
          <w:rFonts w:ascii="Times New Roman" w:hAnsi="Times New Roman" w:cs="Times New Roman"/>
          <w:sz w:val="28"/>
          <w:szCs w:val="28"/>
        </w:rPr>
        <w:t>туальными проблемами являются проблемы низкой рождаемости, рост числа разводов, неблагополучная обстановка в семье, межнациональные конфли</w:t>
      </w:r>
      <w:r w:rsidRPr="00E501D1">
        <w:rPr>
          <w:rFonts w:ascii="Times New Roman" w:hAnsi="Times New Roman" w:cs="Times New Roman"/>
          <w:sz w:val="28"/>
          <w:szCs w:val="28"/>
        </w:rPr>
        <w:t>к</w:t>
      </w:r>
      <w:r w:rsidR="007D75B8" w:rsidRPr="00E501D1">
        <w:rPr>
          <w:rFonts w:ascii="Times New Roman" w:hAnsi="Times New Roman" w:cs="Times New Roman"/>
          <w:sz w:val="28"/>
          <w:szCs w:val="28"/>
        </w:rPr>
        <w:t>ты.</w:t>
      </w:r>
    </w:p>
    <w:p w:rsidR="00897F0E" w:rsidRPr="00E501D1" w:rsidRDefault="00897F0E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нынешних условиях молодежь ориентирована на материальные це</w:t>
      </w:r>
      <w:r w:rsidRPr="00E501D1">
        <w:rPr>
          <w:rFonts w:ascii="Times New Roman" w:hAnsi="Times New Roman" w:cs="Times New Roman"/>
          <w:sz w:val="28"/>
          <w:szCs w:val="28"/>
        </w:rPr>
        <w:t>н</w:t>
      </w:r>
      <w:r w:rsidRPr="00E501D1">
        <w:rPr>
          <w:rFonts w:ascii="Times New Roman" w:hAnsi="Times New Roman" w:cs="Times New Roman"/>
          <w:sz w:val="28"/>
          <w:szCs w:val="28"/>
        </w:rPr>
        <w:t>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 xml:space="preserve">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897F0E" w:rsidRPr="00E501D1" w:rsidRDefault="00897F0E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Несмотря на низкую </w:t>
      </w:r>
      <w:proofErr w:type="gramStart"/>
      <w:r w:rsidRPr="00E501D1">
        <w:rPr>
          <w:rFonts w:ascii="Times New Roman" w:hAnsi="Times New Roman" w:cs="Times New Roman"/>
          <w:sz w:val="28"/>
          <w:szCs w:val="28"/>
        </w:rPr>
        <w:t>удовлетворенность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своим материальным полож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>нием молодежь готова бороться за достижение своих целей (в основном н</w:t>
      </w:r>
      <w:r w:rsidRPr="00E501D1">
        <w:rPr>
          <w:rFonts w:ascii="Times New Roman" w:hAnsi="Times New Roman" w:cs="Times New Roman"/>
          <w:sz w:val="28"/>
          <w:szCs w:val="28"/>
        </w:rPr>
        <w:t>е</w:t>
      </w:r>
      <w:r w:rsidRPr="00E501D1">
        <w:rPr>
          <w:rFonts w:ascii="Times New Roman" w:hAnsi="Times New Roman" w:cs="Times New Roman"/>
          <w:sz w:val="28"/>
          <w:szCs w:val="28"/>
        </w:rPr>
        <w:t xml:space="preserve">материального характера) и отстаивать свои убеждения честным путем, не выступая за рамки приемлемого в обществе поведения. </w:t>
      </w:r>
    </w:p>
    <w:p w:rsidR="00897F0E" w:rsidRPr="00E501D1" w:rsidRDefault="00897F0E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возрасте от 15 до 24 лет. На молодежь, в возрасте до 29 лет приходится 30% общего числа правонарушений.</w:t>
      </w:r>
    </w:p>
    <w:p w:rsidR="00897F0E" w:rsidRPr="00E501D1" w:rsidRDefault="00897F0E" w:rsidP="00897F0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897F0E" w:rsidRPr="00E501D1" w:rsidRDefault="00897F0E" w:rsidP="00897F0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E501D1">
        <w:rPr>
          <w:sz w:val="28"/>
          <w:szCs w:val="28"/>
        </w:rPr>
        <w:t>гуманизацию</w:t>
      </w:r>
      <w:proofErr w:type="spellEnd"/>
      <w:r w:rsidRPr="00E501D1">
        <w:rPr>
          <w:sz w:val="28"/>
          <w:szCs w:val="28"/>
        </w:rPr>
        <w:t xml:space="preserve"> отношения человека к миру, сознательное 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897F0E" w:rsidRPr="00E501D1" w:rsidRDefault="00897F0E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привлечения молодежи в общественную жизнь, организация досуга и укрепления здоровья молодежи, недопущение межн</w:t>
      </w:r>
      <w:r w:rsidRPr="00E501D1">
        <w:rPr>
          <w:rFonts w:ascii="Times New Roman" w:hAnsi="Times New Roman" w:cs="Times New Roman"/>
          <w:sz w:val="28"/>
          <w:szCs w:val="28"/>
        </w:rPr>
        <w:t>а</w:t>
      </w:r>
      <w:r w:rsidRPr="00E501D1">
        <w:rPr>
          <w:rFonts w:ascii="Times New Roman" w:hAnsi="Times New Roman" w:cs="Times New Roman"/>
          <w:sz w:val="28"/>
          <w:szCs w:val="28"/>
        </w:rPr>
        <w:t>циональных конфликтов в подростковой и молодежной среде.</w:t>
      </w:r>
    </w:p>
    <w:p w:rsidR="00897F0E" w:rsidRPr="00E501D1" w:rsidRDefault="00897F0E" w:rsidP="00897F0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Создавая условия для самореализации молодежи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ся, прежде всего, в детском и подростковом возрасте.</w:t>
      </w:r>
    </w:p>
    <w:p w:rsidR="00897F0E" w:rsidRPr="00E501D1" w:rsidRDefault="00897F0E" w:rsidP="00897F0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Перспектива дальнейшего подъема массовости молодежного движения во многом  зависит от наличия и состояния материально-технической базы, наличия клубов по интересам, кадрового состава. В районе отсутствуют об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рудованные военно-патриотические клубы, недостаточно подростковых и молодежных творческих объединений. </w:t>
      </w:r>
    </w:p>
    <w:p w:rsidR="00874430" w:rsidRPr="00E501D1" w:rsidRDefault="00874430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Перспектива дальнейшего подъема массовости молодежного движения во многом  зависит от наличия и состояния материально-технической базы, наличия клубов по интересам, кадрового состава. Обобщая вышеизложенное, можно сделать вывод, что основными проблемами молодежной политики  в Левокумском муниципальном районе в настоящее время являются:</w:t>
      </w:r>
    </w:p>
    <w:p w:rsidR="00874430" w:rsidRPr="00E501D1" w:rsidRDefault="00874430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Отсутствие устойчивого, мотивированного интереса к активной о</w:t>
      </w:r>
      <w:r w:rsidRPr="00E501D1">
        <w:rPr>
          <w:sz w:val="28"/>
          <w:szCs w:val="28"/>
        </w:rPr>
        <w:t>б</w:t>
      </w:r>
      <w:r w:rsidRPr="00E501D1">
        <w:rPr>
          <w:sz w:val="28"/>
          <w:szCs w:val="28"/>
        </w:rPr>
        <w:t xml:space="preserve">щественной деятельности у значительной части молодежи. </w:t>
      </w:r>
    </w:p>
    <w:p w:rsidR="00874430" w:rsidRPr="00E501D1" w:rsidRDefault="00897F0E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</w:t>
      </w:r>
      <w:r w:rsidR="00874430" w:rsidRPr="00E501D1">
        <w:rPr>
          <w:sz w:val="28"/>
          <w:szCs w:val="28"/>
        </w:rPr>
        <w:t>. Острый дефицит молодых кадров на предприятиях, в организациях района.</w:t>
      </w:r>
    </w:p>
    <w:p w:rsidR="00874430" w:rsidRPr="00E501D1" w:rsidRDefault="00897F0E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</w:t>
      </w:r>
      <w:r w:rsidR="00874430" w:rsidRPr="00E501D1">
        <w:rPr>
          <w:sz w:val="28"/>
          <w:szCs w:val="28"/>
        </w:rPr>
        <w:t>. Слабо развитый и используемый  интеллектуальный потенциал сел</w:t>
      </w:r>
      <w:r w:rsidR="00874430" w:rsidRPr="00E501D1">
        <w:rPr>
          <w:sz w:val="28"/>
          <w:szCs w:val="28"/>
        </w:rPr>
        <w:t>ь</w:t>
      </w:r>
      <w:r w:rsidR="00874430" w:rsidRPr="00E501D1">
        <w:rPr>
          <w:sz w:val="28"/>
          <w:szCs w:val="28"/>
        </w:rPr>
        <w:t>ской молодежи, не развита инфраструктура досуга.</w:t>
      </w:r>
    </w:p>
    <w:p w:rsidR="00874430" w:rsidRPr="00E501D1" w:rsidRDefault="00897F0E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</w:t>
      </w:r>
      <w:r w:rsidR="00874430" w:rsidRPr="00E501D1">
        <w:rPr>
          <w:sz w:val="28"/>
          <w:szCs w:val="28"/>
        </w:rPr>
        <w:t xml:space="preserve">. Острая проблема занятости молодежи. </w:t>
      </w:r>
    </w:p>
    <w:p w:rsidR="00874430" w:rsidRPr="00E501D1" w:rsidRDefault="00897F0E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</w:t>
      </w:r>
      <w:r w:rsidR="00874430" w:rsidRPr="00E501D1">
        <w:rPr>
          <w:sz w:val="28"/>
          <w:szCs w:val="28"/>
        </w:rPr>
        <w:t>. Не развит институт общественного молодёжного самоуправления.</w:t>
      </w:r>
    </w:p>
    <w:p w:rsidR="00874430" w:rsidRPr="00E501D1" w:rsidRDefault="00A72E8C" w:rsidP="00A72E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6</w:t>
      </w:r>
      <w:r w:rsidR="00874430" w:rsidRPr="00E501D1">
        <w:rPr>
          <w:rFonts w:ascii="Times New Roman" w:hAnsi="Times New Roman" w:cs="Times New Roman"/>
          <w:sz w:val="28"/>
          <w:szCs w:val="28"/>
        </w:rPr>
        <w:t>. Увеличивается количество правонарушений и преступлений, сове</w:t>
      </w:r>
      <w:r w:rsidR="00874430" w:rsidRPr="00E501D1">
        <w:rPr>
          <w:rFonts w:ascii="Times New Roman" w:hAnsi="Times New Roman" w:cs="Times New Roman"/>
          <w:sz w:val="28"/>
          <w:szCs w:val="28"/>
        </w:rPr>
        <w:t>р</w:t>
      </w:r>
      <w:r w:rsidR="00874430" w:rsidRPr="00E501D1">
        <w:rPr>
          <w:rFonts w:ascii="Times New Roman" w:hAnsi="Times New Roman" w:cs="Times New Roman"/>
          <w:sz w:val="28"/>
          <w:szCs w:val="28"/>
        </w:rPr>
        <w:t>шенных подростками и молодежью.</w:t>
      </w:r>
    </w:p>
    <w:p w:rsidR="00874430" w:rsidRPr="00E501D1" w:rsidRDefault="00874430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Понимание всей сложности решения обозначенных проблем предопр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деляет использование системного, комплексного, совокупного и последов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тельного подхода по реализации молодежной политики.</w:t>
      </w:r>
    </w:p>
    <w:p w:rsidR="00874430" w:rsidRPr="00E501D1" w:rsidRDefault="00874430" w:rsidP="00874430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Таким образом, будет создана основа для саморазвития сферы мол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дежной политики и обеспечено увеличение вклада молодежи в социально-экономическое развитие Левокумского района.   </w:t>
      </w:r>
    </w:p>
    <w:p w:rsidR="00874430" w:rsidRPr="00E501D1" w:rsidRDefault="00874430" w:rsidP="00874430">
      <w:pPr>
        <w:ind w:firstLine="851"/>
        <w:jc w:val="both"/>
        <w:rPr>
          <w:sz w:val="28"/>
          <w:szCs w:val="28"/>
        </w:rPr>
      </w:pPr>
    </w:p>
    <w:p w:rsidR="00874430" w:rsidRPr="00E501D1" w:rsidRDefault="00874430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ab/>
        <w:t>Раздел 2.</w:t>
      </w:r>
    </w:p>
    <w:p w:rsidR="0009470E" w:rsidRPr="00E501D1" w:rsidRDefault="00874430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Цели, задачи, целевые индикаторы и показатели достижения целей </w:t>
      </w:r>
    </w:p>
    <w:p w:rsidR="0009470E" w:rsidRPr="00E501D1" w:rsidRDefault="00874430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и решения задач муниципальной Подпрограммы описание основных </w:t>
      </w:r>
    </w:p>
    <w:p w:rsidR="00874430" w:rsidRPr="00E501D1" w:rsidRDefault="00874430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конечных резу</w:t>
      </w:r>
      <w:r w:rsidR="00D47C92" w:rsidRPr="00E501D1">
        <w:rPr>
          <w:sz w:val="28"/>
          <w:szCs w:val="28"/>
        </w:rPr>
        <w:t>льтатов муниципальной программы</w:t>
      </w:r>
    </w:p>
    <w:p w:rsidR="00874430" w:rsidRPr="00E501D1" w:rsidRDefault="00874430" w:rsidP="00874430">
      <w:pPr>
        <w:tabs>
          <w:tab w:val="left" w:pos="4019"/>
        </w:tabs>
        <w:rPr>
          <w:sz w:val="28"/>
          <w:szCs w:val="28"/>
        </w:rPr>
      </w:pPr>
    </w:p>
    <w:p w:rsidR="00874430" w:rsidRPr="00E501D1" w:rsidRDefault="007D75B8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Целью</w:t>
      </w:r>
      <w:r w:rsidR="00B62743">
        <w:rPr>
          <w:sz w:val="28"/>
          <w:szCs w:val="28"/>
        </w:rPr>
        <w:t xml:space="preserve"> п</w:t>
      </w:r>
      <w:r w:rsidR="00874430" w:rsidRPr="00E501D1">
        <w:rPr>
          <w:sz w:val="28"/>
          <w:szCs w:val="28"/>
        </w:rPr>
        <w:t>одпрограммы являются:</w:t>
      </w:r>
    </w:p>
    <w:p w:rsidR="00874430" w:rsidRPr="00E501D1" w:rsidRDefault="00A72E8C" w:rsidP="0009470E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содействие формированию в Левокумском муниципальном районе ли</w:t>
      </w:r>
      <w:r w:rsidRPr="00E501D1">
        <w:rPr>
          <w:sz w:val="28"/>
          <w:szCs w:val="28"/>
        </w:rPr>
        <w:t>ч</w:t>
      </w:r>
      <w:r w:rsidRPr="00E501D1">
        <w:rPr>
          <w:sz w:val="28"/>
          <w:szCs w:val="28"/>
        </w:rPr>
        <w:t>ности молодого человека с активной жизненной позицией посредством обе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>печения его прав, интересов и поддержки его инициатив</w:t>
      </w:r>
      <w:r w:rsidR="0009470E" w:rsidRPr="00E501D1">
        <w:rPr>
          <w:sz w:val="28"/>
          <w:szCs w:val="28"/>
        </w:rPr>
        <w:t>.</w:t>
      </w:r>
      <w:r w:rsidR="00874430" w:rsidRPr="00E501D1">
        <w:rPr>
          <w:sz w:val="28"/>
          <w:szCs w:val="28"/>
        </w:rPr>
        <w:t xml:space="preserve"> </w:t>
      </w:r>
    </w:p>
    <w:p w:rsidR="00874430" w:rsidRPr="00E501D1" w:rsidRDefault="00874430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4430" w:rsidRPr="00E501D1" w:rsidRDefault="00874430" w:rsidP="00D47C92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Для достижения вышеуказанн</w:t>
      </w:r>
      <w:r w:rsidR="007D75B8" w:rsidRPr="00E501D1">
        <w:rPr>
          <w:sz w:val="28"/>
          <w:szCs w:val="28"/>
        </w:rPr>
        <w:t>ой цели</w:t>
      </w:r>
      <w:r w:rsidRPr="00E501D1">
        <w:rPr>
          <w:sz w:val="28"/>
          <w:szCs w:val="28"/>
        </w:rPr>
        <w:t xml:space="preserve"> необходимо решение </w:t>
      </w:r>
      <w:proofErr w:type="gramStart"/>
      <w:r w:rsidRPr="00E501D1">
        <w:rPr>
          <w:sz w:val="28"/>
          <w:szCs w:val="28"/>
        </w:rPr>
        <w:t>следующих</w:t>
      </w:r>
      <w:proofErr w:type="gramEnd"/>
      <w:r w:rsidRPr="00E501D1">
        <w:rPr>
          <w:sz w:val="28"/>
          <w:szCs w:val="28"/>
        </w:rPr>
        <w:t xml:space="preserve"> </w:t>
      </w:r>
    </w:p>
    <w:p w:rsidR="00874430" w:rsidRPr="00E501D1" w:rsidRDefault="00874430" w:rsidP="00874430">
      <w:pPr>
        <w:tabs>
          <w:tab w:val="left" w:pos="4019"/>
        </w:tabs>
        <w:rPr>
          <w:sz w:val="28"/>
          <w:szCs w:val="28"/>
        </w:rPr>
      </w:pPr>
    </w:p>
    <w:p w:rsidR="00874430" w:rsidRPr="00E501D1" w:rsidRDefault="00B62743" w:rsidP="00D47C92">
      <w:pPr>
        <w:tabs>
          <w:tab w:val="left" w:pos="401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Задач п</w:t>
      </w:r>
      <w:r w:rsidR="00874430" w:rsidRPr="00E501D1">
        <w:rPr>
          <w:sz w:val="28"/>
          <w:szCs w:val="28"/>
        </w:rPr>
        <w:t>одпрограммы:</w:t>
      </w:r>
    </w:p>
    <w:p w:rsidR="00A72E8C" w:rsidRPr="00E501D1" w:rsidRDefault="00A72E8C" w:rsidP="00A72E8C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создание комфортных условий в Левокумском муниципальном районе для трудового, духовного, физического и творческого развития молодого 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ловека;</w:t>
      </w:r>
    </w:p>
    <w:p w:rsidR="00A72E8C" w:rsidRPr="00E501D1" w:rsidRDefault="00A72E8C" w:rsidP="00A72E8C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поддержка и развитие деятельности детских и молодежных обществе</w:t>
      </w:r>
      <w:r w:rsidRPr="00E501D1">
        <w:rPr>
          <w:sz w:val="28"/>
          <w:szCs w:val="28"/>
        </w:rPr>
        <w:t>н</w:t>
      </w:r>
      <w:r w:rsidRPr="00E501D1">
        <w:rPr>
          <w:sz w:val="28"/>
          <w:szCs w:val="28"/>
        </w:rPr>
        <w:t>ных объединений и организаций, действующих на территории Левокумского муниципального района;</w:t>
      </w:r>
    </w:p>
    <w:p w:rsidR="00572CA0" w:rsidRPr="00E501D1" w:rsidRDefault="00A72E8C" w:rsidP="00572CA0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развитие существующих и поиск новых форм мероприятий, направле</w:t>
      </w:r>
      <w:r w:rsidRPr="00E501D1">
        <w:rPr>
          <w:sz w:val="28"/>
          <w:szCs w:val="28"/>
        </w:rPr>
        <w:t>н</w:t>
      </w:r>
      <w:r w:rsidRPr="00E501D1">
        <w:rPr>
          <w:sz w:val="28"/>
          <w:szCs w:val="28"/>
        </w:rPr>
        <w:t>ных на социализацию, воспитание и обучение молодежи Левокумского м</w:t>
      </w:r>
      <w:r w:rsidRPr="00E501D1">
        <w:rPr>
          <w:sz w:val="28"/>
          <w:szCs w:val="28"/>
        </w:rPr>
        <w:t>у</w:t>
      </w:r>
      <w:r w:rsidR="00572CA0" w:rsidRPr="00E501D1">
        <w:rPr>
          <w:sz w:val="28"/>
          <w:szCs w:val="28"/>
        </w:rPr>
        <w:t>ниципального района.</w:t>
      </w:r>
    </w:p>
    <w:p w:rsidR="00874430" w:rsidRPr="00E501D1" w:rsidRDefault="00EE3F04" w:rsidP="00572CA0">
      <w:pPr>
        <w:ind w:firstLine="540"/>
        <w:jc w:val="both"/>
        <w:rPr>
          <w:sz w:val="28"/>
          <w:szCs w:val="28"/>
        </w:rPr>
      </w:pPr>
      <w:hyperlink r:id="rId19" w:history="1">
        <w:r w:rsidR="00874430" w:rsidRPr="00E501D1">
          <w:rPr>
            <w:sz w:val="28"/>
            <w:szCs w:val="28"/>
          </w:rPr>
          <w:t>Сведения</w:t>
        </w:r>
      </w:hyperlink>
      <w:r w:rsidR="00874430" w:rsidRPr="00E501D1">
        <w:rPr>
          <w:sz w:val="28"/>
          <w:szCs w:val="28"/>
        </w:rPr>
        <w:t xml:space="preserve"> о целевых индикаторах и показателях Программы, подпр</w:t>
      </w:r>
      <w:r w:rsidR="00874430" w:rsidRPr="00E501D1">
        <w:rPr>
          <w:sz w:val="28"/>
          <w:szCs w:val="28"/>
        </w:rPr>
        <w:t>о</w:t>
      </w:r>
      <w:r w:rsidR="00874430" w:rsidRPr="00E501D1">
        <w:rPr>
          <w:sz w:val="28"/>
          <w:szCs w:val="28"/>
        </w:rPr>
        <w:t>грамм Программы и их значениях приведены в таблице 1 к Программе.</w:t>
      </w:r>
    </w:p>
    <w:p w:rsidR="00874430" w:rsidRPr="00E501D1" w:rsidRDefault="00874430" w:rsidP="00874430">
      <w:pPr>
        <w:jc w:val="both"/>
      </w:pPr>
    </w:p>
    <w:p w:rsidR="00874430" w:rsidRPr="00E501D1" w:rsidRDefault="00874430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>Раздел 3. Срок реализации подпрограммы</w:t>
      </w:r>
    </w:p>
    <w:p w:rsidR="00874430" w:rsidRPr="00E501D1" w:rsidRDefault="00874430" w:rsidP="00874430">
      <w:pPr>
        <w:ind w:firstLine="540"/>
        <w:jc w:val="center"/>
        <w:outlineLvl w:val="2"/>
        <w:rPr>
          <w:sz w:val="28"/>
          <w:szCs w:val="28"/>
        </w:rPr>
      </w:pPr>
    </w:p>
    <w:p w:rsidR="00874430" w:rsidRPr="00E501D1" w:rsidRDefault="00874430" w:rsidP="00D47C92">
      <w:pPr>
        <w:ind w:firstLine="567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Срок р</w:t>
      </w:r>
      <w:r w:rsidR="00A72E8C" w:rsidRPr="00E501D1">
        <w:rPr>
          <w:sz w:val="28"/>
          <w:szCs w:val="28"/>
        </w:rPr>
        <w:t>еализации подпрограммы 2017-2022</w:t>
      </w:r>
      <w:r w:rsidRPr="00E501D1">
        <w:rPr>
          <w:sz w:val="28"/>
          <w:szCs w:val="28"/>
        </w:rPr>
        <w:t xml:space="preserve"> годы</w:t>
      </w:r>
      <w:r w:rsidR="00D47C92" w:rsidRPr="00E501D1">
        <w:rPr>
          <w:sz w:val="28"/>
          <w:szCs w:val="28"/>
        </w:rPr>
        <w:t>.</w:t>
      </w:r>
    </w:p>
    <w:p w:rsidR="00874430" w:rsidRPr="00E501D1" w:rsidRDefault="00874430" w:rsidP="00874430">
      <w:pPr>
        <w:outlineLvl w:val="2"/>
        <w:rPr>
          <w:sz w:val="28"/>
          <w:szCs w:val="28"/>
        </w:rPr>
      </w:pPr>
    </w:p>
    <w:p w:rsidR="00874430" w:rsidRPr="00E501D1" w:rsidRDefault="00874430" w:rsidP="00874430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общая характеристика  мероприятий подпрограммы</w:t>
      </w:r>
    </w:p>
    <w:p w:rsidR="00874430" w:rsidRPr="00E501D1" w:rsidRDefault="00874430" w:rsidP="00874430">
      <w:pPr>
        <w:jc w:val="center"/>
        <w:outlineLvl w:val="2"/>
        <w:rPr>
          <w:sz w:val="28"/>
          <w:szCs w:val="28"/>
        </w:rPr>
      </w:pPr>
    </w:p>
    <w:p w:rsidR="00874430" w:rsidRPr="00E501D1" w:rsidRDefault="00874430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20" w:history="1">
        <w:r w:rsidRPr="00E501D1">
          <w:rPr>
            <w:sz w:val="28"/>
            <w:szCs w:val="28"/>
          </w:rPr>
          <w:t>мероприятий</w:t>
        </w:r>
      </w:hyperlink>
      <w:r w:rsidR="007D75B8" w:rsidRPr="00E501D1">
        <w:rPr>
          <w:sz w:val="28"/>
          <w:szCs w:val="28"/>
        </w:rPr>
        <w:t xml:space="preserve"> согласно приложениям</w:t>
      </w:r>
      <w:r w:rsidRPr="00E501D1">
        <w:rPr>
          <w:sz w:val="28"/>
          <w:szCs w:val="28"/>
        </w:rPr>
        <w:t xml:space="preserve"> №5, 6 к настоящей программе.</w:t>
      </w:r>
    </w:p>
    <w:p w:rsidR="00874430" w:rsidRPr="00E501D1" w:rsidRDefault="00874430" w:rsidP="00D47C92">
      <w:pPr>
        <w:tabs>
          <w:tab w:val="left" w:pos="3784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1) В рамках реализации подпрограммы планируется:</w:t>
      </w:r>
    </w:p>
    <w:p w:rsidR="00874430" w:rsidRPr="00E501D1" w:rsidRDefault="00874430" w:rsidP="00D47C92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увеличение количества молодых граждан, принимающих участие в де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тельности детских и молодежных общественных объединений,</w:t>
      </w:r>
    </w:p>
    <w:p w:rsidR="002C000E" w:rsidRPr="00E501D1" w:rsidRDefault="002C000E" w:rsidP="002C000E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молодых предпринимателей;</w:t>
      </w:r>
    </w:p>
    <w:p w:rsidR="00874430" w:rsidRPr="00E501D1" w:rsidRDefault="00874430" w:rsidP="00D47C92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снижение количества безработных молодых граждан,</w:t>
      </w:r>
    </w:p>
    <w:p w:rsidR="00874430" w:rsidRPr="00E501D1" w:rsidRDefault="00874430" w:rsidP="00D47C92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молодежи по окончанию средних и высших учебных заведений для работы в организациях и предприятиях района</w:t>
      </w:r>
      <w:r w:rsidR="00D47C92" w:rsidRPr="00E501D1">
        <w:rPr>
          <w:sz w:val="28"/>
          <w:szCs w:val="28"/>
        </w:rPr>
        <w:t>.</w:t>
      </w:r>
    </w:p>
    <w:p w:rsidR="00874430" w:rsidRPr="00E501D1" w:rsidRDefault="00874430" w:rsidP="00874430">
      <w:pPr>
        <w:ind w:firstLine="540"/>
        <w:jc w:val="center"/>
        <w:outlineLvl w:val="2"/>
        <w:rPr>
          <w:sz w:val="28"/>
          <w:szCs w:val="28"/>
        </w:rPr>
      </w:pPr>
    </w:p>
    <w:p w:rsidR="00874430" w:rsidRPr="00E501D1" w:rsidRDefault="007D75B8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5.</w:t>
      </w:r>
      <w:r w:rsidR="00874430" w:rsidRPr="00E501D1">
        <w:rPr>
          <w:sz w:val="28"/>
          <w:szCs w:val="28"/>
        </w:rPr>
        <w:t xml:space="preserve"> Ресурсное обеспечение </w:t>
      </w:r>
      <w:r w:rsidR="00B62743">
        <w:rPr>
          <w:sz w:val="28"/>
          <w:szCs w:val="28"/>
        </w:rPr>
        <w:t>п</w:t>
      </w:r>
      <w:r w:rsidR="00874430" w:rsidRPr="00E501D1">
        <w:rPr>
          <w:sz w:val="28"/>
          <w:szCs w:val="28"/>
        </w:rPr>
        <w:t>одпрограммы Источником финанс</w:t>
      </w:r>
      <w:r w:rsidR="00874430" w:rsidRPr="00E501D1">
        <w:rPr>
          <w:sz w:val="28"/>
          <w:szCs w:val="28"/>
        </w:rPr>
        <w:t>и</w:t>
      </w:r>
      <w:r w:rsidR="00874430" w:rsidRPr="00E501D1">
        <w:rPr>
          <w:sz w:val="28"/>
          <w:szCs w:val="28"/>
        </w:rPr>
        <w:t>рования Программы является бюджет Левокумского муниципального района Ставропольского края</w:t>
      </w:r>
    </w:p>
    <w:p w:rsidR="00260338" w:rsidRPr="00E501D1" w:rsidRDefault="00260338" w:rsidP="00874430">
      <w:pPr>
        <w:ind w:firstLine="540"/>
        <w:jc w:val="center"/>
        <w:outlineLvl w:val="2"/>
        <w:rPr>
          <w:sz w:val="28"/>
          <w:szCs w:val="28"/>
        </w:rPr>
      </w:pP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Объем финансирования Программы на 2017 - 2022 годы составляет </w:t>
      </w:r>
      <w:r w:rsidR="00EE3F04">
        <w:rPr>
          <w:sz w:val="28"/>
          <w:szCs w:val="28"/>
        </w:rPr>
        <w:t>10631,47</w:t>
      </w:r>
      <w:bookmarkStart w:id="0" w:name="_GoBack"/>
      <w:bookmarkEnd w:id="0"/>
      <w:r w:rsidRPr="00E501D1">
        <w:rPr>
          <w:sz w:val="28"/>
          <w:szCs w:val="28"/>
        </w:rPr>
        <w:t xml:space="preserve"> тыс. руб. в том числе по годам: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>местный бюджет: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2017 год – </w:t>
      </w:r>
      <w:r w:rsidR="00EE3F04">
        <w:rPr>
          <w:sz w:val="28"/>
          <w:szCs w:val="28"/>
        </w:rPr>
        <w:t>1705,72</w:t>
      </w:r>
      <w:r w:rsidRPr="00E501D1">
        <w:rPr>
          <w:sz w:val="28"/>
          <w:szCs w:val="28"/>
        </w:rPr>
        <w:t xml:space="preserve">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42158E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874430" w:rsidRPr="00E501D1" w:rsidRDefault="0042158E" w:rsidP="0042158E">
      <w:pPr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</w:t>
      </w:r>
    </w:p>
    <w:p w:rsidR="00874430" w:rsidRPr="00E501D1" w:rsidRDefault="00874430" w:rsidP="00681A6F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Программы и объемы ее финансирования могут уточнят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ся ежегодно при формировании бюджета на соответствующий финансовый год</w:t>
      </w:r>
      <w:r w:rsidR="00681A6F" w:rsidRPr="00E501D1">
        <w:rPr>
          <w:sz w:val="28"/>
          <w:szCs w:val="28"/>
        </w:rPr>
        <w:t>.</w:t>
      </w:r>
    </w:p>
    <w:p w:rsidR="00874430" w:rsidRPr="00E501D1" w:rsidRDefault="00874430" w:rsidP="00681A6F">
      <w:pPr>
        <w:ind w:firstLine="540"/>
        <w:jc w:val="both"/>
        <w:outlineLvl w:val="2"/>
        <w:rPr>
          <w:sz w:val="28"/>
          <w:szCs w:val="28"/>
        </w:rPr>
      </w:pPr>
    </w:p>
    <w:p w:rsidR="00874430" w:rsidRPr="00E501D1" w:rsidRDefault="00874430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</w:t>
      </w:r>
      <w:r w:rsidR="00DB39F7" w:rsidRPr="00E501D1">
        <w:rPr>
          <w:sz w:val="28"/>
          <w:szCs w:val="28"/>
        </w:rPr>
        <w:t xml:space="preserve">истема управления реализацией </w:t>
      </w:r>
      <w:r w:rsidR="00B62743"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Программы осуществляется а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министрацией Левокумского муниципального района Ставропольского края.</w:t>
      </w:r>
    </w:p>
    <w:p w:rsidR="00874430" w:rsidRPr="00E501D1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74430" w:rsidRPr="00E501D1" w:rsidRDefault="006E3BA4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Муниципальное казенное учреждение «Центр по работе с молодежью»</w:t>
      </w:r>
      <w:r w:rsidR="00874430" w:rsidRPr="00E501D1">
        <w:rPr>
          <w:sz w:val="28"/>
          <w:szCs w:val="28"/>
        </w:rPr>
        <w:t xml:space="preserve"> Левокумского муниципального района: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осуществляет текущее управление реализацией Программы;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лом, предоставляет главе администрации Левокумского муниципального района Ставропольского края информацию о ходе реализации подпрогра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мы, достижении целевых индикаторов и показателей эффективности;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ет главе администрации Левокумского муниципального района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ского края доклад о ходе реализации программы;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</w:t>
      </w:r>
      <w:r w:rsidR="00D47C92" w:rsidRPr="00E501D1">
        <w:rPr>
          <w:sz w:val="28"/>
          <w:szCs w:val="28"/>
        </w:rPr>
        <w:t>емых на р</w:t>
      </w:r>
      <w:r w:rsidR="00D47C92" w:rsidRPr="00E501D1">
        <w:rPr>
          <w:sz w:val="28"/>
          <w:szCs w:val="28"/>
        </w:rPr>
        <w:t>е</w:t>
      </w:r>
      <w:r w:rsidR="00D47C92" w:rsidRPr="00E501D1">
        <w:rPr>
          <w:sz w:val="28"/>
          <w:szCs w:val="28"/>
        </w:rPr>
        <w:t>ализацию Подпрограммы.</w:t>
      </w:r>
    </w:p>
    <w:p w:rsidR="00874430" w:rsidRPr="00E501D1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74430" w:rsidRPr="00E501D1" w:rsidRDefault="007D75B8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Главным распорядителем</w:t>
      </w:r>
      <w:r w:rsidR="00874430" w:rsidRPr="00E501D1">
        <w:rPr>
          <w:sz w:val="28"/>
          <w:szCs w:val="28"/>
        </w:rPr>
        <w:t xml:space="preserve"> бюджетных средств, выделяемых на реализ</w:t>
      </w:r>
      <w:r w:rsidR="00874430" w:rsidRPr="00E501D1">
        <w:rPr>
          <w:sz w:val="28"/>
          <w:szCs w:val="28"/>
        </w:rPr>
        <w:t>а</w:t>
      </w:r>
      <w:r w:rsidR="00874430" w:rsidRPr="00E501D1">
        <w:rPr>
          <w:sz w:val="28"/>
          <w:szCs w:val="28"/>
        </w:rPr>
        <w:t>цию Подпрограммы, является: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- </w:t>
      </w:r>
      <w:r w:rsidR="006E3BA4" w:rsidRPr="00E501D1">
        <w:rPr>
          <w:sz w:val="28"/>
          <w:szCs w:val="28"/>
        </w:rPr>
        <w:t>муниципальное казенное учреждение «Центр по работе с молодежью» Левокумского муниципального района</w:t>
      </w:r>
      <w:r w:rsidR="0009470E" w:rsidRPr="00E501D1">
        <w:rPr>
          <w:sz w:val="28"/>
          <w:szCs w:val="28"/>
        </w:rPr>
        <w:t>.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Соисполнители программы: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участвуют в реализации подпрограммы и отвечают за выполнение 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роприятий Подпрограммы;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ции подпрограммных мероприятий;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 финансовых средств целевые показатели и затраты по подпрограм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ным мероприятиям;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левое использование бюджетных средств, выделенных на реализацию По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программы;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6) несут ответственность за своевременное предоставление полной и д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стоверной информации о ходе выполнения подпрограммных мероприятий;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лом, предоставляет в отдел экономического развития администрации Лев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кумского муниципального района Ставропольского края информацию о ходе реализации Подпрограммы и достижении целевых индикаторов и показат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лей эффективности;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граммы.</w:t>
      </w:r>
    </w:p>
    <w:p w:rsidR="00874430" w:rsidRPr="00E501D1" w:rsidRDefault="00874430" w:rsidP="00874430">
      <w:pPr>
        <w:ind w:firstLine="540"/>
        <w:outlineLvl w:val="2"/>
        <w:rPr>
          <w:sz w:val="28"/>
          <w:szCs w:val="28"/>
        </w:rPr>
      </w:pPr>
    </w:p>
    <w:p w:rsidR="00874430" w:rsidRPr="00E501D1" w:rsidRDefault="00874430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874430" w:rsidRPr="00E501D1" w:rsidRDefault="00874430" w:rsidP="00874430">
      <w:pPr>
        <w:ind w:firstLine="540"/>
        <w:jc w:val="center"/>
        <w:outlineLvl w:val="2"/>
        <w:rPr>
          <w:sz w:val="28"/>
          <w:szCs w:val="28"/>
        </w:rPr>
      </w:pPr>
    </w:p>
    <w:p w:rsidR="00874430" w:rsidRPr="00E501D1" w:rsidRDefault="00874430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7D75B8" w:rsidRPr="00E501D1" w:rsidRDefault="007D75B8" w:rsidP="007D75B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молодых граждан, принимающих участие в де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тельности детских и молодежных общественных объединений,</w:t>
      </w:r>
    </w:p>
    <w:p w:rsidR="007D75B8" w:rsidRPr="00E501D1" w:rsidRDefault="007D75B8" w:rsidP="007D75B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снижение количества безработных молодых граждан,</w:t>
      </w:r>
    </w:p>
    <w:p w:rsidR="007D75B8" w:rsidRPr="00E501D1" w:rsidRDefault="007D75B8" w:rsidP="007D75B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молодежи по окончанию средних и высших учебных заведений для работы в организациях и предприятиях района,</w:t>
      </w:r>
    </w:p>
    <w:p w:rsidR="007D75B8" w:rsidRPr="00E501D1" w:rsidRDefault="007D75B8" w:rsidP="007D75B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молодых граждан, принимающих участие в 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роприятиях по поддержке талантливой и одаренной молодежи.</w:t>
      </w:r>
    </w:p>
    <w:p w:rsidR="007D75B8" w:rsidRPr="00E501D1" w:rsidRDefault="007D75B8" w:rsidP="00874430">
      <w:pPr>
        <w:tabs>
          <w:tab w:val="left" w:pos="3767"/>
        </w:tabs>
        <w:jc w:val="center"/>
        <w:rPr>
          <w:sz w:val="28"/>
          <w:szCs w:val="28"/>
        </w:rPr>
      </w:pPr>
    </w:p>
    <w:p w:rsidR="00F3334D" w:rsidRPr="00E501D1" w:rsidRDefault="00F3334D" w:rsidP="00F3334D">
      <w:pPr>
        <w:tabs>
          <w:tab w:val="left" w:pos="3767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Подпрограмма 3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«Развитие туризма в Левокумском муниципальном районе Ставропольского края»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F3334D" w:rsidRPr="00E501D1" w:rsidTr="00F3334D">
        <w:tc>
          <w:tcPr>
            <w:tcW w:w="3306" w:type="dxa"/>
            <w:tcBorders>
              <w:bottom w:val="single" w:sz="4" w:space="0" w:color="auto"/>
            </w:tcBorders>
          </w:tcPr>
          <w:p w:rsidR="00F3334D" w:rsidRPr="00E501D1" w:rsidRDefault="00B62743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="00F3334D" w:rsidRPr="00E501D1">
              <w:rPr>
                <w:sz w:val="28"/>
                <w:szCs w:val="28"/>
              </w:rPr>
              <w:t>одпр</w:t>
            </w:r>
            <w:r w:rsidR="00F3334D" w:rsidRPr="00E501D1">
              <w:rPr>
                <w:sz w:val="28"/>
                <w:szCs w:val="28"/>
              </w:rPr>
              <w:t>о</w:t>
            </w:r>
            <w:r w:rsidR="00F3334D"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туризма в Левокумском муниципальном районе Ставропольского края на 2017-2022 годы» (далее - Программа)</w:t>
            </w:r>
          </w:p>
        </w:tc>
      </w:tr>
      <w:tr w:rsidR="00F3334D" w:rsidRPr="00E501D1" w:rsidTr="00F3334D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</w:t>
            </w:r>
            <w:r w:rsidRPr="00E501D1">
              <w:rPr>
                <w:sz w:val="28"/>
                <w:szCs w:val="28"/>
              </w:rPr>
              <w:t>и</w:t>
            </w:r>
            <w:r w:rsidR="00B62743">
              <w:rPr>
                <w:sz w:val="28"/>
                <w:szCs w:val="28"/>
              </w:rPr>
              <w:t>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B62743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</w:t>
            </w:r>
            <w:r w:rsidR="00F3334D" w:rsidRPr="00E501D1">
              <w:rPr>
                <w:sz w:val="28"/>
                <w:szCs w:val="28"/>
              </w:rPr>
              <w:t>одпр</w:t>
            </w:r>
            <w:r w:rsidR="00F3334D" w:rsidRPr="00E501D1">
              <w:rPr>
                <w:sz w:val="28"/>
                <w:szCs w:val="28"/>
              </w:rPr>
              <w:t>о</w:t>
            </w:r>
            <w:r w:rsidR="00F3334D"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B027F6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кумского муниципального района Ставропольского края, отдел образования администрации Левоку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>ского муниципального района Ставропольского края, отдел культуры администрации Левокумского муниципального района Ставропольского края,</w:t>
            </w:r>
            <w:r w:rsidR="00B027F6">
              <w:rPr>
                <w:sz w:val="28"/>
                <w:szCs w:val="28"/>
              </w:rPr>
              <w:t xml:space="preserve"> а</w:t>
            </w:r>
            <w:r w:rsidR="00B027F6">
              <w:rPr>
                <w:sz w:val="28"/>
                <w:szCs w:val="28"/>
              </w:rPr>
              <w:t>д</w:t>
            </w:r>
            <w:r w:rsidR="00B027F6">
              <w:rPr>
                <w:sz w:val="28"/>
                <w:szCs w:val="28"/>
              </w:rPr>
              <w:t>министрации муниципальных  образований Лев</w:t>
            </w:r>
            <w:r w:rsidR="00B027F6">
              <w:rPr>
                <w:sz w:val="28"/>
                <w:szCs w:val="28"/>
              </w:rPr>
              <w:t>о</w:t>
            </w:r>
            <w:r w:rsidR="00B027F6">
              <w:rPr>
                <w:sz w:val="28"/>
                <w:szCs w:val="28"/>
              </w:rPr>
              <w:t>кумского  района</w:t>
            </w:r>
            <w:r w:rsidRPr="00E501D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B62743" w:rsidP="00F333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 п</w:t>
            </w:r>
            <w:r w:rsidR="00F3334D" w:rsidRPr="00E501D1">
              <w:rPr>
                <w:sz w:val="28"/>
                <w:szCs w:val="28"/>
              </w:rPr>
              <w:t>одпрограммы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Формирование на территории Левокумского района эффективной туристской индустрии, способству</w:t>
            </w:r>
            <w:r w:rsidRPr="00E501D1">
              <w:rPr>
                <w:sz w:val="28"/>
                <w:szCs w:val="28"/>
              </w:rPr>
              <w:t>ю</w:t>
            </w:r>
            <w:r w:rsidRPr="00E501D1">
              <w:rPr>
                <w:sz w:val="28"/>
                <w:szCs w:val="28"/>
              </w:rPr>
              <w:t xml:space="preserve">щей социально-экономическому развитию района за счет увеличения налоговых поступлений в бюджеты всех уровней, а также сохранения и рационального использования культурно-исторического потенциала </w:t>
            </w: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B62743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п</w:t>
            </w:r>
            <w:r w:rsidR="00F3334D"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Создание условий для развития въездного и вну</w:t>
            </w:r>
            <w:r w:rsidRPr="00E501D1">
              <w:rPr>
                <w:sz w:val="28"/>
                <w:szCs w:val="28"/>
              </w:rPr>
              <w:t>т</w:t>
            </w:r>
            <w:r w:rsidRPr="00E501D1">
              <w:rPr>
                <w:sz w:val="28"/>
                <w:szCs w:val="28"/>
              </w:rPr>
              <w:t>реннего туризма в области, формирование конк</w:t>
            </w:r>
            <w:r w:rsidRPr="00E501D1"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рентоспособного туристского продукта, обеспеч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>вающего позитивный имидж и узнаваемость Лев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кумского района на туристском рынке. Содействие повышению конкурентоспособности туристских услуг за счёт улучшения качества обслуживания т</w:t>
            </w:r>
            <w:r w:rsidRPr="00E501D1"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ристов</w:t>
            </w: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</w:t>
            </w:r>
            <w:r w:rsidR="00D445A4">
              <w:rPr>
                <w:sz w:val="28"/>
                <w:szCs w:val="28"/>
              </w:rPr>
              <w:t>елевые индикаторы и показатели п</w:t>
            </w:r>
            <w:r w:rsidRPr="00E501D1">
              <w:rPr>
                <w:sz w:val="28"/>
                <w:szCs w:val="28"/>
              </w:rPr>
              <w:t>одпрогра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>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туристов, посетивших Левокумский район;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изготовленной и реализованной проду</w:t>
            </w:r>
            <w:r w:rsidRPr="00E501D1"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 xml:space="preserve">ции; </w:t>
            </w: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7E6F27" w:rsidRDefault="00F3334D" w:rsidP="00F3334D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Объемы и источники ф</w:t>
            </w:r>
            <w:r w:rsidRPr="007E6F27">
              <w:rPr>
                <w:sz w:val="28"/>
                <w:szCs w:val="28"/>
              </w:rPr>
              <w:t>и</w:t>
            </w:r>
            <w:r w:rsidRPr="007E6F27">
              <w:rPr>
                <w:sz w:val="28"/>
                <w:szCs w:val="28"/>
              </w:rPr>
              <w:t>нансирования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7E6F27" w:rsidRDefault="00F3334D" w:rsidP="00F3334D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Прогнозируемый объем финансирования Програ</w:t>
            </w:r>
            <w:r w:rsidRPr="007E6F27">
              <w:rPr>
                <w:sz w:val="28"/>
                <w:szCs w:val="28"/>
              </w:rPr>
              <w:t>м</w:t>
            </w:r>
            <w:r w:rsidR="00B027F6" w:rsidRPr="007E6F27">
              <w:rPr>
                <w:sz w:val="28"/>
                <w:szCs w:val="28"/>
              </w:rPr>
              <w:t>мы составит 6</w:t>
            </w:r>
            <w:r w:rsidRPr="007E6F27">
              <w:rPr>
                <w:sz w:val="28"/>
                <w:szCs w:val="28"/>
              </w:rPr>
              <w:t xml:space="preserve">00,0 тыс. рублей, в том числе: </w:t>
            </w:r>
          </w:p>
          <w:p w:rsidR="00F3334D" w:rsidRPr="007E6F27" w:rsidRDefault="00B027F6" w:rsidP="00F3334D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Средства бюджета поселений  – 6</w:t>
            </w:r>
            <w:r w:rsidR="00F3334D" w:rsidRPr="007E6F27">
              <w:rPr>
                <w:sz w:val="28"/>
                <w:szCs w:val="28"/>
              </w:rPr>
              <w:t>00,0 тыс. рублей, в том числе по годам:</w:t>
            </w:r>
          </w:p>
          <w:p w:rsidR="00B027F6" w:rsidRPr="007E6F27" w:rsidRDefault="00B027F6" w:rsidP="00F3334D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 xml:space="preserve">         в 2017 году -100,0 тыс. рублей</w:t>
            </w:r>
          </w:p>
          <w:p w:rsidR="00F3334D" w:rsidRPr="007E6F27" w:rsidRDefault="00B027F6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2018 году -</w:t>
            </w:r>
            <w:r w:rsidR="00F3334D" w:rsidRPr="007E6F27">
              <w:rPr>
                <w:rFonts w:ascii="Times New Roman" w:hAnsi="Times New Roman" w:cs="Times New Roman"/>
                <w:sz w:val="28"/>
                <w:szCs w:val="28"/>
              </w:rPr>
              <w:t>100,0 тыс. рублей;</w:t>
            </w:r>
          </w:p>
          <w:p w:rsidR="00F3334D" w:rsidRPr="007E6F27" w:rsidRDefault="00B027F6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2019 году -</w:t>
            </w:r>
            <w:r w:rsidR="00F3334D" w:rsidRPr="007E6F27">
              <w:rPr>
                <w:rFonts w:ascii="Times New Roman" w:hAnsi="Times New Roman" w:cs="Times New Roman"/>
                <w:sz w:val="28"/>
                <w:szCs w:val="28"/>
              </w:rPr>
              <w:t>100,0 тыс. рублей;</w:t>
            </w:r>
          </w:p>
          <w:p w:rsidR="00F3334D" w:rsidRPr="007E6F27" w:rsidRDefault="00B027F6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2020 году -</w:t>
            </w:r>
            <w:r w:rsidR="00F3334D" w:rsidRPr="007E6F2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3334D" w:rsidRPr="007E6F2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3334D" w:rsidRPr="007E6F27" w:rsidRDefault="00B027F6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2021 году -</w:t>
            </w:r>
            <w:r w:rsidR="00F3334D" w:rsidRPr="007E6F27">
              <w:rPr>
                <w:rFonts w:ascii="Times New Roman" w:hAnsi="Times New Roman" w:cs="Times New Roman"/>
                <w:sz w:val="28"/>
                <w:szCs w:val="28"/>
              </w:rPr>
              <w:t>100,0 тыс. рублей;</w:t>
            </w:r>
          </w:p>
          <w:p w:rsidR="00F3334D" w:rsidRPr="007E6F27" w:rsidRDefault="00B027F6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2022 году -</w:t>
            </w:r>
            <w:r w:rsidR="00F3334D" w:rsidRPr="007E6F2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3334D" w:rsidRPr="007E6F2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3334D" w:rsidRPr="007E6F27" w:rsidRDefault="00F3334D" w:rsidP="00F3334D">
            <w:pPr>
              <w:ind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Средства местного бюджета -  0,0 тыс. руб., в том числе по годам:</w:t>
            </w:r>
          </w:p>
          <w:p w:rsidR="00B027F6" w:rsidRPr="007E6F27" w:rsidRDefault="00B027F6" w:rsidP="00B027F6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2017 году –0,0 тыс. рублей;</w:t>
            </w:r>
          </w:p>
          <w:p w:rsidR="00F3334D" w:rsidRPr="007E6F27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2018 году –0,0 тыс. рублей;</w:t>
            </w:r>
          </w:p>
          <w:p w:rsidR="00F3334D" w:rsidRPr="007E6F27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2019 году –0,0 тыс. рублей;</w:t>
            </w:r>
          </w:p>
          <w:p w:rsidR="00F3334D" w:rsidRPr="007E6F27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2020 году – 0,0 тыс. рублей.</w:t>
            </w:r>
          </w:p>
          <w:p w:rsidR="00F3334D" w:rsidRPr="007E6F27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2021 году –0,0 тыс. рублей;</w:t>
            </w:r>
          </w:p>
          <w:p w:rsidR="00F3334D" w:rsidRPr="007E6F27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2022 году – 0,0 тыс. рублей</w:t>
            </w:r>
          </w:p>
          <w:p w:rsidR="00F3334D" w:rsidRPr="007E6F27" w:rsidRDefault="00F3334D" w:rsidP="00F3334D">
            <w:pPr>
              <w:ind w:firstLine="540"/>
              <w:jc w:val="both"/>
              <w:outlineLvl w:val="2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Мероприятия Подпрограммы и объемы ее ф</w:t>
            </w:r>
            <w:r w:rsidRPr="007E6F27">
              <w:rPr>
                <w:sz w:val="28"/>
                <w:szCs w:val="28"/>
              </w:rPr>
              <w:t>и</w:t>
            </w:r>
            <w:r w:rsidRPr="007E6F27">
              <w:rPr>
                <w:sz w:val="28"/>
                <w:szCs w:val="28"/>
              </w:rPr>
              <w:t>нансирования могут уточняться ежегодно при фо</w:t>
            </w:r>
            <w:r w:rsidRPr="007E6F27">
              <w:rPr>
                <w:sz w:val="28"/>
                <w:szCs w:val="28"/>
              </w:rPr>
              <w:t>р</w:t>
            </w:r>
            <w:r w:rsidRPr="007E6F27">
              <w:rPr>
                <w:sz w:val="28"/>
                <w:szCs w:val="28"/>
              </w:rPr>
              <w:t>мировании бюджета на соответствующий финанс</w:t>
            </w:r>
            <w:r w:rsidRPr="007E6F27">
              <w:rPr>
                <w:sz w:val="28"/>
                <w:szCs w:val="28"/>
              </w:rPr>
              <w:t>о</w:t>
            </w:r>
            <w:r w:rsidRPr="007E6F27">
              <w:rPr>
                <w:sz w:val="28"/>
                <w:szCs w:val="28"/>
              </w:rPr>
              <w:t>вый год</w:t>
            </w: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 xml:space="preserve">Ожидаемые </w:t>
            </w:r>
            <w:r w:rsidR="00D445A4">
              <w:rPr>
                <w:sz w:val="28"/>
                <w:szCs w:val="28"/>
              </w:rPr>
              <w:t>конечные результаты реализации п</w:t>
            </w:r>
            <w:r w:rsidRPr="00E501D1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Сохранение числа прибывающих в Левокумский район туристов  на уровне 2022 года – не менее 600 человек;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прирост объёмов платных услуг, услуг гостиниц и аналогичных коллективных средств размещения и специализированных средств размещения;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создание дополнительных рабочих мест по резул</w:t>
            </w:r>
            <w:r w:rsidRPr="00E501D1">
              <w:rPr>
                <w:sz w:val="28"/>
                <w:szCs w:val="28"/>
              </w:rPr>
              <w:t>ь</w:t>
            </w:r>
            <w:r w:rsidRPr="00E501D1">
              <w:rPr>
                <w:sz w:val="28"/>
                <w:szCs w:val="28"/>
              </w:rPr>
              <w:t>татам проведённого мониторинга;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Увеличение налоговых поступлений в бюджет Л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вокумского муниципального района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</w:tr>
    </w:tbl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ind w:firstLine="851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 xml:space="preserve">Подпрограммы разработана в соответствии с </w:t>
      </w:r>
      <w:hyperlink r:id="rId21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нистрации  Левокумского муниципального района Ставропольского края от 03 декабря 2013 года № 876 "Об утверждении Порядка разработки, реализ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ции и оценки эффективности реализации муниципальных  программ Ставр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польского края", постановлением </w:t>
      </w:r>
      <w:hyperlink r:id="rId22" w:history="1"/>
      <w:r w:rsidRPr="00E501D1">
        <w:rPr>
          <w:sz w:val="28"/>
          <w:szCs w:val="28"/>
        </w:rPr>
        <w:t xml:space="preserve"> администрации  Левокумского муниц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пального района  Ставропольского края от 08 мая  2014  года № 334" О п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речне муниципальных  программ, принимаемых  к разработке в 2014 году».</w:t>
      </w:r>
      <w:proofErr w:type="gramEnd"/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Туризм в современной жизни общества играет всё более важную роль в силу своего непосредственного воздействия,  как на социальную, так и на экономическую сферы.</w:t>
      </w:r>
      <w:proofErr w:type="gramEnd"/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диций. Правильно спланированный и рационально организованный туризм является особым и очень эффективным видом экспорта, не требующим выв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lastRenderedPageBreak/>
        <w:t>за материальных и природных богатств, на месте представляющим потреб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телю услуги.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течение последних лет Левокумский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</w:t>
      </w:r>
      <w:r w:rsidRPr="00E501D1">
        <w:rPr>
          <w:sz w:val="28"/>
          <w:szCs w:val="28"/>
        </w:rPr>
        <w:t>в</w:t>
      </w:r>
      <w:r w:rsidRPr="00E501D1">
        <w:rPr>
          <w:sz w:val="28"/>
          <w:szCs w:val="28"/>
        </w:rPr>
        <w:t>лена на развитие въездного и внутреннего туризма в Левокумском районе.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Левокумский район  расположен в  восточной части Ставропольского края в </w:t>
      </w:r>
      <w:smartTag w:uri="urn:schemas-microsoft-com:office:smarttags" w:element="metricconverter">
        <w:smartTagPr>
          <w:attr w:name="ProductID" w:val="260 км"/>
        </w:smartTagPr>
        <w:r w:rsidRPr="00E501D1">
          <w:rPr>
            <w:sz w:val="28"/>
            <w:szCs w:val="28"/>
          </w:rPr>
          <w:t>260 км</w:t>
        </w:r>
      </w:smartTag>
      <w:r w:rsidRPr="00E501D1">
        <w:rPr>
          <w:sz w:val="28"/>
          <w:szCs w:val="28"/>
        </w:rPr>
        <w:t xml:space="preserve"> от города Ставрополя. На севере граничит с республикой Ка</w:t>
      </w:r>
      <w:r w:rsidRPr="00E501D1">
        <w:rPr>
          <w:sz w:val="28"/>
          <w:szCs w:val="28"/>
        </w:rPr>
        <w:t>л</w:t>
      </w:r>
      <w:r w:rsidRPr="00E501D1">
        <w:rPr>
          <w:sz w:val="28"/>
          <w:szCs w:val="28"/>
        </w:rPr>
        <w:t xml:space="preserve">мыкия, на </w:t>
      </w:r>
      <w:proofErr w:type="spellStart"/>
      <w:proofErr w:type="gramStart"/>
      <w:r w:rsidRPr="00E501D1">
        <w:rPr>
          <w:sz w:val="28"/>
          <w:szCs w:val="28"/>
        </w:rPr>
        <w:t>юго</w:t>
      </w:r>
      <w:proofErr w:type="spellEnd"/>
      <w:r w:rsidRPr="00E501D1">
        <w:rPr>
          <w:sz w:val="28"/>
          <w:szCs w:val="28"/>
        </w:rPr>
        <w:t xml:space="preserve"> – востоке</w:t>
      </w:r>
      <w:proofErr w:type="gramEnd"/>
      <w:r w:rsidRPr="00E501D1">
        <w:rPr>
          <w:sz w:val="28"/>
          <w:szCs w:val="28"/>
        </w:rPr>
        <w:t xml:space="preserve"> с </w:t>
      </w:r>
      <w:proofErr w:type="spellStart"/>
      <w:r w:rsidRPr="00E501D1">
        <w:rPr>
          <w:sz w:val="28"/>
          <w:szCs w:val="28"/>
        </w:rPr>
        <w:t>Нефтекумским</w:t>
      </w:r>
      <w:proofErr w:type="spellEnd"/>
      <w:r w:rsidRPr="00E501D1">
        <w:rPr>
          <w:sz w:val="28"/>
          <w:szCs w:val="28"/>
        </w:rPr>
        <w:t xml:space="preserve">,  на юго-западе с Буденновским, на </w:t>
      </w:r>
      <w:proofErr w:type="spellStart"/>
      <w:r w:rsidRPr="00E501D1">
        <w:rPr>
          <w:sz w:val="28"/>
          <w:szCs w:val="28"/>
        </w:rPr>
        <w:t>северо</w:t>
      </w:r>
      <w:proofErr w:type="spellEnd"/>
      <w:r w:rsidRPr="00E501D1">
        <w:rPr>
          <w:sz w:val="28"/>
          <w:szCs w:val="28"/>
        </w:rPr>
        <w:t xml:space="preserve"> – западе с </w:t>
      </w:r>
      <w:proofErr w:type="spellStart"/>
      <w:r w:rsidRPr="00E501D1">
        <w:rPr>
          <w:sz w:val="28"/>
          <w:szCs w:val="28"/>
        </w:rPr>
        <w:t>Арзгирским</w:t>
      </w:r>
      <w:proofErr w:type="spellEnd"/>
      <w:r w:rsidRPr="00E501D1">
        <w:rPr>
          <w:sz w:val="28"/>
          <w:szCs w:val="28"/>
        </w:rPr>
        <w:t xml:space="preserve"> районами.   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 району проходит важная транспортная артерия: федеральная дорога  Мин – Воды – Зеленокумск – Кочубей, что создает возможности посещения района туристами, как России, так и других стран мира.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представляется целесообразным сочетать в 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мах пребывания туристов в Левокумском районе двух видов туризма, кот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рые весьма популярны сейчас у потребителей ту</w:t>
      </w:r>
      <w:proofErr w:type="gramStart"/>
      <w:r w:rsidRPr="00E501D1">
        <w:rPr>
          <w:sz w:val="28"/>
          <w:szCs w:val="28"/>
        </w:rPr>
        <w:t>р-</w:t>
      </w:r>
      <w:proofErr w:type="gramEnd"/>
      <w:r w:rsidRPr="00E501D1">
        <w:rPr>
          <w:sz w:val="28"/>
          <w:szCs w:val="28"/>
        </w:rPr>
        <w:t xml:space="preserve"> продукта зарубежных 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роператоров – сельский и этнографический туризм.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Сельский туризм появился в Европе в начале 70-х годов прошлого ст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летия. Применительно к Левокумскому району под сельским туризмом п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нимается пребывание туристов на территории сельского поселения, где у них имеется возможность по желанию заняться сельскохозяйственной деятельн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стью (без оплаты) в соответствии с их интересами. Это могут быть следу</w:t>
      </w:r>
      <w:r w:rsidRPr="00E501D1">
        <w:rPr>
          <w:sz w:val="28"/>
          <w:szCs w:val="28"/>
        </w:rPr>
        <w:t>ю</w:t>
      </w:r>
      <w:r w:rsidRPr="00E501D1">
        <w:rPr>
          <w:sz w:val="28"/>
          <w:szCs w:val="28"/>
        </w:rPr>
        <w:t>щие виды работ с участием туристов: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 урожая на приусадебном участке (в огороде, саду или виногра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нике);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изготовление домашнего вина и наливок, молочных продуктов;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приготовление блюд традиционной некрасовской кухни;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заготовка сухофруктов и лекарственных трав;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уход за животными в домашних хозяйствах;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заготовка кормов и стогование сена.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Этнографический туризм – один из самых перспективных видов тури</w:t>
      </w:r>
      <w:r w:rsidRPr="00E501D1">
        <w:rPr>
          <w:sz w:val="28"/>
          <w:szCs w:val="28"/>
        </w:rPr>
        <w:t>з</w:t>
      </w:r>
      <w:r w:rsidRPr="00E501D1">
        <w:rPr>
          <w:sz w:val="28"/>
          <w:szCs w:val="28"/>
        </w:rPr>
        <w:t xml:space="preserve">ма, так как первое, что привлекает туриста, отдыхающего на Левокумье, это знакомство с неповторимым колоритом казаков – 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>, представл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ющих собой особый этнос в населении России.</w:t>
      </w:r>
    </w:p>
    <w:p w:rsidR="00F3334D" w:rsidRPr="00E501D1" w:rsidRDefault="00F3334D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в Левокумском  муниципальном  районе развивается  туристический продукт  -  «Винный тур», который реализуется в виде эк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 xml:space="preserve">курсий: знакомство с обычаями, фольклором, традиционной кухней  казаков – 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 xml:space="preserve"> и духовных христиан – молокан,  посещение виноградарских хозяйств и винодельческих предприятий, дегустация  виноградно-винодельческой продукции.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поселке Новокумский  расположен уникальный музей, который отр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жает культуру, обычаи, традиции казаков-некрасовцев «Центр традиционной культуры казаков-некрасовцев и молокан». Сорок девять лет на  территории </w:t>
      </w:r>
      <w:r w:rsidRPr="00E501D1">
        <w:rPr>
          <w:sz w:val="28"/>
          <w:szCs w:val="28"/>
        </w:rPr>
        <w:lastRenderedPageBreak/>
        <w:t xml:space="preserve">района проживают казаки – </w:t>
      </w:r>
      <w:proofErr w:type="spellStart"/>
      <w:r w:rsidRPr="00E501D1">
        <w:rPr>
          <w:sz w:val="28"/>
          <w:szCs w:val="28"/>
        </w:rPr>
        <w:t>некрасовцы</w:t>
      </w:r>
      <w:proofErr w:type="spellEnd"/>
      <w:r w:rsidRPr="00E501D1">
        <w:rPr>
          <w:sz w:val="28"/>
          <w:szCs w:val="28"/>
        </w:rPr>
        <w:t>, представляющие собой редкостную  общину, где сохранены традиции русского народа, известные с 17 века.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На Левокумье в древности оставили  свои «следы» скифы, сарматы, гу</w:t>
      </w:r>
      <w:r w:rsidRPr="00E501D1">
        <w:rPr>
          <w:sz w:val="28"/>
          <w:szCs w:val="28"/>
        </w:rPr>
        <w:t>н</w:t>
      </w:r>
      <w:r w:rsidRPr="00E501D1">
        <w:rPr>
          <w:sz w:val="28"/>
          <w:szCs w:val="28"/>
        </w:rPr>
        <w:t xml:space="preserve">ны, половцы и другие племена. Сегодня в районе села </w:t>
      </w:r>
      <w:proofErr w:type="spellStart"/>
      <w:r w:rsidRPr="00E501D1">
        <w:rPr>
          <w:sz w:val="28"/>
          <w:szCs w:val="28"/>
        </w:rPr>
        <w:t>Бургун-Маджары</w:t>
      </w:r>
      <w:proofErr w:type="spellEnd"/>
      <w:r w:rsidRPr="00E501D1">
        <w:rPr>
          <w:sz w:val="28"/>
          <w:szCs w:val="28"/>
        </w:rPr>
        <w:t xml:space="preserve"> и поселка </w:t>
      </w:r>
      <w:proofErr w:type="spellStart"/>
      <w:r w:rsidRPr="00E501D1">
        <w:rPr>
          <w:sz w:val="28"/>
          <w:szCs w:val="28"/>
        </w:rPr>
        <w:t>Кумская</w:t>
      </w:r>
      <w:proofErr w:type="spellEnd"/>
      <w:r w:rsidRPr="00E501D1">
        <w:rPr>
          <w:sz w:val="28"/>
          <w:szCs w:val="28"/>
        </w:rPr>
        <w:t xml:space="preserve">-Долина  находится  цепь древних курганов,  в  которых спрятаны захоронения древних обитателей.    В курганах прошлого дремлет скрытая от глаз  людей история.   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В конце 18 века  через древний город  </w:t>
      </w:r>
      <w:proofErr w:type="spellStart"/>
      <w:r w:rsidRPr="00E501D1">
        <w:rPr>
          <w:sz w:val="28"/>
          <w:szCs w:val="28"/>
        </w:rPr>
        <w:t>Маджары</w:t>
      </w:r>
      <w:proofErr w:type="spellEnd"/>
      <w:r w:rsidRPr="00E501D1">
        <w:rPr>
          <w:sz w:val="28"/>
          <w:szCs w:val="28"/>
        </w:rPr>
        <w:t xml:space="preserve"> проехал известный польский путешественник этнограф и археолог Иван </w:t>
      </w:r>
      <w:proofErr w:type="spellStart"/>
      <w:r w:rsidRPr="00E501D1">
        <w:rPr>
          <w:sz w:val="28"/>
          <w:szCs w:val="28"/>
        </w:rPr>
        <w:t>Потоцкий</w:t>
      </w:r>
      <w:proofErr w:type="spellEnd"/>
      <w:r w:rsidRPr="00E501D1">
        <w:rPr>
          <w:sz w:val="28"/>
          <w:szCs w:val="28"/>
        </w:rPr>
        <w:t>. Он вним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тельно описывал останки мавзолеев и курганов, которые находились на гр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нице Левокумского и Буденовского районов. 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В 1765 году в  селе   </w:t>
      </w:r>
      <w:proofErr w:type="spellStart"/>
      <w:r w:rsidRPr="00E501D1">
        <w:rPr>
          <w:sz w:val="28"/>
          <w:szCs w:val="28"/>
        </w:rPr>
        <w:t>Бургун-Маджары</w:t>
      </w:r>
      <w:proofErr w:type="spellEnd"/>
      <w:r w:rsidRPr="00E501D1">
        <w:rPr>
          <w:sz w:val="28"/>
          <w:szCs w:val="28"/>
        </w:rPr>
        <w:t xml:space="preserve">  была построена деревянная це</w:t>
      </w:r>
      <w:r w:rsidRPr="00E501D1">
        <w:rPr>
          <w:sz w:val="28"/>
          <w:szCs w:val="28"/>
        </w:rPr>
        <w:t>р</w:t>
      </w:r>
      <w:r w:rsidRPr="00E501D1">
        <w:rPr>
          <w:sz w:val="28"/>
          <w:szCs w:val="28"/>
        </w:rPr>
        <w:t>ковь  Святой Троицы. В 19  веке она стала каменной, благодаря посреднич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 xml:space="preserve">ству помещиков  </w:t>
      </w:r>
      <w:proofErr w:type="spellStart"/>
      <w:r w:rsidRPr="00E501D1">
        <w:rPr>
          <w:sz w:val="28"/>
          <w:szCs w:val="28"/>
        </w:rPr>
        <w:t>Скаржинских</w:t>
      </w:r>
      <w:proofErr w:type="spellEnd"/>
      <w:r w:rsidRPr="00E501D1">
        <w:rPr>
          <w:sz w:val="28"/>
          <w:szCs w:val="28"/>
        </w:rPr>
        <w:t>.  Сегодня -  это единственный  уцелевший на территории Левокумского района памятник  истории и культуры, восстано</w:t>
      </w:r>
      <w:r w:rsidRPr="00E501D1">
        <w:rPr>
          <w:sz w:val="28"/>
          <w:szCs w:val="28"/>
        </w:rPr>
        <w:t>в</w:t>
      </w:r>
      <w:r w:rsidRPr="00E501D1">
        <w:rPr>
          <w:sz w:val="28"/>
          <w:szCs w:val="28"/>
        </w:rPr>
        <w:t xml:space="preserve">ленный в  90-х годов прошлого века. 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селе Владимировка   проживал Ребров  Алексей Федорович,  просл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вившийся  своими многочисленными сельскохозяйственными эксперимент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ми,  которые принесли ему  широкую известность не только на Северном Кавказе, но и в Европе. 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Алексей Федорович является автором знаменитого  «</w:t>
      </w:r>
      <w:proofErr w:type="spellStart"/>
      <w:r w:rsidRPr="00E501D1">
        <w:rPr>
          <w:sz w:val="28"/>
          <w:szCs w:val="28"/>
        </w:rPr>
        <w:t>Ребровского</w:t>
      </w:r>
      <w:proofErr w:type="spellEnd"/>
      <w:r w:rsidRPr="00E501D1">
        <w:rPr>
          <w:sz w:val="28"/>
          <w:szCs w:val="28"/>
        </w:rPr>
        <w:t xml:space="preserve"> </w:t>
      </w:r>
      <w:proofErr w:type="spellStart"/>
      <w:r w:rsidRPr="00E501D1">
        <w:rPr>
          <w:sz w:val="28"/>
          <w:szCs w:val="28"/>
        </w:rPr>
        <w:t>пол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шампанского</w:t>
      </w:r>
      <w:proofErr w:type="spellEnd"/>
      <w:r w:rsidRPr="00E501D1">
        <w:rPr>
          <w:sz w:val="28"/>
          <w:szCs w:val="28"/>
        </w:rPr>
        <w:t xml:space="preserve">», изготовленного с помощью французских мастеров  </w:t>
      </w:r>
      <w:proofErr w:type="spellStart"/>
      <w:r w:rsidRPr="00E501D1">
        <w:rPr>
          <w:sz w:val="28"/>
          <w:szCs w:val="28"/>
        </w:rPr>
        <w:t>Анго</w:t>
      </w:r>
      <w:proofErr w:type="spellEnd"/>
      <w:r w:rsidRPr="00E501D1">
        <w:rPr>
          <w:sz w:val="28"/>
          <w:szCs w:val="28"/>
        </w:rPr>
        <w:t xml:space="preserve"> и </w:t>
      </w:r>
      <w:proofErr w:type="spellStart"/>
      <w:r w:rsidRPr="00E501D1">
        <w:rPr>
          <w:sz w:val="28"/>
          <w:szCs w:val="28"/>
        </w:rPr>
        <w:t>Телье</w:t>
      </w:r>
      <w:proofErr w:type="spellEnd"/>
      <w:r w:rsidRPr="00E501D1">
        <w:rPr>
          <w:sz w:val="28"/>
          <w:szCs w:val="28"/>
        </w:rPr>
        <w:t>, а так же других сухих и столовых вин, поставляемых в 19 веке  к И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 xml:space="preserve">ператорскому столу.   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Более  сорока  процентов</w:t>
      </w:r>
      <w:proofErr w:type="gramEnd"/>
      <w:r w:rsidRPr="00E501D1">
        <w:rPr>
          <w:sz w:val="28"/>
          <w:szCs w:val="28"/>
        </w:rPr>
        <w:t xml:space="preserve"> виноградной продукции, выращиваемой на Ставрополье, сегодня производится в Левокумском районе. Тонкие, изы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 xml:space="preserve">канные вина, произведенные  </w:t>
      </w:r>
      <w:proofErr w:type="spellStart"/>
      <w:r w:rsidRPr="00E501D1">
        <w:rPr>
          <w:sz w:val="28"/>
          <w:szCs w:val="28"/>
        </w:rPr>
        <w:t>Левокумскими</w:t>
      </w:r>
      <w:proofErr w:type="spellEnd"/>
      <w:r w:rsidRPr="00E501D1">
        <w:rPr>
          <w:sz w:val="28"/>
          <w:szCs w:val="28"/>
        </w:rPr>
        <w:t xml:space="preserve"> виноделами  -  продолжателями славы А.Ф.Реброва, создают району Всероссийскую  и европейскую извес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ность.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Хорошо известны  его успехи в развитии коневодства, овцеводства и  других отраслях сельского хозяйства. </w:t>
      </w:r>
      <w:proofErr w:type="gramStart"/>
      <w:r w:rsidRPr="00E501D1">
        <w:rPr>
          <w:sz w:val="28"/>
          <w:szCs w:val="28"/>
        </w:rPr>
        <w:t>Тонкорунная порода овец, появивша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ся в его хозяйстве стала</w:t>
      </w:r>
      <w:proofErr w:type="gramEnd"/>
      <w:r w:rsidRPr="00E501D1">
        <w:rPr>
          <w:sz w:val="28"/>
          <w:szCs w:val="28"/>
        </w:rPr>
        <w:t xml:space="preserve"> стремительно распространяться  по всей территории Северного Кавказа, а традиция  выращивать породистых лошадей  была 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должена туркменским скотоводом </w:t>
      </w:r>
      <w:proofErr w:type="spellStart"/>
      <w:r w:rsidRPr="00E501D1">
        <w:rPr>
          <w:sz w:val="28"/>
          <w:szCs w:val="28"/>
        </w:rPr>
        <w:t>Муссой</w:t>
      </w:r>
      <w:proofErr w:type="spellEnd"/>
      <w:r w:rsidRPr="00E501D1">
        <w:rPr>
          <w:sz w:val="28"/>
          <w:szCs w:val="28"/>
        </w:rPr>
        <w:t xml:space="preserve"> – </w:t>
      </w:r>
      <w:proofErr w:type="spellStart"/>
      <w:r w:rsidRPr="00E501D1">
        <w:rPr>
          <w:sz w:val="28"/>
          <w:szCs w:val="28"/>
        </w:rPr>
        <w:t>Аджи</w:t>
      </w:r>
      <w:proofErr w:type="spellEnd"/>
      <w:r w:rsidRPr="00E501D1">
        <w:rPr>
          <w:sz w:val="28"/>
          <w:szCs w:val="28"/>
        </w:rPr>
        <w:t xml:space="preserve"> и колхозниками «Красн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го Буденновца».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Знаменитый </w:t>
      </w:r>
      <w:proofErr w:type="spellStart"/>
      <w:r w:rsidRPr="00E501D1">
        <w:rPr>
          <w:sz w:val="28"/>
          <w:szCs w:val="28"/>
        </w:rPr>
        <w:t>ребровский</w:t>
      </w:r>
      <w:proofErr w:type="spellEnd"/>
      <w:r w:rsidRPr="00E501D1">
        <w:rPr>
          <w:sz w:val="28"/>
          <w:szCs w:val="28"/>
        </w:rPr>
        <w:t xml:space="preserve"> лук пользовался  огромной популярностью на рынках всего Северного Кавказа. 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его имении, на площади около 8,0 гектаров были заложены  шелк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вичные плантации (16077 деревьев). В 1851 году шелк  А.Ф.Реброва  был представлен на  Всемирной выставке и получил диплом.</w:t>
      </w:r>
    </w:p>
    <w:p w:rsidR="00F3334D" w:rsidRPr="00E501D1" w:rsidRDefault="00F3334D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Упор на развитие туризма выходного дня наиболее предпочтителен, 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F3334D" w:rsidRPr="00E501D1" w:rsidRDefault="00F3334D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Реализация имеющегося потенциала возможна только при условии с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стемного и комплексного подхода к решению проблем, сдерживающих ра</w:t>
      </w:r>
      <w:r w:rsidRPr="00E501D1">
        <w:rPr>
          <w:sz w:val="28"/>
          <w:szCs w:val="28"/>
        </w:rPr>
        <w:t>з</w:t>
      </w:r>
      <w:r w:rsidRPr="00E501D1">
        <w:rPr>
          <w:sz w:val="28"/>
          <w:szCs w:val="28"/>
        </w:rPr>
        <w:t>витие туризма.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Основными факторами, сдерживающими развитие туристской отрасли в районе  является</w:t>
      </w:r>
      <w:proofErr w:type="gramEnd"/>
      <w:r w:rsidRPr="00E501D1">
        <w:rPr>
          <w:sz w:val="28"/>
          <w:szCs w:val="28"/>
        </w:rPr>
        <w:t>: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отсутствие комплексной программы реализации туристского потенц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ала с учётом специализации района на туристском рынке, выделения целевых сегментов и приоритетов развития, чёткого позиционирования и узнаваемого образа Левокумского района;</w:t>
      </w:r>
    </w:p>
    <w:p w:rsidR="00F3334D" w:rsidRPr="00E501D1" w:rsidRDefault="00F3334D" w:rsidP="00F3334D">
      <w:pPr>
        <w:tabs>
          <w:tab w:val="left" w:pos="720"/>
          <w:tab w:val="left" w:pos="900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неэффективное использование имеющегося туристского потенциала;</w:t>
      </w:r>
    </w:p>
    <w:p w:rsidR="00F3334D" w:rsidRPr="00E501D1" w:rsidRDefault="00F3334D" w:rsidP="00F3334D">
      <w:pPr>
        <w:tabs>
          <w:tab w:val="left" w:pos="0"/>
          <w:tab w:val="left" w:pos="900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отсутствие маркетинговой стратегии продвижения туристского 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дукта Левокумского района; </w:t>
      </w:r>
    </w:p>
    <w:p w:rsidR="00F3334D" w:rsidRPr="00E501D1" w:rsidRDefault="00F3334D" w:rsidP="00F3334D">
      <w:pPr>
        <w:pStyle w:val="a8"/>
        <w:widowControl w:val="0"/>
        <w:tabs>
          <w:tab w:val="left" w:pos="0"/>
          <w:tab w:val="left" w:pos="900"/>
          <w:tab w:val="left" w:pos="1260"/>
        </w:tabs>
        <w:adjustRightInd w:val="0"/>
        <w:spacing w:after="0"/>
        <w:ind w:firstLine="567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 xml:space="preserve"> - неразвитость туристской инфраструктуры; 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слабая организация работы по развитию  туризма  со стороны органов местного самоуправления муниципальных образований района. 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Таким образом, в  районе  необходимо осуществить качественные изм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 формирование маркетинговой политики в отношении туристского продукта,  развитие приоритетных для района  видов туризма</w:t>
      </w:r>
      <w:r w:rsidRPr="00E501D1">
        <w:rPr>
          <w:b/>
          <w:bCs/>
          <w:sz w:val="28"/>
          <w:szCs w:val="28"/>
        </w:rPr>
        <w:t>,</w:t>
      </w:r>
      <w:r w:rsidRPr="00E501D1">
        <w:rPr>
          <w:sz w:val="28"/>
          <w:szCs w:val="28"/>
        </w:rPr>
        <w:t xml:space="preserve"> кластеров</w:t>
      </w:r>
      <w:r w:rsidRPr="00E501D1">
        <w:rPr>
          <w:b/>
          <w:bCs/>
          <w:sz w:val="28"/>
          <w:szCs w:val="28"/>
        </w:rPr>
        <w:t xml:space="preserve"> 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ристско-рекреационного типа.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Учитывая актуальность и комплексный характер поставленной задачи, ее решение целесообразно осуществлять программно-целевым методом. О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>новными преимуществами решения поставленной задачи комплексный по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ход к решению задачи.  Основные направления реализации Программы по</w:t>
      </w:r>
      <w:r w:rsidRPr="00E501D1">
        <w:rPr>
          <w:sz w:val="28"/>
          <w:szCs w:val="28"/>
        </w:rPr>
        <w:t>з</w:t>
      </w:r>
      <w:r w:rsidRPr="00E501D1">
        <w:rPr>
          <w:sz w:val="28"/>
          <w:szCs w:val="28"/>
        </w:rPr>
        <w:t>воляют учесть основные аспекты развития туристского комплекса Левоку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ского муниципального района  и в рамках финансирования определить при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ритетность тех или иных мероприятий Программы.</w:t>
      </w:r>
    </w:p>
    <w:p w:rsidR="00F3334D" w:rsidRPr="00E501D1" w:rsidRDefault="00F3334D" w:rsidP="00F3334D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При использовании программно-целевого метода могут возникнуть ри</w:t>
      </w:r>
      <w:r w:rsidRPr="00E501D1">
        <w:rPr>
          <w:sz w:val="28"/>
          <w:szCs w:val="28"/>
        </w:rPr>
        <w:t>с</w:t>
      </w:r>
      <w:r w:rsidRPr="00E501D1">
        <w:rPr>
          <w:sz w:val="28"/>
          <w:szCs w:val="28"/>
        </w:rPr>
        <w:t>ки, связанные с неверно выбранными приоритетами и недостаточным 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 xml:space="preserve">сурсным обеспечением </w:t>
      </w:r>
      <w:hyperlink r:id="rId23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Программы.</w:t>
      </w:r>
    </w:p>
    <w:p w:rsidR="00F3334D" w:rsidRPr="00E501D1" w:rsidRDefault="00F3334D" w:rsidP="00F3334D">
      <w:pPr>
        <w:tabs>
          <w:tab w:val="left" w:pos="3700"/>
        </w:tabs>
        <w:rPr>
          <w:sz w:val="28"/>
          <w:szCs w:val="28"/>
        </w:rPr>
      </w:pP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Раздел 2.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Цели, задачи, целевые индикаторы и показатели достижения целей и 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решения задач муниципальной Подпрограммы, описание основных конечных результатов муниципальной программы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</w:p>
    <w:p w:rsidR="00F3334D" w:rsidRPr="00E501D1" w:rsidRDefault="00F3334D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Целями Подпрограммы являются:</w:t>
      </w:r>
    </w:p>
    <w:p w:rsidR="00F3334D" w:rsidRPr="00E501D1" w:rsidRDefault="00F3334D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Формирование на территории Левокумского района эффективной 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ристской индустрии, способствующей социально-экономическому развитию района за счет увеличения налоговых поступлений в бюджеты всех уровней, а также сохранения и рационального использования природно-рекреационного и культурно-исторического потенциала.</w:t>
      </w:r>
    </w:p>
    <w:p w:rsidR="00F3334D" w:rsidRPr="00E501D1" w:rsidRDefault="00F3334D" w:rsidP="00F3334D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Для достижения вышеуказанных целей необходимо решение следующих </w:t>
      </w:r>
    </w:p>
    <w:p w:rsidR="00F3334D" w:rsidRPr="00E501D1" w:rsidRDefault="00F3334D" w:rsidP="00F3334D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Задач Подпрограммы:</w:t>
      </w:r>
    </w:p>
    <w:p w:rsidR="00F3334D" w:rsidRPr="00E501D1" w:rsidRDefault="00F3334D" w:rsidP="00F3334D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Создание условий для развития въездного и внутреннего туризма в о</w:t>
      </w:r>
      <w:r w:rsidRPr="00E501D1">
        <w:rPr>
          <w:sz w:val="28"/>
          <w:szCs w:val="28"/>
        </w:rPr>
        <w:t>б</w:t>
      </w:r>
      <w:r w:rsidRPr="00E501D1">
        <w:rPr>
          <w:sz w:val="28"/>
          <w:szCs w:val="28"/>
        </w:rPr>
        <w:t>ласти, формирование конкурентоспособного туристского продукта, обесп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чивающего позитивный имидж и узнаваемость Левокумского района на 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ристском рынке. Содействие повышению конкурентоспособности турис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ских услуг за счёт улучшения качества обслуживания туристов</w:t>
      </w:r>
    </w:p>
    <w:p w:rsidR="00F3334D" w:rsidRPr="00E501D1" w:rsidRDefault="00EE3F04" w:rsidP="00F333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24" w:history="1">
        <w:r w:rsidR="00F3334D" w:rsidRPr="00E501D1">
          <w:rPr>
            <w:sz w:val="28"/>
            <w:szCs w:val="28"/>
          </w:rPr>
          <w:t>Сведения</w:t>
        </w:r>
      </w:hyperlink>
      <w:r w:rsidR="00F3334D" w:rsidRPr="00E501D1">
        <w:rPr>
          <w:sz w:val="28"/>
          <w:szCs w:val="28"/>
        </w:rPr>
        <w:t xml:space="preserve"> о целевых индикаторах и показателях Программы, подпр</w:t>
      </w:r>
      <w:r w:rsidR="00F3334D" w:rsidRPr="00E501D1">
        <w:rPr>
          <w:sz w:val="28"/>
          <w:szCs w:val="28"/>
        </w:rPr>
        <w:t>о</w:t>
      </w:r>
      <w:r w:rsidR="00F3334D" w:rsidRPr="00E501D1">
        <w:rPr>
          <w:sz w:val="28"/>
          <w:szCs w:val="28"/>
        </w:rPr>
        <w:t>грамм Программы и их значениях приведены в таблице 1 к Программе.</w:t>
      </w:r>
    </w:p>
    <w:p w:rsidR="00F3334D" w:rsidRPr="00E501D1" w:rsidRDefault="00F3334D" w:rsidP="00F3334D">
      <w:pPr>
        <w:jc w:val="both"/>
        <w:rPr>
          <w:sz w:val="28"/>
          <w:szCs w:val="28"/>
        </w:rPr>
      </w:pP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ab/>
        <w:t>Раздел 3. Срок реализации подпрограммы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ind w:firstLine="567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Срок реализации подпрограммы 2017-2022годы.</w:t>
      </w:r>
    </w:p>
    <w:p w:rsidR="00F3334D" w:rsidRPr="00E501D1" w:rsidRDefault="00F3334D" w:rsidP="00F3334D">
      <w:pPr>
        <w:outlineLvl w:val="2"/>
        <w:rPr>
          <w:sz w:val="28"/>
          <w:szCs w:val="28"/>
        </w:rPr>
      </w:pPr>
    </w:p>
    <w:p w:rsidR="00F3334D" w:rsidRPr="00E501D1" w:rsidRDefault="00F3334D" w:rsidP="00F3334D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общая характеристика  мероприятий подпрограммы</w:t>
      </w:r>
    </w:p>
    <w:p w:rsidR="00F3334D" w:rsidRPr="00E501D1" w:rsidRDefault="00F3334D" w:rsidP="00F3334D">
      <w:pPr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25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согласно приложению №5, 6 к настоящей программе.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5.  Ресурсное обеспечение Подпрограммы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Прогнозируемый объем финансирования Программы составит    600,0 тыс. рублей, в том числе: 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Средства бюджета поселений  – 600,0 тыс. рублей, в том числе по годам:</w:t>
      </w:r>
    </w:p>
    <w:p w:rsidR="00F3334D" w:rsidRPr="00E501D1" w:rsidRDefault="00EB6C39" w:rsidP="00EB6C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в 2017 году – </w:t>
      </w:r>
      <w:r w:rsidR="00F3334D" w:rsidRPr="00E501D1">
        <w:rPr>
          <w:sz w:val="28"/>
          <w:szCs w:val="28"/>
        </w:rPr>
        <w:t>100,0 тыс. рублей</w:t>
      </w:r>
    </w:p>
    <w:p w:rsidR="00F3334D" w:rsidRPr="00E501D1" w:rsidRDefault="00EB6C39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="00F3334D"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F3334D" w:rsidRPr="00E501D1" w:rsidRDefault="00EB6C39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- </w:t>
      </w:r>
      <w:r w:rsidR="00F3334D"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F3334D" w:rsidRPr="00E501D1" w:rsidRDefault="00F3334D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2020 году – 100</w:t>
      </w:r>
      <w:r w:rsidR="00A447E0">
        <w:rPr>
          <w:rFonts w:ascii="Times New Roman" w:hAnsi="Times New Roman" w:cs="Times New Roman"/>
          <w:sz w:val="28"/>
          <w:szCs w:val="28"/>
        </w:rPr>
        <w:t>,0</w:t>
      </w:r>
      <w:r w:rsidRPr="00E501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334D" w:rsidRPr="00E501D1" w:rsidRDefault="00EB6C39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2021году -  </w:t>
      </w:r>
      <w:r w:rsidR="00F3334D"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F3334D" w:rsidRPr="00E501D1" w:rsidRDefault="00F3334D" w:rsidP="00EB6C39">
      <w:pPr>
        <w:pStyle w:val="WW-"/>
        <w:tabs>
          <w:tab w:val="left" w:pos="0"/>
          <w:tab w:val="left" w:pos="507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2022 году – 100 </w:t>
      </w:r>
      <w:r w:rsidR="00A447E0">
        <w:rPr>
          <w:rFonts w:ascii="Times New Roman" w:hAnsi="Times New Roman" w:cs="Times New Roman"/>
          <w:sz w:val="28"/>
          <w:szCs w:val="28"/>
        </w:rPr>
        <w:t>,0</w:t>
      </w:r>
      <w:r w:rsidRPr="00E501D1">
        <w:rPr>
          <w:rFonts w:ascii="Times New Roman" w:hAnsi="Times New Roman" w:cs="Times New Roman"/>
          <w:sz w:val="28"/>
          <w:szCs w:val="28"/>
        </w:rPr>
        <w:t>тыс. рублей.</w:t>
      </w:r>
      <w:r w:rsidR="00EB6C39">
        <w:rPr>
          <w:rFonts w:ascii="Times New Roman" w:hAnsi="Times New Roman" w:cs="Times New Roman"/>
          <w:sz w:val="28"/>
          <w:szCs w:val="28"/>
        </w:rPr>
        <w:tab/>
      </w:r>
    </w:p>
    <w:p w:rsidR="00F3334D" w:rsidRPr="00E501D1" w:rsidRDefault="00F3334D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34D" w:rsidRPr="00E501D1" w:rsidRDefault="00F3334D" w:rsidP="00EB6C39">
      <w:pPr>
        <w:ind w:right="-1" w:firstLine="567"/>
        <w:rPr>
          <w:sz w:val="28"/>
          <w:szCs w:val="28"/>
        </w:rPr>
      </w:pPr>
      <w:r w:rsidRPr="00E501D1">
        <w:rPr>
          <w:sz w:val="28"/>
          <w:szCs w:val="28"/>
        </w:rPr>
        <w:t>Средства местного бюджета -  0,0 тыс. руб., в том числе по годам:</w:t>
      </w:r>
    </w:p>
    <w:p w:rsidR="00F3334D" w:rsidRPr="00E501D1" w:rsidRDefault="00EB6C39" w:rsidP="00EB6C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в 2017 году - </w:t>
      </w:r>
      <w:r w:rsidR="00F3334D" w:rsidRPr="00E501D1">
        <w:rPr>
          <w:sz w:val="28"/>
          <w:szCs w:val="28"/>
        </w:rPr>
        <w:t>0,0 тыс. рублей</w:t>
      </w:r>
    </w:p>
    <w:p w:rsidR="00F3334D" w:rsidRPr="00E501D1" w:rsidRDefault="00EB6C39" w:rsidP="00EB6C39">
      <w:pPr>
        <w:ind w:left="709" w:right="-1"/>
        <w:rPr>
          <w:sz w:val="28"/>
          <w:szCs w:val="28"/>
        </w:rPr>
      </w:pPr>
      <w:r>
        <w:rPr>
          <w:sz w:val="28"/>
          <w:szCs w:val="28"/>
        </w:rPr>
        <w:t xml:space="preserve">в 2018 году - </w:t>
      </w:r>
      <w:r w:rsidR="00F3334D" w:rsidRPr="00E501D1">
        <w:rPr>
          <w:sz w:val="28"/>
          <w:szCs w:val="28"/>
        </w:rPr>
        <w:t>0,0 тыс. рублей;</w:t>
      </w:r>
    </w:p>
    <w:p w:rsidR="00F3334D" w:rsidRPr="00E501D1" w:rsidRDefault="00F3334D" w:rsidP="00EB6C39">
      <w:pPr>
        <w:ind w:left="709" w:right="-1"/>
        <w:rPr>
          <w:sz w:val="28"/>
          <w:szCs w:val="28"/>
        </w:rPr>
      </w:pPr>
      <w:r w:rsidRPr="00E501D1">
        <w:rPr>
          <w:sz w:val="28"/>
          <w:szCs w:val="28"/>
        </w:rPr>
        <w:t>в 2019 год</w:t>
      </w:r>
      <w:r w:rsidR="00EB6C39"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 –0,0 тыс. рублей;</w:t>
      </w:r>
    </w:p>
    <w:p w:rsidR="00F3334D" w:rsidRPr="00E501D1" w:rsidRDefault="00F3334D" w:rsidP="00EB6C39">
      <w:pPr>
        <w:ind w:left="709" w:right="-1"/>
        <w:rPr>
          <w:sz w:val="28"/>
          <w:szCs w:val="28"/>
        </w:rPr>
      </w:pPr>
      <w:r w:rsidRPr="00E501D1">
        <w:rPr>
          <w:sz w:val="28"/>
          <w:szCs w:val="28"/>
        </w:rPr>
        <w:t>в 2020 году – 0,0 тыс. рублей.</w:t>
      </w:r>
    </w:p>
    <w:p w:rsidR="00F3334D" w:rsidRPr="00E501D1" w:rsidRDefault="00F3334D" w:rsidP="00EB6C39">
      <w:pPr>
        <w:ind w:left="709" w:right="-1"/>
        <w:rPr>
          <w:sz w:val="28"/>
          <w:szCs w:val="28"/>
        </w:rPr>
      </w:pPr>
      <w:r w:rsidRPr="00E501D1">
        <w:rPr>
          <w:sz w:val="28"/>
          <w:szCs w:val="28"/>
        </w:rPr>
        <w:t>в 2021 год</w:t>
      </w:r>
      <w:r w:rsidR="00EB6C39"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 –0,0 тыс. рублей;</w:t>
      </w:r>
    </w:p>
    <w:p w:rsidR="00F3334D" w:rsidRPr="00E501D1" w:rsidRDefault="00F3334D" w:rsidP="00F3334D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  в 2022 году – 0,0 тыс. рублей</w:t>
      </w:r>
    </w:p>
    <w:p w:rsidR="00F3334D" w:rsidRPr="00E501D1" w:rsidRDefault="00F3334D" w:rsidP="00F3334D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Мероприятия Подпрограммы и объемы ее финансирования могут уто</w:t>
      </w:r>
      <w:r w:rsidRPr="00E501D1">
        <w:rPr>
          <w:sz w:val="28"/>
          <w:szCs w:val="28"/>
        </w:rPr>
        <w:t>ч</w:t>
      </w:r>
      <w:r w:rsidRPr="00E501D1">
        <w:rPr>
          <w:sz w:val="28"/>
          <w:szCs w:val="28"/>
        </w:rPr>
        <w:t>няться ежегодно при формировании бюджета на соответствующий финанс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вый год.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Общая координация хода выполнения Программы осуществляется а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министрацией Левокумского муниципального района Ставропольского края.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осуществляет текущее управление реализацией 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лом, предоставляет главе администрации Левокумского муниципального района Ставропольского края информацию о ходе реализации подпрогра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мы, достижении целевых индикаторов и показателей эффективности;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ет главе администрации Левокумского муниципального района Ставропол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ского края доклад о ходе реализации 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выделяемых на 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ализацию Подпрограммы;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Главными распорядителями бюджетных средств, выделяемых на реал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зацию Подпрограммы, является: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польского края;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Соисполнители программы: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участвуют в реализации подпрограммы и отвечают за выполнение 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роприятий Подпрограммы;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ции подпрограммных мероприятий;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 финансовых средств целевые показатели и затраты по подпрограм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ным мероприятиям;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левое использование бюджетных средств, выделенных на реализацию По</w:t>
      </w:r>
      <w:r w:rsidRPr="00E501D1">
        <w:rPr>
          <w:sz w:val="28"/>
          <w:szCs w:val="28"/>
        </w:rPr>
        <w:t>д</w:t>
      </w:r>
      <w:r w:rsidRPr="00E501D1">
        <w:rPr>
          <w:sz w:val="28"/>
          <w:szCs w:val="28"/>
        </w:rPr>
        <w:t>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6) несут ответственность за своевременное предоставление полной и д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стоверной информации о ходе выполнения подпрограммных мероприятий;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лом, предоставляет в отдел экономического развития администрации Лев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кумского муниципального района Ставропольского края информацию о ходе реализации Подпрограммы и достижении целевых индикаторов и показат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лей эффективности;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граммы.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сохранение числа прибывающих в Левокумский район туристов  на уровне 2022 года – не менее 600 человек;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прирост объёмов платных услуг, услуг гостиниц и аналогичных колле</w:t>
      </w:r>
      <w:r w:rsidRPr="00E501D1">
        <w:rPr>
          <w:sz w:val="28"/>
          <w:szCs w:val="28"/>
        </w:rPr>
        <w:t>к</w:t>
      </w:r>
      <w:r w:rsidRPr="00E501D1">
        <w:rPr>
          <w:sz w:val="28"/>
          <w:szCs w:val="28"/>
        </w:rPr>
        <w:t>тивных средств размещения и специализированных средств размещения;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налоговых поступлений в бюджет Левокумского муниц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пального района.</w:t>
      </w:r>
    </w:p>
    <w:p w:rsidR="00F3334D" w:rsidRPr="00E501D1" w:rsidRDefault="00F3334D" w:rsidP="00F3334D">
      <w:pPr>
        <w:rPr>
          <w:sz w:val="28"/>
          <w:szCs w:val="28"/>
        </w:rPr>
      </w:pP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Перечень и общая характеристика Подпрограмм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Подпрограмма 4.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F3334D" w:rsidRPr="00E501D1" w:rsidTr="00F3334D">
        <w:tc>
          <w:tcPr>
            <w:tcW w:w="3306" w:type="dxa"/>
            <w:tcBorders>
              <w:bottom w:val="single" w:sz="4" w:space="0" w:color="auto"/>
            </w:tcBorders>
          </w:tcPr>
          <w:p w:rsidR="00F3334D" w:rsidRPr="00E501D1" w:rsidRDefault="00B62743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="00F3334D" w:rsidRPr="00E501D1">
              <w:rPr>
                <w:sz w:val="28"/>
                <w:szCs w:val="28"/>
              </w:rPr>
              <w:t>одпр</w:t>
            </w:r>
            <w:r w:rsidR="00F3334D" w:rsidRPr="00E501D1">
              <w:rPr>
                <w:sz w:val="28"/>
                <w:szCs w:val="28"/>
              </w:rPr>
              <w:t>о</w:t>
            </w:r>
            <w:r w:rsidR="00F3334D"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F3334D" w:rsidRPr="00E501D1" w:rsidRDefault="00F3334D" w:rsidP="00F3334D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  <w:shd w:val="clear" w:color="auto" w:fill="FFFFFF"/>
              </w:rPr>
              <w:t>Привлечение и закрепление молодых специалистов на территории Левокумского муниципального рай</w:t>
            </w:r>
            <w:r w:rsidRPr="00E501D1">
              <w:rPr>
                <w:sz w:val="28"/>
                <w:szCs w:val="28"/>
                <w:shd w:val="clear" w:color="auto" w:fill="FFFFFF"/>
              </w:rPr>
              <w:t>о</w:t>
            </w:r>
            <w:r w:rsidRPr="00E501D1">
              <w:rPr>
                <w:sz w:val="28"/>
                <w:szCs w:val="28"/>
                <w:shd w:val="clear" w:color="auto" w:fill="FFFFFF"/>
              </w:rPr>
              <w:t>на</w:t>
            </w:r>
            <w:r w:rsidRPr="00E501D1">
              <w:rPr>
                <w:sz w:val="28"/>
                <w:szCs w:val="28"/>
              </w:rPr>
              <w:t xml:space="preserve"> на 2017-2022 годы (далее - Подпрограмма)</w:t>
            </w:r>
          </w:p>
          <w:p w:rsidR="00F3334D" w:rsidRPr="00E501D1" w:rsidRDefault="00F3334D" w:rsidP="00F3334D">
            <w:pPr>
              <w:rPr>
                <w:sz w:val="28"/>
                <w:szCs w:val="28"/>
              </w:rPr>
            </w:pPr>
          </w:p>
        </w:tc>
      </w:tr>
      <w:tr w:rsidR="00F3334D" w:rsidRPr="00E501D1" w:rsidTr="00F3334D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</w:t>
            </w:r>
            <w:r w:rsidRPr="00E501D1">
              <w:rPr>
                <w:sz w:val="28"/>
                <w:szCs w:val="28"/>
              </w:rPr>
              <w:t>и</w:t>
            </w:r>
            <w:r w:rsidR="00B62743">
              <w:rPr>
                <w:sz w:val="28"/>
                <w:szCs w:val="28"/>
              </w:rPr>
              <w:t>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B62743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</w:t>
            </w:r>
            <w:r w:rsidR="00F3334D" w:rsidRPr="00E501D1">
              <w:rPr>
                <w:sz w:val="28"/>
                <w:szCs w:val="28"/>
              </w:rPr>
              <w:t>одпр</w:t>
            </w:r>
            <w:r w:rsidR="00F3334D" w:rsidRPr="00E501D1">
              <w:rPr>
                <w:sz w:val="28"/>
                <w:szCs w:val="28"/>
              </w:rPr>
              <w:t>о</w:t>
            </w:r>
            <w:r w:rsidR="00F3334D"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кумского муниципального района Ставропольского края;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муниципального хозяйства и по делам гра</w:t>
            </w:r>
            <w:r w:rsidRPr="00E501D1">
              <w:rPr>
                <w:sz w:val="28"/>
                <w:szCs w:val="28"/>
              </w:rPr>
              <w:t>ж</w:t>
            </w:r>
            <w:r w:rsidRPr="00E501D1">
              <w:rPr>
                <w:sz w:val="28"/>
                <w:szCs w:val="28"/>
              </w:rPr>
              <w:t xml:space="preserve">данской обороны, предупреждению и ликвидации </w:t>
            </w:r>
            <w:proofErr w:type="gramStart"/>
            <w:r w:rsidRPr="00E501D1">
              <w:rPr>
                <w:sz w:val="28"/>
                <w:szCs w:val="28"/>
              </w:rPr>
              <w:t>последствий чрезвычайных ситуаций администр</w:t>
            </w:r>
            <w:r w:rsidRPr="00E501D1">
              <w:rPr>
                <w:sz w:val="28"/>
                <w:szCs w:val="28"/>
              </w:rPr>
              <w:t>а</w:t>
            </w:r>
            <w:r w:rsidRPr="00E501D1">
              <w:rPr>
                <w:sz w:val="28"/>
                <w:szCs w:val="28"/>
              </w:rPr>
              <w:t>ции Левокумского муниципального района Ставр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польского края</w:t>
            </w:r>
            <w:proofErr w:type="gramEnd"/>
            <w:r w:rsidRPr="00E501D1">
              <w:rPr>
                <w:sz w:val="28"/>
                <w:szCs w:val="28"/>
              </w:rPr>
              <w:t>.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B62743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</w:t>
            </w:r>
            <w:r w:rsidR="00F3334D"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Закрепление и увеличение количества молодых сп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циалистов в учреждениях образования, культуры, агропромышленного комплекса и спорта.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B62743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</w:t>
            </w:r>
            <w:r w:rsidR="00F3334D"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Развитие кадрового потенциала социальной сферы за счет привлечения молодежи, создание системы </w:t>
            </w:r>
            <w:r w:rsidRPr="00E501D1">
              <w:rPr>
                <w:sz w:val="28"/>
                <w:szCs w:val="28"/>
              </w:rPr>
              <w:lastRenderedPageBreak/>
              <w:t>социально-экономической поддержки программы молодых специалистов   для наиболее полного обе</w:t>
            </w:r>
            <w:r w:rsidRPr="00E501D1">
              <w:rPr>
                <w:sz w:val="28"/>
                <w:szCs w:val="28"/>
              </w:rPr>
              <w:t>с</w:t>
            </w:r>
            <w:r w:rsidRPr="00E501D1">
              <w:rPr>
                <w:sz w:val="28"/>
                <w:szCs w:val="28"/>
              </w:rPr>
              <w:t>печения потребности в педагогических, кадрах сп</w:t>
            </w:r>
            <w:r w:rsidRPr="00E501D1">
              <w:rPr>
                <w:sz w:val="28"/>
                <w:szCs w:val="28"/>
              </w:rPr>
              <w:t>е</w:t>
            </w:r>
            <w:r w:rsidRPr="00E501D1">
              <w:rPr>
                <w:sz w:val="28"/>
                <w:szCs w:val="28"/>
              </w:rPr>
              <w:t>циалистах в сфере культуры агропромышленного комплекса и спорта.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Ц</w:t>
            </w:r>
            <w:r w:rsidR="00B62743">
              <w:rPr>
                <w:sz w:val="28"/>
                <w:szCs w:val="28"/>
              </w:rPr>
              <w:t>елевые индикаторы и показатели п</w:t>
            </w:r>
            <w:r w:rsidRPr="00E501D1">
              <w:rPr>
                <w:sz w:val="28"/>
                <w:szCs w:val="28"/>
              </w:rPr>
              <w:t>одпрогра</w:t>
            </w:r>
            <w:r w:rsidRPr="00E501D1">
              <w:rPr>
                <w:sz w:val="28"/>
                <w:szCs w:val="28"/>
              </w:rPr>
              <w:t>м</w:t>
            </w:r>
            <w:r w:rsidRPr="00E501D1">
              <w:rPr>
                <w:sz w:val="28"/>
                <w:szCs w:val="28"/>
              </w:rPr>
              <w:t>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1.Обеспечение  условий для  привлечения и  закре</w:t>
            </w:r>
            <w:r w:rsidRPr="00E501D1">
              <w:rPr>
                <w:sz w:val="28"/>
                <w:szCs w:val="28"/>
              </w:rPr>
              <w:t>п</w:t>
            </w:r>
            <w:r w:rsidRPr="00E501D1">
              <w:rPr>
                <w:sz w:val="28"/>
                <w:szCs w:val="28"/>
              </w:rPr>
              <w:t>ления молодых специалистов на территории Лев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 xml:space="preserve">кумского муниципального  района. 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2.Доля молодых специалистов в учреждения образ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вания, культуры, агропромышленного  комплекса и спорта на территории Левокумского  муниципальн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го района Ставропольского края.</w:t>
            </w: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rPr>
                <w:sz w:val="28"/>
                <w:szCs w:val="28"/>
              </w:rPr>
            </w:pP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Объёмы и источники ф</w:t>
            </w:r>
            <w:r w:rsidRPr="00E501D1">
              <w:rPr>
                <w:sz w:val="28"/>
                <w:szCs w:val="28"/>
              </w:rPr>
              <w:t>и</w:t>
            </w:r>
            <w:r w:rsidR="00B62743">
              <w:rPr>
                <w:sz w:val="28"/>
                <w:szCs w:val="28"/>
              </w:rPr>
              <w:t>нансирования п</w:t>
            </w:r>
            <w:r w:rsidRPr="00E501D1">
              <w:rPr>
                <w:sz w:val="28"/>
                <w:szCs w:val="28"/>
              </w:rPr>
              <w:t>одпр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Источником финансирования Подпрограммы явл</w:t>
            </w:r>
            <w:r w:rsidRPr="00E501D1">
              <w:rPr>
                <w:sz w:val="28"/>
                <w:szCs w:val="28"/>
              </w:rPr>
              <w:t>я</w:t>
            </w:r>
            <w:r w:rsidRPr="00E501D1">
              <w:rPr>
                <w:sz w:val="28"/>
                <w:szCs w:val="28"/>
              </w:rPr>
              <w:t>ется бюджет Левокумского муниципального района Ставропольского края</w:t>
            </w:r>
          </w:p>
          <w:p w:rsidR="00F3334D" w:rsidRPr="00E501D1" w:rsidRDefault="00F3334D" w:rsidP="00F3334D">
            <w:pPr>
              <w:ind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Средства местного бюджета -  </w:t>
            </w:r>
            <w:r w:rsidR="0042158E">
              <w:rPr>
                <w:sz w:val="28"/>
                <w:szCs w:val="28"/>
              </w:rPr>
              <w:t>0</w:t>
            </w:r>
            <w:r w:rsidRPr="00E501D1">
              <w:rPr>
                <w:sz w:val="28"/>
                <w:szCs w:val="28"/>
              </w:rPr>
              <w:t>,0тыс. руб., в том числе по годам:</w:t>
            </w:r>
          </w:p>
          <w:p w:rsidR="00F3334D" w:rsidRPr="00E501D1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 год –0,0 тыс. рублей;</w:t>
            </w:r>
          </w:p>
          <w:p w:rsidR="00F3334D" w:rsidRPr="00E501D1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2018 год –0,0 тыс. рублей;</w:t>
            </w:r>
          </w:p>
          <w:p w:rsidR="00F3334D" w:rsidRPr="00E501D1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2019 год –0,0 тыс. рублей;</w:t>
            </w:r>
          </w:p>
          <w:p w:rsidR="00F3334D" w:rsidRPr="00E501D1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 год –0,0 тыс. рублей</w:t>
            </w:r>
          </w:p>
          <w:p w:rsidR="00F3334D" w:rsidRPr="00E501D1" w:rsidRDefault="00F3334D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2021 год –0,0 тыс. рублей</w:t>
            </w:r>
          </w:p>
          <w:p w:rsidR="00F3334D" w:rsidRPr="00E501D1" w:rsidRDefault="00F3334D" w:rsidP="0042158E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2022 год –0,0 тыс. рублей</w:t>
            </w:r>
          </w:p>
        </w:tc>
      </w:tr>
      <w:tr w:rsidR="00F3334D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Ожидаемые </w:t>
            </w:r>
            <w:r w:rsidR="00B62743">
              <w:rPr>
                <w:sz w:val="28"/>
                <w:szCs w:val="28"/>
              </w:rPr>
              <w:t>конечные результаты реализации п</w:t>
            </w:r>
            <w:r w:rsidRPr="00E501D1">
              <w:rPr>
                <w:sz w:val="28"/>
                <w:szCs w:val="28"/>
              </w:rPr>
              <w:t>одпрограммы</w:t>
            </w:r>
          </w:p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3334D" w:rsidRPr="00E501D1" w:rsidRDefault="00F3334D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-привлечение молодых специалистов в  сельскох</w:t>
            </w:r>
            <w:r w:rsidRPr="00E501D1"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 xml:space="preserve">зяйственные предприятия, учреждения  образования, в культуры  и спорта. </w:t>
            </w:r>
          </w:p>
          <w:p w:rsidR="00F3334D" w:rsidRPr="00E501D1" w:rsidRDefault="00F3334D" w:rsidP="00CC0AB0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-укомплектовать к  2022 году сельскохозяйственные  предприятия и муниципальные учреждения соц</w:t>
            </w:r>
            <w:r w:rsidRPr="00E501D1">
              <w:rPr>
                <w:sz w:val="28"/>
                <w:szCs w:val="28"/>
              </w:rPr>
              <w:t>и</w:t>
            </w:r>
            <w:r w:rsidRPr="00E501D1">
              <w:rPr>
                <w:sz w:val="28"/>
                <w:szCs w:val="28"/>
              </w:rPr>
              <w:t xml:space="preserve">альной сферы Левокумского  района  молодыми квалифицированными специалистами </w:t>
            </w:r>
            <w:r w:rsidR="00CC0AB0" w:rsidRPr="00E501D1">
              <w:rPr>
                <w:sz w:val="28"/>
                <w:szCs w:val="28"/>
              </w:rPr>
              <w:t>до 14%.</w:t>
            </w:r>
          </w:p>
        </w:tc>
      </w:tr>
    </w:tbl>
    <w:p w:rsidR="00F3334D" w:rsidRPr="00E501D1" w:rsidRDefault="00F3334D" w:rsidP="00F3334D">
      <w:pPr>
        <w:jc w:val="center"/>
        <w:rPr>
          <w:sz w:val="28"/>
          <w:szCs w:val="28"/>
        </w:rPr>
      </w:pP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текущего состояния сферы реализации Подпрограммы и прогноз ее развития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 w:line="330" w:lineRule="atLeast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 xml:space="preserve">Подпрограмма  </w:t>
      </w:r>
      <w:r w:rsidRPr="00E501D1">
        <w:rPr>
          <w:sz w:val="28"/>
          <w:szCs w:val="28"/>
          <w:shd w:val="clear" w:color="auto" w:fill="FFFFFF"/>
        </w:rPr>
        <w:t xml:space="preserve">«Привлечение и закрепление молодых специалистов на территории Левокумского муниципального района на 2017-2022 годы» </w:t>
      </w:r>
      <w:r w:rsidRPr="00E501D1">
        <w:rPr>
          <w:sz w:val="28"/>
          <w:szCs w:val="28"/>
        </w:rPr>
        <w:t>явл</w:t>
      </w:r>
      <w:r w:rsidRPr="00E501D1">
        <w:rPr>
          <w:sz w:val="28"/>
          <w:szCs w:val="28"/>
        </w:rPr>
        <w:t>я</w:t>
      </w:r>
      <w:r w:rsidRPr="00E501D1">
        <w:rPr>
          <w:sz w:val="28"/>
          <w:szCs w:val="28"/>
        </w:rPr>
        <w:t>ется логическим продолжением</w:t>
      </w:r>
      <w:r w:rsidRPr="00E501D1">
        <w:rPr>
          <w:rStyle w:val="apple-converted-space"/>
          <w:sz w:val="28"/>
          <w:szCs w:val="28"/>
        </w:rPr>
        <w:t> </w:t>
      </w:r>
      <w:hyperlink r:id="rId26" w:tooltip="Программы мероприятий" w:history="1">
        <w:r w:rsidRPr="00E501D1">
          <w:rPr>
            <w:rStyle w:val="ac"/>
            <w:color w:val="auto"/>
            <w:sz w:val="28"/>
            <w:szCs w:val="28"/>
            <w:bdr w:val="none" w:sz="0" w:space="0" w:color="auto" w:frame="1"/>
          </w:rPr>
          <w:t>программных мероприятий</w:t>
        </w:r>
      </w:hyperlink>
      <w:r w:rsidRPr="00E501D1">
        <w:rPr>
          <w:rStyle w:val="apple-converted-space"/>
          <w:sz w:val="28"/>
          <w:szCs w:val="28"/>
        </w:rPr>
        <w:t> </w:t>
      </w:r>
      <w:r w:rsidRPr="00E501D1">
        <w:rPr>
          <w:sz w:val="28"/>
          <w:szCs w:val="28"/>
        </w:rPr>
        <w:t>по реализации государственной молодежной политики, направленной на создание социал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но-экономических, политических и организационных условий для саморе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лизации молодежи.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Для современного рынка труда Левокумского района характерны сл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дующие проблемы, приводящие к негативным последствиям: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а) недостаточная обеспеченность учреждений образования, культуры квалифицированными специалистами с высшим образованием, что не сп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собствует эффективной производственной деятельности предприятий;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б) невозвращение на село части выпускников гуманитарных, технич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ских вузов проживающих в сельской местности;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в) снижение престижа  рабочих профессий;</w:t>
      </w:r>
    </w:p>
    <w:p w:rsidR="00F3334D" w:rsidRPr="00E501D1" w:rsidRDefault="00F3334D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Остро стоит проблема жилищного обеспечения вновь прибывших сп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циалистов. Условия проживания в арендованных жилых помещениях не устраивают многих молодых специалистов, что приводит к оттоку молодых специалистов из социальной сферы и, как следствие, к частой смене кадров.</w:t>
      </w:r>
    </w:p>
    <w:p w:rsidR="00F3334D" w:rsidRPr="00E501D1" w:rsidRDefault="00F3334D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Недостаточная социальная защищенность педагогических работников и специалистов в сфере спорта,  культуры  из-за низкого уровня заработной платы, необеспеченности жильем ведет к снижению престижа профессий с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циальной отрасли.</w:t>
      </w:r>
    </w:p>
    <w:p w:rsidR="00F3334D" w:rsidRPr="00E501D1" w:rsidRDefault="00F3334D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Данная Подпрограмма направлена на реализацию комплекса мер по устранению дефицита кадров, закреплению в системах образования, культ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ры и спорта Левокумского района молодых специалистов, созданию условий для развития их творческого потенциала</w:t>
      </w:r>
      <w:proofErr w:type="gramStart"/>
      <w:r w:rsidRPr="00E501D1">
        <w:rPr>
          <w:sz w:val="28"/>
          <w:szCs w:val="28"/>
        </w:rPr>
        <w:t xml:space="preserve"> .</w:t>
      </w:r>
      <w:proofErr w:type="gramEnd"/>
    </w:p>
    <w:p w:rsidR="00F3334D" w:rsidRPr="00E501D1" w:rsidRDefault="00F3334D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Для участия в Подпрограмме в течение 5лет планируется привлечь 42 выпускников вузов и </w:t>
      </w:r>
      <w:proofErr w:type="spellStart"/>
      <w:r w:rsidRPr="00E501D1">
        <w:rPr>
          <w:sz w:val="28"/>
          <w:szCs w:val="28"/>
        </w:rPr>
        <w:t>Сузов</w:t>
      </w:r>
      <w:proofErr w:type="spellEnd"/>
      <w:r w:rsidRPr="00E501D1">
        <w:rPr>
          <w:sz w:val="28"/>
          <w:szCs w:val="28"/>
        </w:rPr>
        <w:t>.</w:t>
      </w:r>
    </w:p>
    <w:p w:rsidR="00F3334D" w:rsidRPr="00E501D1" w:rsidRDefault="00F3334D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Программа является социально ориентированной, обеспечивающей ц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левой подход к решению проблемы ресурсного обеспечения систем образ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вания, здравоохранения, спорта и культуры и сельского хозяйства Левоку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ского  района квалифицированными кадрами.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150" w:afterAutospacing="0" w:line="330" w:lineRule="atLeast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Реализация Программы будет способствовать решению названных проблем, дальнейшему развитию кадрового потенциала района и позволит улучшить социально-экономические условия труда молодых кадров.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ab/>
        <w:t>Раздел 2.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Цели, задачи, целевые индикаторы и показатели достижения целей 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и решения задач муниципальной подпрограммы, описание основных коне</w:t>
      </w:r>
      <w:r w:rsidRPr="00E501D1">
        <w:rPr>
          <w:sz w:val="28"/>
          <w:szCs w:val="28"/>
        </w:rPr>
        <w:t>ч</w:t>
      </w:r>
      <w:r w:rsidRPr="00E501D1">
        <w:rPr>
          <w:sz w:val="28"/>
          <w:szCs w:val="28"/>
        </w:rPr>
        <w:t>ных результатов муниципальной Подпрограммы</w:t>
      </w:r>
    </w:p>
    <w:p w:rsidR="00F3334D" w:rsidRPr="00E501D1" w:rsidRDefault="00F3334D" w:rsidP="00F3334D">
      <w:pPr>
        <w:jc w:val="center"/>
        <w:rPr>
          <w:sz w:val="28"/>
          <w:szCs w:val="28"/>
        </w:rPr>
      </w:pPr>
    </w:p>
    <w:p w:rsidR="00F3334D" w:rsidRPr="00E501D1" w:rsidRDefault="00F3334D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Одним из главных направлений кадровой политики является привлеч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ние и закрепление на предприятии молодых специалистов — выпускников высших и средних специальных учебных заведений, соответствующих тр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бованиям работодателей. Актуальность набора молодых сотрудников об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словлена, во-первых, «старением» персонала предприятий, а во-вторых — повышением динамичности внешней среды (как известно, молодежь мобил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на, быстро и легко обучаема, полна идей и готова к нововведениям). Однако мало привлечь к работе перспективных сотрудников, не менее важно уде</w:t>
      </w:r>
      <w:r w:rsidRPr="00E501D1">
        <w:rPr>
          <w:sz w:val="28"/>
          <w:szCs w:val="28"/>
        </w:rPr>
        <w:t>р</w:t>
      </w:r>
      <w:r w:rsidRPr="00E501D1">
        <w:rPr>
          <w:sz w:val="28"/>
          <w:szCs w:val="28"/>
        </w:rPr>
        <w:t>жать ценные кадры, закрепить их на предприятии.</w:t>
      </w:r>
    </w:p>
    <w:p w:rsidR="00F3334D" w:rsidRPr="00E501D1" w:rsidRDefault="00F3334D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Целями Подпрограммы являются: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- Закрепление и увеличение количества молодых специалистов в учр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ждениях образования, культуры, агропромышленного комплекса и спорта.</w:t>
      </w:r>
    </w:p>
    <w:p w:rsidR="00F3334D" w:rsidRPr="00E501D1" w:rsidRDefault="00F3334D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.</w:t>
      </w:r>
    </w:p>
    <w:p w:rsidR="00F3334D" w:rsidRPr="00E501D1" w:rsidRDefault="00F3334D" w:rsidP="00F3334D">
      <w:pPr>
        <w:tabs>
          <w:tab w:val="left" w:pos="4019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Задачами Подпрограммы являются:</w:t>
      </w:r>
    </w:p>
    <w:p w:rsidR="00F3334D" w:rsidRPr="00E501D1" w:rsidRDefault="00F3334D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Развитие кадрового потенциала социальной сферы за счет привлечения молодежи, создание системы социально-экономической поддержки програ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мы молодых специалистов для наиболее полного обеспечения потребности в педагогических, кадрах специалистах в сфере культуры агропромышленного комплекса и спорта.</w:t>
      </w:r>
    </w:p>
    <w:p w:rsidR="00F3334D" w:rsidRPr="00E501D1" w:rsidRDefault="00F3334D" w:rsidP="00F3334D">
      <w:pPr>
        <w:jc w:val="both"/>
        <w:rPr>
          <w:sz w:val="28"/>
          <w:szCs w:val="28"/>
        </w:rPr>
      </w:pP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ab/>
        <w:t>Раздел 3. Срок реализации подпрограммы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ind w:firstLine="567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Срок реализации подпрограммы 2017-2022 годы.</w:t>
      </w:r>
    </w:p>
    <w:p w:rsidR="00F3334D" w:rsidRPr="00E501D1" w:rsidRDefault="00F3334D" w:rsidP="00F3334D">
      <w:pPr>
        <w:outlineLvl w:val="2"/>
        <w:rPr>
          <w:sz w:val="28"/>
          <w:szCs w:val="28"/>
        </w:rPr>
      </w:pPr>
    </w:p>
    <w:p w:rsidR="00F3334D" w:rsidRPr="00E501D1" w:rsidRDefault="00F3334D" w:rsidP="00F3334D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общая характеристика  мероприятий подпрограммы</w:t>
      </w:r>
    </w:p>
    <w:p w:rsidR="00F3334D" w:rsidRPr="00E501D1" w:rsidRDefault="00F3334D" w:rsidP="00F3334D">
      <w:pPr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Организационная поддержка</w:t>
      </w:r>
    </w:p>
    <w:p w:rsidR="00F3334D" w:rsidRPr="00E501D1" w:rsidRDefault="00F3334D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Содержанием данного вида поддержки, прежде всего, является орган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зация непрерывного образования молодых кадров. Методические службы проводят анализ повышения кадрами своей квалификации, выявляют п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сти последующей практической деятельности обучившихся.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Другим направлением организационной поддержки является организ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ция работы различных объединений молодых специалистов. За счет включ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ния молодых специалистов  в различные объединения создается среда, бл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гоприятная для обмена информацией, опытом, профессионального роста и развития кадров, повышения критериев качества выполнения професси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нальной деятельности, улучшения психологического климата. Помимо этого появляются условия для защиты интересов отдельных профессиональных групп.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Информационная поддержка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направлениями информационной поддержки являются: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банков информационных данных по вопросам, акт</w:t>
      </w:r>
      <w:r w:rsidRPr="00E501D1">
        <w:rPr>
          <w:sz w:val="28"/>
          <w:szCs w:val="28"/>
        </w:rPr>
        <w:t>у</w:t>
      </w:r>
      <w:r w:rsidRPr="00E501D1">
        <w:rPr>
          <w:sz w:val="28"/>
          <w:szCs w:val="28"/>
        </w:rPr>
        <w:t>альным для молодых специалистов;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Задача  состоит в том, чтобы повысить качество информации, добиться, чтобы она была полной, своевременной, достоверной, надежной, существе</w:t>
      </w:r>
      <w:r w:rsidRPr="00E501D1">
        <w:rPr>
          <w:sz w:val="28"/>
          <w:szCs w:val="28"/>
        </w:rPr>
        <w:t>н</w:t>
      </w:r>
      <w:r w:rsidRPr="00E501D1">
        <w:rPr>
          <w:sz w:val="28"/>
          <w:szCs w:val="28"/>
        </w:rPr>
        <w:t>ной, обладала потенциалом для принятия компетентных решений.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Правовая поддержка</w:t>
      </w:r>
    </w:p>
    <w:p w:rsidR="00F3334D" w:rsidRPr="00E501D1" w:rsidRDefault="00F3334D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Правовая поддержка молодых специалистов состоит в их обеспечении программно-методическими материалами, а также в обеспечении соотве</w:t>
      </w:r>
      <w:r w:rsidRPr="00E501D1">
        <w:rPr>
          <w:sz w:val="28"/>
          <w:szCs w:val="28"/>
        </w:rPr>
        <w:t>т</w:t>
      </w:r>
      <w:r w:rsidRPr="00E501D1">
        <w:rPr>
          <w:sz w:val="28"/>
          <w:szCs w:val="28"/>
        </w:rPr>
        <w:t>ствия содержания правовых документов муниципальных органов потребн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стям процессов развития молодых специалистов. 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5.  Ресурсное обеспечение подпрограммы 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90572A" w:rsidRPr="00E501D1" w:rsidRDefault="0090572A" w:rsidP="0090572A">
      <w:pPr>
        <w:ind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Средства местного бюджета -  </w:t>
      </w:r>
      <w:r>
        <w:rPr>
          <w:sz w:val="28"/>
          <w:szCs w:val="28"/>
        </w:rPr>
        <w:t>0</w:t>
      </w:r>
      <w:r w:rsidRPr="00E501D1">
        <w:rPr>
          <w:sz w:val="28"/>
          <w:szCs w:val="28"/>
        </w:rPr>
        <w:t>,0тыс. руб., в том числе по годам:</w:t>
      </w:r>
    </w:p>
    <w:p w:rsidR="0090572A" w:rsidRPr="00E501D1" w:rsidRDefault="0090572A" w:rsidP="0090572A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2017 год –0,0 тыс. рублей;</w:t>
      </w:r>
    </w:p>
    <w:p w:rsidR="0090572A" w:rsidRPr="00E501D1" w:rsidRDefault="0090572A" w:rsidP="0090572A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2018 год –0,0 тыс. рублей;</w:t>
      </w:r>
    </w:p>
    <w:p w:rsidR="0090572A" w:rsidRPr="00E501D1" w:rsidRDefault="0090572A" w:rsidP="0090572A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2019 год –0,0 тыс. рублей;</w:t>
      </w:r>
    </w:p>
    <w:p w:rsidR="0090572A" w:rsidRPr="00E501D1" w:rsidRDefault="0090572A" w:rsidP="0090572A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2020 год –0,0 тыс. рублей</w:t>
      </w:r>
    </w:p>
    <w:p w:rsidR="0090572A" w:rsidRPr="00E501D1" w:rsidRDefault="0090572A" w:rsidP="0090572A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2021 год –0,0 тыс. рублей</w:t>
      </w:r>
    </w:p>
    <w:p w:rsidR="005F4A6E" w:rsidRDefault="005F4A6E" w:rsidP="0090572A">
      <w:pPr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572A" w:rsidRPr="00E501D1">
        <w:rPr>
          <w:sz w:val="28"/>
          <w:szCs w:val="28"/>
        </w:rPr>
        <w:t>2022 год –</w:t>
      </w:r>
      <w:r>
        <w:rPr>
          <w:sz w:val="28"/>
          <w:szCs w:val="28"/>
        </w:rPr>
        <w:t xml:space="preserve"> </w:t>
      </w:r>
      <w:r w:rsidR="0090572A" w:rsidRPr="00E501D1">
        <w:rPr>
          <w:sz w:val="28"/>
          <w:szCs w:val="28"/>
        </w:rPr>
        <w:t>0,0 тыс. рублей</w:t>
      </w:r>
      <w:r>
        <w:rPr>
          <w:sz w:val="28"/>
          <w:szCs w:val="28"/>
        </w:rPr>
        <w:t xml:space="preserve"> </w:t>
      </w:r>
    </w:p>
    <w:p w:rsidR="00F3334D" w:rsidRPr="00E501D1" w:rsidRDefault="00F3334D" w:rsidP="0090572A">
      <w:pPr>
        <w:ind w:firstLine="540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Программы и объемы ее финансирования могут уточнят</w:t>
      </w:r>
      <w:r w:rsidRPr="00E501D1">
        <w:rPr>
          <w:sz w:val="28"/>
          <w:szCs w:val="28"/>
        </w:rPr>
        <w:t>ь</w:t>
      </w:r>
      <w:r w:rsidRPr="00E501D1">
        <w:rPr>
          <w:sz w:val="28"/>
          <w:szCs w:val="28"/>
        </w:rPr>
        <w:t>ся ежегодно при формировании бюджета на соответствующий финансовый год.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Главным распорядителем </w:t>
      </w:r>
      <w:proofErr w:type="gramStart"/>
      <w:r w:rsidRPr="00E501D1">
        <w:rPr>
          <w:sz w:val="28"/>
          <w:szCs w:val="28"/>
        </w:rPr>
        <w:t>бюджетных средств, выделяемых на реализ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цию подпрограммы является</w:t>
      </w:r>
      <w:proofErr w:type="gramEnd"/>
      <w:r w:rsidRPr="00E501D1">
        <w:rPr>
          <w:sz w:val="28"/>
          <w:szCs w:val="28"/>
        </w:rPr>
        <w:t xml:space="preserve"> администрация Левокумского муниципального района Ставропольского края.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Соисполнители подпрограммы: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участвуют в реализации подпрограммы и отвечают за выполнение м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роприятий подпрограммы;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ции подпрограммных мероприятий;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 финансовых средств целевые показатели и затраты по подпрограм</w:t>
      </w:r>
      <w:r w:rsidRPr="00E501D1">
        <w:rPr>
          <w:sz w:val="28"/>
          <w:szCs w:val="28"/>
        </w:rPr>
        <w:t>м</w:t>
      </w:r>
      <w:r w:rsidRPr="00E501D1">
        <w:rPr>
          <w:sz w:val="28"/>
          <w:szCs w:val="28"/>
        </w:rPr>
        <w:t>ным мероприятиям;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отчетности по реализации подпрограммы в т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чени</w:t>
      </w:r>
      <w:proofErr w:type="gramStart"/>
      <w:r w:rsidRPr="00E501D1">
        <w:rPr>
          <w:sz w:val="28"/>
          <w:szCs w:val="28"/>
        </w:rPr>
        <w:t>и</w:t>
      </w:r>
      <w:proofErr w:type="gramEnd"/>
      <w:r w:rsidRPr="00E501D1">
        <w:rPr>
          <w:sz w:val="28"/>
          <w:szCs w:val="28"/>
        </w:rPr>
        <w:t xml:space="preserve"> года;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</w:t>
      </w:r>
      <w:r w:rsidRPr="00E501D1">
        <w:rPr>
          <w:sz w:val="28"/>
          <w:szCs w:val="28"/>
        </w:rPr>
        <w:t>е</w:t>
      </w:r>
      <w:r w:rsidRPr="00E501D1">
        <w:rPr>
          <w:sz w:val="28"/>
          <w:szCs w:val="28"/>
        </w:rPr>
        <w:t>вое использование бюджетных средств, выделенных на реализацию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6) несут ответственность за своевременное предоставление полной и д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стоверной информации о ходе выполнения подпрограммных мероприятий;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</w:t>
      </w:r>
      <w:r w:rsidRPr="00E501D1">
        <w:rPr>
          <w:sz w:val="28"/>
          <w:szCs w:val="28"/>
        </w:rPr>
        <w:t>а</w:t>
      </w:r>
      <w:r w:rsidRPr="00E501D1">
        <w:rPr>
          <w:sz w:val="28"/>
          <w:szCs w:val="28"/>
        </w:rPr>
        <w:t>лом, предоставляет в отдел экономического развития администрации Лев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января года, следующего за отчетным годом, напра</w:t>
      </w:r>
      <w:r w:rsidRPr="00E501D1">
        <w:rPr>
          <w:sz w:val="28"/>
          <w:szCs w:val="28"/>
        </w:rPr>
        <w:t>в</w:t>
      </w:r>
      <w:r w:rsidRPr="00E501D1">
        <w:rPr>
          <w:sz w:val="28"/>
          <w:szCs w:val="28"/>
        </w:rPr>
        <w:t>ляют в отдел экономического развития администрации Левокумского мун</w:t>
      </w:r>
      <w:r w:rsidRPr="00E501D1">
        <w:rPr>
          <w:sz w:val="28"/>
          <w:szCs w:val="28"/>
        </w:rPr>
        <w:t>и</w:t>
      </w:r>
      <w:r w:rsidRPr="00E501D1">
        <w:rPr>
          <w:sz w:val="28"/>
          <w:szCs w:val="28"/>
        </w:rPr>
        <w:t>ципального района Ставропольского края доклад о ходе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граммы;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подпр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граммы.</w:t>
      </w:r>
    </w:p>
    <w:p w:rsidR="00F3334D" w:rsidRPr="00E501D1" w:rsidRDefault="00F3334D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3334D" w:rsidRPr="00E501D1" w:rsidRDefault="00F3334D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3334D" w:rsidRPr="00E501D1" w:rsidRDefault="00F3334D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Обеспечение, специалистами в сфере культуры, учреждений образ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вания.</w:t>
      </w:r>
    </w:p>
    <w:p w:rsidR="00F3334D" w:rsidRPr="00E501D1" w:rsidRDefault="00F3334D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2. Увеличение в учреждениях образования и культуры количества м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 xml:space="preserve">лодых специалистов со стажем работы в учреждениях.  </w:t>
      </w:r>
    </w:p>
    <w:p w:rsidR="00F3334D" w:rsidRPr="00E501D1" w:rsidRDefault="00F3334D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3. Повышение уровня заработной платы молодых специалистов, раб</w:t>
      </w:r>
      <w:r w:rsidRPr="00E501D1">
        <w:rPr>
          <w:sz w:val="28"/>
          <w:szCs w:val="28"/>
        </w:rPr>
        <w:t>о</w:t>
      </w:r>
      <w:r w:rsidRPr="00E501D1">
        <w:rPr>
          <w:sz w:val="28"/>
          <w:szCs w:val="28"/>
        </w:rPr>
        <w:t>тающих в учреждениях образования, культуры и спорта.</w:t>
      </w:r>
    </w:p>
    <w:p w:rsidR="00F3334D" w:rsidRPr="00E501D1" w:rsidRDefault="00F3334D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Ввод жилья для молодых специалистов на период 2017-2022 годы –561,5 квадратных метров.</w:t>
      </w:r>
    </w:p>
    <w:p w:rsidR="00F3334D" w:rsidRPr="00E501D1" w:rsidRDefault="00F3334D" w:rsidP="00874430">
      <w:pPr>
        <w:tabs>
          <w:tab w:val="left" w:pos="3767"/>
        </w:tabs>
        <w:jc w:val="center"/>
        <w:rPr>
          <w:sz w:val="28"/>
          <w:szCs w:val="28"/>
        </w:rPr>
      </w:pPr>
    </w:p>
    <w:sectPr w:rsidR="00F3334D" w:rsidRPr="00E501D1" w:rsidSect="00ED6B6F">
      <w:headerReference w:type="default" r:id="rId27"/>
      <w:pgSz w:w="11906" w:h="16838" w:code="9"/>
      <w:pgMar w:top="993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9FC" w:rsidRDefault="000319FC" w:rsidP="008C4921">
      <w:r>
        <w:separator/>
      </w:r>
    </w:p>
  </w:endnote>
  <w:endnote w:type="continuationSeparator" w:id="0">
    <w:p w:rsidR="000319FC" w:rsidRDefault="000319FC" w:rsidP="008C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9FC" w:rsidRDefault="000319FC" w:rsidP="008C4921">
      <w:r>
        <w:separator/>
      </w:r>
    </w:p>
  </w:footnote>
  <w:footnote w:type="continuationSeparator" w:id="0">
    <w:p w:rsidR="000319FC" w:rsidRDefault="000319FC" w:rsidP="008C4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F04" w:rsidRDefault="00EE3F04" w:rsidP="00C85E44">
    <w:pPr>
      <w:pStyle w:val="a4"/>
      <w:tabs>
        <w:tab w:val="left" w:pos="6480"/>
      </w:tabs>
    </w:pPr>
    <w:r>
      <w:tab/>
    </w:r>
    <w:sdt>
      <w:sdtPr>
        <w:id w:val="1997607307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E2F8E">
          <w:rPr>
            <w:noProof/>
          </w:rPr>
          <w:t>40</w:t>
        </w:r>
        <w:r>
          <w:rPr>
            <w:noProof/>
          </w:rPr>
          <w:fldChar w:fldCharType="end"/>
        </w:r>
      </w:sdtContent>
    </w:sdt>
    <w:r>
      <w:tab/>
    </w:r>
  </w:p>
  <w:p w:rsidR="00EE3F04" w:rsidRDefault="00EE3F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AE5"/>
    <w:rsid w:val="00001828"/>
    <w:rsid w:val="00010BC9"/>
    <w:rsid w:val="00011225"/>
    <w:rsid w:val="0001555A"/>
    <w:rsid w:val="00025BC1"/>
    <w:rsid w:val="000319FC"/>
    <w:rsid w:val="0003305D"/>
    <w:rsid w:val="00035420"/>
    <w:rsid w:val="00044A48"/>
    <w:rsid w:val="00044AB5"/>
    <w:rsid w:val="00046128"/>
    <w:rsid w:val="00051664"/>
    <w:rsid w:val="00052047"/>
    <w:rsid w:val="000522AA"/>
    <w:rsid w:val="00062402"/>
    <w:rsid w:val="000638BF"/>
    <w:rsid w:val="00075B2A"/>
    <w:rsid w:val="000768CF"/>
    <w:rsid w:val="00077098"/>
    <w:rsid w:val="00077B2A"/>
    <w:rsid w:val="00081288"/>
    <w:rsid w:val="0008721B"/>
    <w:rsid w:val="00087A50"/>
    <w:rsid w:val="00090170"/>
    <w:rsid w:val="00091123"/>
    <w:rsid w:val="000917D4"/>
    <w:rsid w:val="0009228C"/>
    <w:rsid w:val="00092C99"/>
    <w:rsid w:val="0009470E"/>
    <w:rsid w:val="000A216E"/>
    <w:rsid w:val="000A2558"/>
    <w:rsid w:val="000A2A9C"/>
    <w:rsid w:val="000A3ED5"/>
    <w:rsid w:val="000A67E2"/>
    <w:rsid w:val="000A7FB6"/>
    <w:rsid w:val="000B3A3F"/>
    <w:rsid w:val="000B402D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36C3"/>
    <w:rsid w:val="000D3EC8"/>
    <w:rsid w:val="000D7746"/>
    <w:rsid w:val="000D78B6"/>
    <w:rsid w:val="000E00AB"/>
    <w:rsid w:val="000F1636"/>
    <w:rsid w:val="000F4ED2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36089"/>
    <w:rsid w:val="00140CE4"/>
    <w:rsid w:val="00141C12"/>
    <w:rsid w:val="00144339"/>
    <w:rsid w:val="0014478B"/>
    <w:rsid w:val="00145AAC"/>
    <w:rsid w:val="00147240"/>
    <w:rsid w:val="00153A6A"/>
    <w:rsid w:val="0016009B"/>
    <w:rsid w:val="001616FB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2E67"/>
    <w:rsid w:val="00183299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46B5"/>
    <w:rsid w:val="001C4EE1"/>
    <w:rsid w:val="001C5B67"/>
    <w:rsid w:val="001C5DF3"/>
    <w:rsid w:val="001C6FC0"/>
    <w:rsid w:val="001D0864"/>
    <w:rsid w:val="001D181B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68FB"/>
    <w:rsid w:val="00217C8C"/>
    <w:rsid w:val="00220D1D"/>
    <w:rsid w:val="00225825"/>
    <w:rsid w:val="00230D50"/>
    <w:rsid w:val="002327C3"/>
    <w:rsid w:val="002341D2"/>
    <w:rsid w:val="00237535"/>
    <w:rsid w:val="00241C5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0338"/>
    <w:rsid w:val="00261090"/>
    <w:rsid w:val="002631DF"/>
    <w:rsid w:val="0026356F"/>
    <w:rsid w:val="00263ED2"/>
    <w:rsid w:val="0026700A"/>
    <w:rsid w:val="002702DC"/>
    <w:rsid w:val="00270BAC"/>
    <w:rsid w:val="002717D0"/>
    <w:rsid w:val="002723BF"/>
    <w:rsid w:val="00272CA7"/>
    <w:rsid w:val="00277313"/>
    <w:rsid w:val="00282476"/>
    <w:rsid w:val="00282525"/>
    <w:rsid w:val="002834BB"/>
    <w:rsid w:val="0028588C"/>
    <w:rsid w:val="002870AF"/>
    <w:rsid w:val="002906CD"/>
    <w:rsid w:val="00296234"/>
    <w:rsid w:val="002A240D"/>
    <w:rsid w:val="002A2C3B"/>
    <w:rsid w:val="002A7BAB"/>
    <w:rsid w:val="002B06E6"/>
    <w:rsid w:val="002B1534"/>
    <w:rsid w:val="002C000E"/>
    <w:rsid w:val="002C0C3B"/>
    <w:rsid w:val="002D33CE"/>
    <w:rsid w:val="002F1C58"/>
    <w:rsid w:val="002F68A3"/>
    <w:rsid w:val="002F7B83"/>
    <w:rsid w:val="002F7D62"/>
    <w:rsid w:val="0030137B"/>
    <w:rsid w:val="00302852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21"/>
    <w:rsid w:val="003306C0"/>
    <w:rsid w:val="00330D3E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67E3"/>
    <w:rsid w:val="00382184"/>
    <w:rsid w:val="00382B58"/>
    <w:rsid w:val="0038381F"/>
    <w:rsid w:val="00383B48"/>
    <w:rsid w:val="003935A5"/>
    <w:rsid w:val="003A178E"/>
    <w:rsid w:val="003A5382"/>
    <w:rsid w:val="003B06E8"/>
    <w:rsid w:val="003B1847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5EC9"/>
    <w:rsid w:val="003D7D8E"/>
    <w:rsid w:val="003E09F2"/>
    <w:rsid w:val="003E21D7"/>
    <w:rsid w:val="003E2475"/>
    <w:rsid w:val="003E2B93"/>
    <w:rsid w:val="003E3FAA"/>
    <w:rsid w:val="003E4308"/>
    <w:rsid w:val="003E6D08"/>
    <w:rsid w:val="003F0141"/>
    <w:rsid w:val="003F22C5"/>
    <w:rsid w:val="003F4E1C"/>
    <w:rsid w:val="0040084C"/>
    <w:rsid w:val="0040295D"/>
    <w:rsid w:val="004071BA"/>
    <w:rsid w:val="004076E0"/>
    <w:rsid w:val="00411AF1"/>
    <w:rsid w:val="00411BA0"/>
    <w:rsid w:val="00412EE1"/>
    <w:rsid w:val="00415239"/>
    <w:rsid w:val="0042158E"/>
    <w:rsid w:val="00421C27"/>
    <w:rsid w:val="00421F0B"/>
    <w:rsid w:val="00421F4A"/>
    <w:rsid w:val="00427911"/>
    <w:rsid w:val="00430541"/>
    <w:rsid w:val="00430F40"/>
    <w:rsid w:val="00431097"/>
    <w:rsid w:val="00431E09"/>
    <w:rsid w:val="00432760"/>
    <w:rsid w:val="004331E2"/>
    <w:rsid w:val="0043665E"/>
    <w:rsid w:val="004405AB"/>
    <w:rsid w:val="00440E5E"/>
    <w:rsid w:val="00441E3B"/>
    <w:rsid w:val="004446A9"/>
    <w:rsid w:val="00445699"/>
    <w:rsid w:val="0044629B"/>
    <w:rsid w:val="004464D6"/>
    <w:rsid w:val="00447375"/>
    <w:rsid w:val="00451CC8"/>
    <w:rsid w:val="0045218B"/>
    <w:rsid w:val="00455DD0"/>
    <w:rsid w:val="004602FE"/>
    <w:rsid w:val="0046173D"/>
    <w:rsid w:val="004625DA"/>
    <w:rsid w:val="004657C7"/>
    <w:rsid w:val="00471ADF"/>
    <w:rsid w:val="00472A58"/>
    <w:rsid w:val="00473313"/>
    <w:rsid w:val="00476A2C"/>
    <w:rsid w:val="00483EF1"/>
    <w:rsid w:val="00484373"/>
    <w:rsid w:val="00485C08"/>
    <w:rsid w:val="00485C5B"/>
    <w:rsid w:val="00486287"/>
    <w:rsid w:val="00491586"/>
    <w:rsid w:val="004A0396"/>
    <w:rsid w:val="004A6A81"/>
    <w:rsid w:val="004B0977"/>
    <w:rsid w:val="004B0BB5"/>
    <w:rsid w:val="004B5636"/>
    <w:rsid w:val="004B6265"/>
    <w:rsid w:val="004B7D51"/>
    <w:rsid w:val="004C1DB3"/>
    <w:rsid w:val="004C58AA"/>
    <w:rsid w:val="004C76EE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44"/>
    <w:rsid w:val="004F36BE"/>
    <w:rsid w:val="004F647D"/>
    <w:rsid w:val="00505473"/>
    <w:rsid w:val="00507DF7"/>
    <w:rsid w:val="00510501"/>
    <w:rsid w:val="00512614"/>
    <w:rsid w:val="00513D18"/>
    <w:rsid w:val="00517D92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0905"/>
    <w:rsid w:val="00562E74"/>
    <w:rsid w:val="00563545"/>
    <w:rsid w:val="005677F5"/>
    <w:rsid w:val="00572CA0"/>
    <w:rsid w:val="005766A3"/>
    <w:rsid w:val="005772D8"/>
    <w:rsid w:val="005842AE"/>
    <w:rsid w:val="00585378"/>
    <w:rsid w:val="005903BC"/>
    <w:rsid w:val="0059216E"/>
    <w:rsid w:val="00593408"/>
    <w:rsid w:val="0059600A"/>
    <w:rsid w:val="00596F76"/>
    <w:rsid w:val="005A295A"/>
    <w:rsid w:val="005A2DE4"/>
    <w:rsid w:val="005A3CCD"/>
    <w:rsid w:val="005A55F8"/>
    <w:rsid w:val="005A5F57"/>
    <w:rsid w:val="005B3E72"/>
    <w:rsid w:val="005C0474"/>
    <w:rsid w:val="005C386E"/>
    <w:rsid w:val="005C42A0"/>
    <w:rsid w:val="005C665F"/>
    <w:rsid w:val="005D15DB"/>
    <w:rsid w:val="005D1FEF"/>
    <w:rsid w:val="005D6CD7"/>
    <w:rsid w:val="005D78D3"/>
    <w:rsid w:val="005E0862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4A6E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015"/>
    <w:rsid w:val="00625834"/>
    <w:rsid w:val="00627635"/>
    <w:rsid w:val="0063113D"/>
    <w:rsid w:val="00632298"/>
    <w:rsid w:val="0063683B"/>
    <w:rsid w:val="00642B28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1A6F"/>
    <w:rsid w:val="00683968"/>
    <w:rsid w:val="00687F32"/>
    <w:rsid w:val="006925C3"/>
    <w:rsid w:val="00692960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E3232"/>
    <w:rsid w:val="006E3327"/>
    <w:rsid w:val="006E3BA4"/>
    <w:rsid w:val="006E49A4"/>
    <w:rsid w:val="006F1445"/>
    <w:rsid w:val="006F234E"/>
    <w:rsid w:val="006F7C28"/>
    <w:rsid w:val="00701FB2"/>
    <w:rsid w:val="00703A08"/>
    <w:rsid w:val="00713912"/>
    <w:rsid w:val="00716ED1"/>
    <w:rsid w:val="00720E32"/>
    <w:rsid w:val="00723F2A"/>
    <w:rsid w:val="0072536F"/>
    <w:rsid w:val="00725F40"/>
    <w:rsid w:val="0072766C"/>
    <w:rsid w:val="007314C7"/>
    <w:rsid w:val="007318D7"/>
    <w:rsid w:val="0073413E"/>
    <w:rsid w:val="00734DD7"/>
    <w:rsid w:val="007351BF"/>
    <w:rsid w:val="00741314"/>
    <w:rsid w:val="007450C3"/>
    <w:rsid w:val="00747209"/>
    <w:rsid w:val="00750BF1"/>
    <w:rsid w:val="00753D33"/>
    <w:rsid w:val="00755B99"/>
    <w:rsid w:val="00757BE5"/>
    <w:rsid w:val="007658DA"/>
    <w:rsid w:val="00775EFD"/>
    <w:rsid w:val="00780DFA"/>
    <w:rsid w:val="00784998"/>
    <w:rsid w:val="0078585F"/>
    <w:rsid w:val="00786FC1"/>
    <w:rsid w:val="007912A7"/>
    <w:rsid w:val="00792D38"/>
    <w:rsid w:val="007955D8"/>
    <w:rsid w:val="007A2F39"/>
    <w:rsid w:val="007A485C"/>
    <w:rsid w:val="007A4A0C"/>
    <w:rsid w:val="007A538A"/>
    <w:rsid w:val="007B6F73"/>
    <w:rsid w:val="007B7D3C"/>
    <w:rsid w:val="007D1619"/>
    <w:rsid w:val="007D470E"/>
    <w:rsid w:val="007D60B8"/>
    <w:rsid w:val="007D75B8"/>
    <w:rsid w:val="007E0BE2"/>
    <w:rsid w:val="007E3669"/>
    <w:rsid w:val="007E58FC"/>
    <w:rsid w:val="007E66BD"/>
    <w:rsid w:val="007E6F27"/>
    <w:rsid w:val="007E7D0C"/>
    <w:rsid w:val="007E7FAE"/>
    <w:rsid w:val="007F1404"/>
    <w:rsid w:val="007F20DC"/>
    <w:rsid w:val="007F2398"/>
    <w:rsid w:val="007F3A34"/>
    <w:rsid w:val="007F62EF"/>
    <w:rsid w:val="00805710"/>
    <w:rsid w:val="0080626E"/>
    <w:rsid w:val="00806A97"/>
    <w:rsid w:val="00812D27"/>
    <w:rsid w:val="008152DB"/>
    <w:rsid w:val="00815BAE"/>
    <w:rsid w:val="008230B2"/>
    <w:rsid w:val="00823AD1"/>
    <w:rsid w:val="00831014"/>
    <w:rsid w:val="00837CE3"/>
    <w:rsid w:val="008412B7"/>
    <w:rsid w:val="0084380E"/>
    <w:rsid w:val="00844D1A"/>
    <w:rsid w:val="0084759C"/>
    <w:rsid w:val="00861CC6"/>
    <w:rsid w:val="00865480"/>
    <w:rsid w:val="00867263"/>
    <w:rsid w:val="00874430"/>
    <w:rsid w:val="00876CAC"/>
    <w:rsid w:val="00880CD7"/>
    <w:rsid w:val="008820D0"/>
    <w:rsid w:val="00882EF5"/>
    <w:rsid w:val="00885459"/>
    <w:rsid w:val="00886B4D"/>
    <w:rsid w:val="0089328D"/>
    <w:rsid w:val="008945D4"/>
    <w:rsid w:val="00894C86"/>
    <w:rsid w:val="00894E43"/>
    <w:rsid w:val="00896603"/>
    <w:rsid w:val="008974C4"/>
    <w:rsid w:val="00897F0E"/>
    <w:rsid w:val="008A1A5E"/>
    <w:rsid w:val="008A5C53"/>
    <w:rsid w:val="008B0A40"/>
    <w:rsid w:val="008B0E51"/>
    <w:rsid w:val="008B2C17"/>
    <w:rsid w:val="008B49E6"/>
    <w:rsid w:val="008B6FC0"/>
    <w:rsid w:val="008C1642"/>
    <w:rsid w:val="008C4921"/>
    <w:rsid w:val="008C78CE"/>
    <w:rsid w:val="008D2677"/>
    <w:rsid w:val="008D2A43"/>
    <w:rsid w:val="008D5D97"/>
    <w:rsid w:val="008E1C8D"/>
    <w:rsid w:val="008E2F8E"/>
    <w:rsid w:val="008E3EBA"/>
    <w:rsid w:val="008E67FE"/>
    <w:rsid w:val="008E794B"/>
    <w:rsid w:val="008F075F"/>
    <w:rsid w:val="008F0B17"/>
    <w:rsid w:val="008F26B7"/>
    <w:rsid w:val="008F299D"/>
    <w:rsid w:val="008F633B"/>
    <w:rsid w:val="009019C0"/>
    <w:rsid w:val="00901A9E"/>
    <w:rsid w:val="00902481"/>
    <w:rsid w:val="009028EB"/>
    <w:rsid w:val="009043EC"/>
    <w:rsid w:val="0090572A"/>
    <w:rsid w:val="0090707D"/>
    <w:rsid w:val="00910D93"/>
    <w:rsid w:val="00910E55"/>
    <w:rsid w:val="00913F20"/>
    <w:rsid w:val="009141C2"/>
    <w:rsid w:val="009143D2"/>
    <w:rsid w:val="009175CA"/>
    <w:rsid w:val="00921405"/>
    <w:rsid w:val="0092339C"/>
    <w:rsid w:val="009244C2"/>
    <w:rsid w:val="00924EE1"/>
    <w:rsid w:val="009258FA"/>
    <w:rsid w:val="00933E73"/>
    <w:rsid w:val="00933FF2"/>
    <w:rsid w:val="00937B04"/>
    <w:rsid w:val="00941779"/>
    <w:rsid w:val="00943387"/>
    <w:rsid w:val="00957B37"/>
    <w:rsid w:val="00961401"/>
    <w:rsid w:val="009628AF"/>
    <w:rsid w:val="00965C42"/>
    <w:rsid w:val="009675ED"/>
    <w:rsid w:val="009704F1"/>
    <w:rsid w:val="0097279E"/>
    <w:rsid w:val="00975DD1"/>
    <w:rsid w:val="0098790E"/>
    <w:rsid w:val="0099046B"/>
    <w:rsid w:val="0099217E"/>
    <w:rsid w:val="00992893"/>
    <w:rsid w:val="00992D71"/>
    <w:rsid w:val="00994BBF"/>
    <w:rsid w:val="009A2667"/>
    <w:rsid w:val="009A3342"/>
    <w:rsid w:val="009A7E6D"/>
    <w:rsid w:val="009B2446"/>
    <w:rsid w:val="009B5292"/>
    <w:rsid w:val="009C129D"/>
    <w:rsid w:val="009C203C"/>
    <w:rsid w:val="009C2E63"/>
    <w:rsid w:val="009C3234"/>
    <w:rsid w:val="009C6467"/>
    <w:rsid w:val="009C73B4"/>
    <w:rsid w:val="009D07DA"/>
    <w:rsid w:val="009D4A32"/>
    <w:rsid w:val="009D553F"/>
    <w:rsid w:val="009D5BC9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36DA1"/>
    <w:rsid w:val="00A426AB"/>
    <w:rsid w:val="00A432D7"/>
    <w:rsid w:val="00A447E0"/>
    <w:rsid w:val="00A51607"/>
    <w:rsid w:val="00A60890"/>
    <w:rsid w:val="00A625D7"/>
    <w:rsid w:val="00A654B4"/>
    <w:rsid w:val="00A6587C"/>
    <w:rsid w:val="00A7003A"/>
    <w:rsid w:val="00A715DB"/>
    <w:rsid w:val="00A71837"/>
    <w:rsid w:val="00A7196B"/>
    <w:rsid w:val="00A72E8C"/>
    <w:rsid w:val="00A77A82"/>
    <w:rsid w:val="00A80526"/>
    <w:rsid w:val="00A808D0"/>
    <w:rsid w:val="00A80D13"/>
    <w:rsid w:val="00A84830"/>
    <w:rsid w:val="00A85502"/>
    <w:rsid w:val="00A85811"/>
    <w:rsid w:val="00A95771"/>
    <w:rsid w:val="00A95F90"/>
    <w:rsid w:val="00AA0DC1"/>
    <w:rsid w:val="00AA4B46"/>
    <w:rsid w:val="00AA7547"/>
    <w:rsid w:val="00AA766C"/>
    <w:rsid w:val="00AB2D34"/>
    <w:rsid w:val="00AB342A"/>
    <w:rsid w:val="00AB40E1"/>
    <w:rsid w:val="00AB4E3B"/>
    <w:rsid w:val="00AB5E80"/>
    <w:rsid w:val="00AB62F0"/>
    <w:rsid w:val="00AB7BBB"/>
    <w:rsid w:val="00AC176E"/>
    <w:rsid w:val="00AC291A"/>
    <w:rsid w:val="00AC35FE"/>
    <w:rsid w:val="00AC4B39"/>
    <w:rsid w:val="00AC51FC"/>
    <w:rsid w:val="00AC5997"/>
    <w:rsid w:val="00AD2AC8"/>
    <w:rsid w:val="00AD2D31"/>
    <w:rsid w:val="00AD479E"/>
    <w:rsid w:val="00AD5AE5"/>
    <w:rsid w:val="00AD6822"/>
    <w:rsid w:val="00AE06EB"/>
    <w:rsid w:val="00AE161F"/>
    <w:rsid w:val="00AE1753"/>
    <w:rsid w:val="00AE28A4"/>
    <w:rsid w:val="00AE2BDC"/>
    <w:rsid w:val="00AE4339"/>
    <w:rsid w:val="00AE5B65"/>
    <w:rsid w:val="00AE681E"/>
    <w:rsid w:val="00AF3CBF"/>
    <w:rsid w:val="00AF7832"/>
    <w:rsid w:val="00B027F6"/>
    <w:rsid w:val="00B04320"/>
    <w:rsid w:val="00B05698"/>
    <w:rsid w:val="00B05D46"/>
    <w:rsid w:val="00B06D6D"/>
    <w:rsid w:val="00B12B2A"/>
    <w:rsid w:val="00B165EB"/>
    <w:rsid w:val="00B170B8"/>
    <w:rsid w:val="00B252BE"/>
    <w:rsid w:val="00B25690"/>
    <w:rsid w:val="00B2717B"/>
    <w:rsid w:val="00B31452"/>
    <w:rsid w:val="00B31C20"/>
    <w:rsid w:val="00B31F09"/>
    <w:rsid w:val="00B4149C"/>
    <w:rsid w:val="00B41F72"/>
    <w:rsid w:val="00B44668"/>
    <w:rsid w:val="00B47294"/>
    <w:rsid w:val="00B501D6"/>
    <w:rsid w:val="00B506CA"/>
    <w:rsid w:val="00B52A8E"/>
    <w:rsid w:val="00B53483"/>
    <w:rsid w:val="00B54607"/>
    <w:rsid w:val="00B606F3"/>
    <w:rsid w:val="00B60B7B"/>
    <w:rsid w:val="00B62743"/>
    <w:rsid w:val="00B702EC"/>
    <w:rsid w:val="00B733E6"/>
    <w:rsid w:val="00B746D6"/>
    <w:rsid w:val="00B74AEE"/>
    <w:rsid w:val="00B74C35"/>
    <w:rsid w:val="00B756D1"/>
    <w:rsid w:val="00B80AB5"/>
    <w:rsid w:val="00B81867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E0E09"/>
    <w:rsid w:val="00BE3760"/>
    <w:rsid w:val="00BF35DB"/>
    <w:rsid w:val="00BF3761"/>
    <w:rsid w:val="00BF4EBA"/>
    <w:rsid w:val="00BF71DB"/>
    <w:rsid w:val="00C051A2"/>
    <w:rsid w:val="00C06169"/>
    <w:rsid w:val="00C132FD"/>
    <w:rsid w:val="00C150AF"/>
    <w:rsid w:val="00C15EFF"/>
    <w:rsid w:val="00C210CA"/>
    <w:rsid w:val="00C31A50"/>
    <w:rsid w:val="00C31A68"/>
    <w:rsid w:val="00C320C3"/>
    <w:rsid w:val="00C34464"/>
    <w:rsid w:val="00C34BCB"/>
    <w:rsid w:val="00C3512E"/>
    <w:rsid w:val="00C353C7"/>
    <w:rsid w:val="00C36179"/>
    <w:rsid w:val="00C51684"/>
    <w:rsid w:val="00C5497F"/>
    <w:rsid w:val="00C57F97"/>
    <w:rsid w:val="00C614BA"/>
    <w:rsid w:val="00C62098"/>
    <w:rsid w:val="00C62455"/>
    <w:rsid w:val="00C64AF6"/>
    <w:rsid w:val="00C73760"/>
    <w:rsid w:val="00C74EFE"/>
    <w:rsid w:val="00C7629F"/>
    <w:rsid w:val="00C8019A"/>
    <w:rsid w:val="00C808D0"/>
    <w:rsid w:val="00C856D9"/>
    <w:rsid w:val="00C85E44"/>
    <w:rsid w:val="00C86D60"/>
    <w:rsid w:val="00C91148"/>
    <w:rsid w:val="00C91DBA"/>
    <w:rsid w:val="00C9223E"/>
    <w:rsid w:val="00C92885"/>
    <w:rsid w:val="00C92E70"/>
    <w:rsid w:val="00C9447E"/>
    <w:rsid w:val="00C967A0"/>
    <w:rsid w:val="00C972F3"/>
    <w:rsid w:val="00CA1644"/>
    <w:rsid w:val="00CA7A13"/>
    <w:rsid w:val="00CB172F"/>
    <w:rsid w:val="00CB19E6"/>
    <w:rsid w:val="00CB27A5"/>
    <w:rsid w:val="00CB2EED"/>
    <w:rsid w:val="00CC01AC"/>
    <w:rsid w:val="00CC0AB0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0237"/>
    <w:rsid w:val="00CF2A10"/>
    <w:rsid w:val="00CF2A14"/>
    <w:rsid w:val="00CF3F81"/>
    <w:rsid w:val="00CF5738"/>
    <w:rsid w:val="00CF5A17"/>
    <w:rsid w:val="00CF66BD"/>
    <w:rsid w:val="00CF75C7"/>
    <w:rsid w:val="00D010CB"/>
    <w:rsid w:val="00D0228E"/>
    <w:rsid w:val="00D0265D"/>
    <w:rsid w:val="00D04822"/>
    <w:rsid w:val="00D05E7A"/>
    <w:rsid w:val="00D2127F"/>
    <w:rsid w:val="00D2394A"/>
    <w:rsid w:val="00D27E5D"/>
    <w:rsid w:val="00D30E06"/>
    <w:rsid w:val="00D30FCF"/>
    <w:rsid w:val="00D31CAB"/>
    <w:rsid w:val="00D35002"/>
    <w:rsid w:val="00D36909"/>
    <w:rsid w:val="00D40E3A"/>
    <w:rsid w:val="00D445A4"/>
    <w:rsid w:val="00D47C92"/>
    <w:rsid w:val="00D50D72"/>
    <w:rsid w:val="00D52962"/>
    <w:rsid w:val="00D53418"/>
    <w:rsid w:val="00D547EB"/>
    <w:rsid w:val="00D54CB6"/>
    <w:rsid w:val="00D54DE6"/>
    <w:rsid w:val="00D54FFA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845CB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2C52"/>
    <w:rsid w:val="00DA3DD1"/>
    <w:rsid w:val="00DA455D"/>
    <w:rsid w:val="00DA6E30"/>
    <w:rsid w:val="00DA738B"/>
    <w:rsid w:val="00DA7480"/>
    <w:rsid w:val="00DB39F7"/>
    <w:rsid w:val="00DB4BDD"/>
    <w:rsid w:val="00DC384B"/>
    <w:rsid w:val="00DC4E1E"/>
    <w:rsid w:val="00DC6A72"/>
    <w:rsid w:val="00DD2DFA"/>
    <w:rsid w:val="00DD5743"/>
    <w:rsid w:val="00DD62B0"/>
    <w:rsid w:val="00DE1F3D"/>
    <w:rsid w:val="00DE3D9E"/>
    <w:rsid w:val="00DE3EE5"/>
    <w:rsid w:val="00DE6A16"/>
    <w:rsid w:val="00DF23EE"/>
    <w:rsid w:val="00E020D1"/>
    <w:rsid w:val="00E032AB"/>
    <w:rsid w:val="00E06BC3"/>
    <w:rsid w:val="00E06C17"/>
    <w:rsid w:val="00E104BC"/>
    <w:rsid w:val="00E107E3"/>
    <w:rsid w:val="00E114F8"/>
    <w:rsid w:val="00E157E9"/>
    <w:rsid w:val="00E16BC9"/>
    <w:rsid w:val="00E1704E"/>
    <w:rsid w:val="00E17D56"/>
    <w:rsid w:val="00E234C7"/>
    <w:rsid w:val="00E244E1"/>
    <w:rsid w:val="00E3061C"/>
    <w:rsid w:val="00E32440"/>
    <w:rsid w:val="00E33A36"/>
    <w:rsid w:val="00E347F7"/>
    <w:rsid w:val="00E361C0"/>
    <w:rsid w:val="00E374E1"/>
    <w:rsid w:val="00E404C0"/>
    <w:rsid w:val="00E45DCD"/>
    <w:rsid w:val="00E46C10"/>
    <w:rsid w:val="00E501D1"/>
    <w:rsid w:val="00E54950"/>
    <w:rsid w:val="00E55850"/>
    <w:rsid w:val="00E576D6"/>
    <w:rsid w:val="00E60B2F"/>
    <w:rsid w:val="00E61428"/>
    <w:rsid w:val="00E62878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657D"/>
    <w:rsid w:val="00E96C8A"/>
    <w:rsid w:val="00E97763"/>
    <w:rsid w:val="00EA2594"/>
    <w:rsid w:val="00EA3534"/>
    <w:rsid w:val="00EA477C"/>
    <w:rsid w:val="00EA6B96"/>
    <w:rsid w:val="00EB2811"/>
    <w:rsid w:val="00EB3C86"/>
    <w:rsid w:val="00EB6C39"/>
    <w:rsid w:val="00EC054D"/>
    <w:rsid w:val="00EC0EE1"/>
    <w:rsid w:val="00EC6279"/>
    <w:rsid w:val="00ED00BB"/>
    <w:rsid w:val="00ED2935"/>
    <w:rsid w:val="00ED5273"/>
    <w:rsid w:val="00ED6B6F"/>
    <w:rsid w:val="00ED71FC"/>
    <w:rsid w:val="00EE0BFF"/>
    <w:rsid w:val="00EE1F0C"/>
    <w:rsid w:val="00EE3F04"/>
    <w:rsid w:val="00EE5FB3"/>
    <w:rsid w:val="00EF093E"/>
    <w:rsid w:val="00EF178C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2449C"/>
    <w:rsid w:val="00F3334D"/>
    <w:rsid w:val="00F343A8"/>
    <w:rsid w:val="00F404BD"/>
    <w:rsid w:val="00F4598A"/>
    <w:rsid w:val="00F46957"/>
    <w:rsid w:val="00F46B6C"/>
    <w:rsid w:val="00F46CB0"/>
    <w:rsid w:val="00F4726D"/>
    <w:rsid w:val="00F51231"/>
    <w:rsid w:val="00F57232"/>
    <w:rsid w:val="00F60DA5"/>
    <w:rsid w:val="00F613C3"/>
    <w:rsid w:val="00F62C34"/>
    <w:rsid w:val="00F638D4"/>
    <w:rsid w:val="00F64349"/>
    <w:rsid w:val="00F661EE"/>
    <w:rsid w:val="00F67861"/>
    <w:rsid w:val="00F700E1"/>
    <w:rsid w:val="00F70AF7"/>
    <w:rsid w:val="00F77153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A6C91"/>
    <w:rsid w:val="00FB3397"/>
    <w:rsid w:val="00FB4DBE"/>
    <w:rsid w:val="00FB5B0F"/>
    <w:rsid w:val="00FB70C8"/>
    <w:rsid w:val="00FC1D44"/>
    <w:rsid w:val="00FC4845"/>
    <w:rsid w:val="00FC4F4A"/>
    <w:rsid w:val="00FC5FAA"/>
    <w:rsid w:val="00FD32CE"/>
    <w:rsid w:val="00FD5AE4"/>
    <w:rsid w:val="00FE4252"/>
    <w:rsid w:val="00FE72B1"/>
    <w:rsid w:val="00FF3853"/>
    <w:rsid w:val="00FF5BEA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40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">
    <w:name w:val="WW-Обычный (веб)"/>
    <w:basedOn w:val="a"/>
    <w:rsid w:val="004405AB"/>
    <w:pPr>
      <w:spacing w:before="280" w:after="119"/>
    </w:pPr>
    <w:rPr>
      <w:rFonts w:ascii="Calibri" w:hAnsi="Calibri" w:cs="Calibri"/>
      <w:lang w:eastAsia="ar-SA"/>
    </w:rPr>
  </w:style>
  <w:style w:type="paragraph" w:customStyle="1" w:styleId="Style4">
    <w:name w:val="Style4"/>
    <w:basedOn w:val="a"/>
    <w:uiPriority w:val="99"/>
    <w:rsid w:val="004405AB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29">
    <w:name w:val="Font Style29"/>
    <w:uiPriority w:val="99"/>
    <w:rsid w:val="004405AB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440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nhideWhenUsed/>
    <w:rsid w:val="004405A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405AB"/>
  </w:style>
  <w:style w:type="paragraph" w:styleId="a4">
    <w:name w:val="header"/>
    <w:basedOn w:val="a"/>
    <w:link w:val="a5"/>
    <w:uiPriority w:val="99"/>
    <w:unhideWhenUsed/>
    <w:rsid w:val="008C49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4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C49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4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01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0">
    <w:name w:val="Style10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styleId="a8">
    <w:name w:val="Body Text"/>
    <w:basedOn w:val="a"/>
    <w:link w:val="a9"/>
    <w:semiHidden/>
    <w:unhideWhenUsed/>
    <w:rsid w:val="00560905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60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D6C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D6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rsid w:val="004366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unhideWhenUsed/>
    <w:rsid w:val="00AC35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5F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CC01AC"/>
    <w:rPr>
      <w:color w:val="0000FF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AC1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23E669180E984C695301232ECCF29D2835408045500F79919F63C6CB424A690280D8A0E23373T5UEF" TargetMode="External"/><Relationship Id="rId13" Type="http://schemas.openxmlformats.org/officeDocument/2006/relationships/hyperlink" Target="consultantplus://offline/ref=EA23E669180E984C695301232ECCF29D2835408045500F79919F63C6CB424A690280D8A0E23373T5UEF" TargetMode="External"/><Relationship Id="rId18" Type="http://schemas.openxmlformats.org/officeDocument/2006/relationships/hyperlink" Target="consultantplus://offline/ref=EA23E669180E984C695301232ECCF29D283540804550097D9E9F63C6CB424A69T0U2F" TargetMode="External"/><Relationship Id="rId26" Type="http://schemas.openxmlformats.org/officeDocument/2006/relationships/hyperlink" Target="http://pandia.ru/text/category/programmi_meropriyatij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A23E669180E984C695301232ECCF29D2835408045500F79919F63C6CB424A690280D8A0E23373T5UE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3E88021C1E7A58C8D7DB96E49C557E814D7004D01C621D0259C75D64C1B89A2DADEE1C59DF8671BFBA1CGBo7G" TargetMode="External"/><Relationship Id="rId17" Type="http://schemas.openxmlformats.org/officeDocument/2006/relationships/hyperlink" Target="consultantplus://offline/ref=EA23E669180E984C695301232ECCF29D2835408045500F79919F63C6CB424A690280D8A0E23373T5UEF" TargetMode="External"/><Relationship Id="rId25" Type="http://schemas.openxmlformats.org/officeDocument/2006/relationships/hyperlink" Target="consultantplus://offline/ref=593E88021C1E7A58C8D7DB96E49C557E814D7004D01C621D0259C75D64C1B89A2DADEE1C59DF8671BFBA1CGBo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93E88021C1E7A58C8D7DB96E49C557E814D7004D01C621D0259C75D64C1B89A2DADEE1C59DF8671BFBA1CGBo7G" TargetMode="External"/><Relationship Id="rId20" Type="http://schemas.openxmlformats.org/officeDocument/2006/relationships/hyperlink" Target="consultantplus://offline/ref=593E88021C1E7A58C8D7DB96E49C557E814D7004D01C621D0259C75D64C1B89A2DADEE1C59DF8671BFBA1CGBo7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3407414AE9F8AD7123C06787A76E3A2655BB9FA9028B0E4F5052F404BC25EC0BE8655F64D1B5D8DAC00AM3P4F" TargetMode="External"/><Relationship Id="rId24" Type="http://schemas.openxmlformats.org/officeDocument/2006/relationships/hyperlink" Target="consultantplus://offline/ref=A33407414AE9F8AD7123C06787A76E3A2655BB9FA9028B0E4F5052F404BC25EC0BE8655F64D1B5D8DAC00AM3P4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3407414AE9F8AD7123C06787A76E3A2655BB9FA9028B0E4F5052F404BC25EC0BE8655F64D1B5D8DAC00AM3P4F" TargetMode="External"/><Relationship Id="rId23" Type="http://schemas.openxmlformats.org/officeDocument/2006/relationships/hyperlink" Target="consultantplus://offline/main?base=RLAW077;n=34230;fld=134;dst=100189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RLAW077;n=34230;fld=134;dst=100189" TargetMode="External"/><Relationship Id="rId19" Type="http://schemas.openxmlformats.org/officeDocument/2006/relationships/hyperlink" Target="consultantplus://offline/ref=A33407414AE9F8AD7123C06787A76E3A2655BB9FA9028B0E4F5052F404BC25EC0BE8655F64D1B5D8DAC00AM3P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23E669180E984C695301232ECCF29D283540804550097D9E9F63C6CB424A69T0U2F" TargetMode="External"/><Relationship Id="rId14" Type="http://schemas.openxmlformats.org/officeDocument/2006/relationships/hyperlink" Target="consultantplus://offline/ref=EA23E669180E984C695301232ECCF29D283540804550097D9E9F63C6CB424A69T0U2F" TargetMode="External"/><Relationship Id="rId22" Type="http://schemas.openxmlformats.org/officeDocument/2006/relationships/hyperlink" Target="consultantplus://offline/ref=EA23E669180E984C695301232ECCF29D283540804550097D9E9F63C6CB424A69T0U2F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2AE0D-2B27-485F-B328-04FF8A2A6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13012</Words>
  <Characters>74173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Пользователь</cp:lastModifiedBy>
  <cp:revision>41</cp:revision>
  <cp:lastPrinted>2016-11-14T07:25:00Z</cp:lastPrinted>
  <dcterms:created xsi:type="dcterms:W3CDTF">2016-08-17T08:58:00Z</dcterms:created>
  <dcterms:modified xsi:type="dcterms:W3CDTF">2017-05-22T06:12:00Z</dcterms:modified>
</cp:coreProperties>
</file>