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608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УТВЕРЖДЕНА</w:t>
      </w:r>
    </w:p>
    <w:p w:rsidR="00037608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37608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037608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Левокумского муниципального</w:t>
      </w:r>
    </w:p>
    <w:p w:rsidR="00037608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 Ставропольского края</w:t>
      </w:r>
    </w:p>
    <w:p w:rsidR="00037608" w:rsidRDefault="00037608" w:rsidP="00037608">
      <w:pPr>
        <w:spacing w:after="0" w:line="240" w:lineRule="exact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28 декабря 2020 года № 100</w:t>
      </w:r>
    </w:p>
    <w:p w:rsidR="00037608" w:rsidRDefault="00037608" w:rsidP="0003760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37608" w:rsidRDefault="00037608" w:rsidP="0003760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37608" w:rsidRDefault="00037608" w:rsidP="0003760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37608" w:rsidRDefault="00037608" w:rsidP="0003760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МУНИЦИПАЛЬНАЯ ПРОГРАММА</w:t>
      </w:r>
    </w:p>
    <w:p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 xml:space="preserve">ЛЕВОКУМСКОГО МУНИЦИПАЛЬНОГО </w:t>
      </w:r>
      <w:r w:rsidR="00141B58" w:rsidRPr="0003760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037608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03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1845" w:rsidRPr="00037608">
        <w:rPr>
          <w:rFonts w:ascii="Times New Roman" w:eastAsia="Calibri" w:hAnsi="Times New Roman" w:cs="Times New Roman"/>
          <w:sz w:val="28"/>
          <w:szCs w:val="28"/>
        </w:rPr>
        <w:t>«</w:t>
      </w:r>
      <w:r w:rsidR="0021278F" w:rsidRPr="00037608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 w:rsidR="006B1845" w:rsidRPr="00037608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0051AE" w:rsidRPr="00037608" w:rsidRDefault="000051AE" w:rsidP="000051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ПАСПОРТ</w:t>
      </w:r>
    </w:p>
    <w:p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ЛЕВОКУМСКОГО МУНИЦИПАЛЬНОГО </w:t>
      </w:r>
      <w:r w:rsidR="00141B58" w:rsidRPr="00037608">
        <w:rPr>
          <w:rFonts w:ascii="Times New Roman" w:eastAsia="Calibri" w:hAnsi="Times New Roman" w:cs="Times New Roman"/>
          <w:sz w:val="28"/>
          <w:szCs w:val="28"/>
        </w:rPr>
        <w:t>ОКРУГА</w:t>
      </w:r>
    </w:p>
    <w:p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СТАВРОПОЛЬС</w:t>
      </w:r>
      <w:r w:rsidR="00B336E1" w:rsidRPr="00037608">
        <w:rPr>
          <w:rFonts w:ascii="Times New Roman" w:eastAsia="Calibri" w:hAnsi="Times New Roman" w:cs="Times New Roman"/>
          <w:sz w:val="28"/>
          <w:szCs w:val="28"/>
        </w:rPr>
        <w:t xml:space="preserve">КОГО КРАЯ </w:t>
      </w:r>
      <w:r w:rsidR="006B1845" w:rsidRPr="00037608">
        <w:rPr>
          <w:rFonts w:ascii="Times New Roman" w:eastAsia="Calibri" w:hAnsi="Times New Roman" w:cs="Times New Roman"/>
          <w:sz w:val="28"/>
          <w:szCs w:val="28"/>
        </w:rPr>
        <w:t>«</w:t>
      </w:r>
      <w:r w:rsidR="00B336E1" w:rsidRPr="00037608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 w:rsidR="006B1845" w:rsidRPr="00037608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0051AE" w:rsidRPr="00B336E1" w:rsidRDefault="000051AE" w:rsidP="000051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  <w:gridCol w:w="5669"/>
      </w:tblGrid>
      <w:tr w:rsidR="000051AE" w:rsidRPr="00B336E1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336E1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Default="000051AE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Левокумского муниципального </w:t>
            </w:r>
            <w:r w:rsidR="0003760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F42D7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(дале</w:t>
            </w:r>
            <w:proofErr w:type="gramStart"/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е-</w:t>
            </w:r>
            <w:proofErr w:type="gramEnd"/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Программа)</w:t>
            </w:r>
          </w:p>
          <w:p w:rsidR="00037608" w:rsidRPr="00B336E1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51AE" w:rsidRPr="00B336E1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336E1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Default="000051AE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управление администрации Левокумского муниципального 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037608" w:rsidRPr="00B336E1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51AE" w:rsidRPr="00B336E1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336E1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Default="007F64FB" w:rsidP="004148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главные распорядители бюджетных средств бюджета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края;</w:t>
            </w:r>
          </w:p>
          <w:p w:rsidR="007F64FB" w:rsidRDefault="007F64FB" w:rsidP="004148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муниципальное казенное учреждение «Централизованная бухгалтерия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края»</w:t>
            </w:r>
          </w:p>
          <w:p w:rsidR="00037608" w:rsidRPr="00B336E1" w:rsidRDefault="00037608" w:rsidP="004148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51AE" w:rsidRPr="00B336E1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336E1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336E1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7F64FB">
              <w:rPr>
                <w:rFonts w:ascii="Times New Roman" w:eastAsia="Calibri" w:hAnsi="Times New Roman" w:cs="Times New Roman"/>
                <w:sz w:val="28"/>
                <w:szCs w:val="28"/>
              </w:rPr>
              <w:t>ет</w:t>
            </w:r>
          </w:p>
          <w:p w:rsidR="00037608" w:rsidRPr="00B336E1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0D9" w:rsidRPr="00B260D9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2E03DC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</w:t>
            </w:r>
            <w:r w:rsidR="00F42D70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сбалансированности и устойчивости бюджетной системы Левокумского </w:t>
            </w:r>
            <w:r w:rsidR="00FC040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FE6C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B260D9" w:rsidRPr="00B260D9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9216AF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реализации муниципальной программы Левокумского муниципального 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округа 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финансами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общепрограммные</w:t>
            </w:r>
            <w:proofErr w:type="spellEnd"/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мероприятия</w:t>
            </w:r>
            <w:r w:rsidR="006B184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B260D9" w:rsidRPr="00B260D9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Цель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0051AE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бюджетной системы Левокумского муниципального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Ставропольского края, рациональное управление средствами местного бюджета, повышение качества управления финансами Левокумского муниципального </w:t>
            </w:r>
            <w:r w:rsidR="0003760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</w:tr>
      <w:tr w:rsidR="00B260D9" w:rsidRPr="00B260D9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6E71">
              <w:rPr>
                <w:rFonts w:ascii="Times New Roman" w:eastAsia="Calibri" w:hAnsi="Times New Roman" w:cs="Times New Roman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5F04D6" w:rsidRDefault="005F04D6" w:rsidP="00FE6C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4D6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расходных обязательств Левокумского муниципального округа Ставропольского края;</w:t>
            </w:r>
          </w:p>
        </w:tc>
      </w:tr>
      <w:tr w:rsidR="00755F11" w:rsidRPr="00B260D9" w:rsidTr="00037608">
        <w:trPr>
          <w:trHeight w:val="1022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:rsidR="00755F11" w:rsidRPr="00B260D9" w:rsidRDefault="00755F11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:rsidR="00755F11" w:rsidRPr="005F04D6" w:rsidRDefault="005F04D6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4D6">
              <w:rPr>
                <w:rFonts w:ascii="Times New Roman" w:eastAsia="Calibri" w:hAnsi="Times New Roman" w:cs="Times New Roman"/>
                <w:sz w:val="28"/>
                <w:szCs w:val="28"/>
              </w:rPr>
              <w:t>рейтинг Левокумского муниципального округа Ставропольского края по качеству управления муниципальными финансами</w:t>
            </w:r>
          </w:p>
        </w:tc>
      </w:tr>
      <w:tr w:rsidR="00B260D9" w:rsidRPr="00B260D9" w:rsidTr="00037608"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Default="000051AE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04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средняя оценка качества финансового менеджмента, осуществляемого главными распорядителями бюджетных средств Левокумского муниципального </w:t>
            </w:r>
            <w:r w:rsidR="00141B58" w:rsidRPr="005F04D6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183816" w:rsidRPr="005F04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03760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037608" w:rsidRPr="005F04D6" w:rsidRDefault="00037608" w:rsidP="00141B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260D9" w:rsidRPr="00B260D9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0051AE" w:rsidP="00755F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755F1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- 202</w:t>
            </w:r>
            <w:r w:rsidR="00755F1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260D9" w:rsidRPr="00B260D9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0051AE" w:rsidP="00EE56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CD4231">
              <w:rPr>
                <w:rFonts w:ascii="Times New Roman" w:eastAsia="Calibri" w:hAnsi="Times New Roman" w:cs="Times New Roman"/>
                <w:sz w:val="28"/>
                <w:szCs w:val="28"/>
              </w:rPr>
              <w:t>21138</w:t>
            </w:r>
            <w:r w:rsidR="00EE565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CD4231">
              <w:rPr>
                <w:rFonts w:ascii="Times New Roman" w:eastAsia="Calibri" w:hAnsi="Times New Roman" w:cs="Times New Roman"/>
                <w:sz w:val="28"/>
                <w:szCs w:val="28"/>
              </w:rPr>
              <w:t>,70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</w:tc>
      </w:tr>
      <w:tr w:rsidR="00B260D9" w:rsidRPr="00B260D9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1007FD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муниципального 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1838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CD4231">
              <w:rPr>
                <w:rFonts w:ascii="Times New Roman" w:eastAsia="Calibri" w:hAnsi="Times New Roman" w:cs="Times New Roman"/>
                <w:sz w:val="28"/>
                <w:szCs w:val="28"/>
              </w:rPr>
              <w:t>211386,70</w:t>
            </w:r>
            <w:r w:rsidR="000051A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B260D9" w:rsidRPr="00B260D9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-  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  <w:r w:rsidR="00CD4231">
              <w:rPr>
                <w:rFonts w:ascii="Times New Roman" w:eastAsia="Calibri" w:hAnsi="Times New Roman" w:cs="Times New Roman"/>
                <w:sz w:val="28"/>
                <w:szCs w:val="28"/>
              </w:rPr>
              <w:t>064,45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B260D9" w:rsidRPr="00B260D9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710886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D4231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B260D9" w:rsidRPr="00B260D9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-  </w:t>
            </w:r>
            <w:r w:rsidR="00CD4231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B260D9" w:rsidRPr="00B260D9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- </w:t>
            </w:r>
            <w:r w:rsidR="00CD42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35264,45</w:t>
            </w:r>
            <w:r w:rsidR="007A1D09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</w:tc>
      </w:tr>
      <w:tr w:rsidR="00B260D9" w:rsidRPr="00B260D9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- 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D4231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  <w:r w:rsidR="007A1D09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B260D9" w:rsidRPr="00B260D9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Pr="00B260D9" w:rsidRDefault="000051AE" w:rsidP="0041485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:rsidR="000051AE" w:rsidRDefault="000051AE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141B5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CD4231">
              <w:rPr>
                <w:rFonts w:ascii="Times New Roman" w:eastAsia="Calibri" w:hAnsi="Times New Roman" w:cs="Times New Roman"/>
                <w:sz w:val="28"/>
                <w:szCs w:val="28"/>
              </w:rPr>
              <w:t>35264,45</w:t>
            </w:r>
            <w:r w:rsidR="007A1D09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тыс. руб.</w:t>
            </w:r>
          </w:p>
          <w:p w:rsidR="00037608" w:rsidRPr="00B260D9" w:rsidRDefault="00037608" w:rsidP="00CD42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3564E" w:rsidRPr="00B260D9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:rsidR="00E3564E" w:rsidRPr="00B260D9" w:rsidRDefault="00E3564E" w:rsidP="00E356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:rsidR="00E3564E" w:rsidRPr="00B260D9" w:rsidRDefault="00E3564E" w:rsidP="00EE56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исполнения расходных обязательств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</w:t>
            </w:r>
            <w:r w:rsidR="000376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годах не менее 9</w:t>
            </w:r>
            <w:r w:rsidR="00EE565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%;</w:t>
            </w:r>
          </w:p>
        </w:tc>
      </w:tr>
      <w:tr w:rsidR="00E3564E" w:rsidRPr="00B260D9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:rsidR="00E3564E" w:rsidRPr="00B260D9" w:rsidRDefault="00E3564E" w:rsidP="00E356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:rsidR="00E3564E" w:rsidRPr="00B260D9" w:rsidRDefault="00037608" w:rsidP="00A37D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Сохранение высокого уровня</w:t>
            </w:r>
            <w:r w:rsidR="00E3564E" w:rsidRPr="00A37D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рейтинга</w:t>
            </w:r>
            <w:r w:rsidR="00E3564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муниципального </w:t>
            </w:r>
            <w:r w:rsidR="00E3564E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E3564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по качеству управления финансами в 202</w:t>
            </w:r>
            <w:r w:rsidR="00E3564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E3564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- 202</w:t>
            </w:r>
            <w:r w:rsidR="00E3564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E3564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годах</w:t>
            </w:r>
            <w:r w:rsidR="00E356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вхождение в тройку лидеров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Ставропольского края</w:t>
            </w:r>
            <w:r w:rsidR="00E356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</w:t>
            </w:r>
            <w:r w:rsidR="00E3564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качеств</w:t>
            </w:r>
            <w:r w:rsidR="00E3564E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="00E3564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управления муниципальными финансами</w:t>
            </w:r>
            <w:r w:rsidR="004B6E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37D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2026 году достичь </w:t>
            </w:r>
            <w:r w:rsidR="004B6E7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="004B6E7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степен</w:t>
            </w:r>
            <w:r w:rsidR="00A37D9F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E3564E"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E3564E" w:rsidRPr="00B260D9" w:rsidTr="00037608">
        <w:trPr>
          <w:trHeight w:val="1"/>
        </w:trPr>
        <w:tc>
          <w:tcPr>
            <w:tcW w:w="3402" w:type="dxa"/>
            <w:shd w:val="clear" w:color="000000" w:fill="FFFFFF"/>
            <w:tcMar>
              <w:left w:w="62" w:type="dxa"/>
              <w:right w:w="62" w:type="dxa"/>
            </w:tcMar>
          </w:tcPr>
          <w:p w:rsidR="00E3564E" w:rsidRPr="00B260D9" w:rsidRDefault="00E3564E" w:rsidP="00E3564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shd w:val="clear" w:color="000000" w:fill="FFFFFF"/>
            <w:tcMar>
              <w:left w:w="62" w:type="dxa"/>
              <w:right w:w="62" w:type="dxa"/>
            </w:tcMar>
          </w:tcPr>
          <w:p w:rsidR="00E3564E" w:rsidRPr="00B260D9" w:rsidRDefault="00E3564E" w:rsidP="004B6E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>достижение к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средней оценки качества финансового менеджмента, осуществляемого главными распорядителями бюджетных средств Левокумского муниципального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B260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 </w:t>
            </w:r>
            <w:r w:rsidRPr="00A37D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менее </w:t>
            </w:r>
            <w:r w:rsidR="004B6E71" w:rsidRPr="00A37D9F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A37D9F">
              <w:rPr>
                <w:rFonts w:ascii="Times New Roman" w:eastAsia="Calibri" w:hAnsi="Times New Roman" w:cs="Times New Roman"/>
                <w:sz w:val="28"/>
                <w:szCs w:val="28"/>
              </w:rPr>
              <w:t>5 баллов</w:t>
            </w:r>
          </w:p>
        </w:tc>
      </w:tr>
    </w:tbl>
    <w:p w:rsidR="000051AE" w:rsidRPr="00B260D9" w:rsidRDefault="000051AE" w:rsidP="000051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51AE" w:rsidRPr="00037608" w:rsidRDefault="000051AE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Приоритеты и цели реализуемой в Левокумском муниципальном</w:t>
      </w:r>
    </w:p>
    <w:p w:rsidR="000051AE" w:rsidRPr="00037608" w:rsidRDefault="00DF0148" w:rsidP="0003760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37608">
        <w:rPr>
          <w:rFonts w:ascii="Times New Roman" w:eastAsia="Calibri" w:hAnsi="Times New Roman" w:cs="Times New Roman"/>
          <w:sz w:val="28"/>
          <w:szCs w:val="28"/>
        </w:rPr>
        <w:t>округе</w:t>
      </w:r>
      <w:r w:rsidR="000051AE" w:rsidRPr="0003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0367" w:rsidRPr="00037608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</w:t>
      </w:r>
      <w:r w:rsidR="000051AE" w:rsidRPr="00037608">
        <w:rPr>
          <w:rFonts w:ascii="Times New Roman" w:eastAsia="Calibri" w:hAnsi="Times New Roman" w:cs="Times New Roman"/>
          <w:sz w:val="28"/>
          <w:szCs w:val="28"/>
        </w:rPr>
        <w:t>муниципальной политики в сфере</w:t>
      </w:r>
      <w:r w:rsidR="0021278F" w:rsidRPr="00037608">
        <w:rPr>
          <w:rFonts w:ascii="Times New Roman" w:eastAsia="Calibri" w:hAnsi="Times New Roman" w:cs="Times New Roman"/>
          <w:sz w:val="28"/>
          <w:szCs w:val="28"/>
        </w:rPr>
        <w:t xml:space="preserve"> управления финансами</w:t>
      </w:r>
      <w:r w:rsidR="00720367" w:rsidRPr="0003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51AE" w:rsidRPr="00037608">
        <w:rPr>
          <w:rFonts w:ascii="Times New Roman" w:eastAsia="Calibri" w:hAnsi="Times New Roman" w:cs="Times New Roman"/>
          <w:sz w:val="28"/>
          <w:szCs w:val="28"/>
        </w:rPr>
        <w:t>Левокумского</w:t>
      </w:r>
      <w:r w:rsidR="0021278F" w:rsidRPr="0003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51AE" w:rsidRPr="00037608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037608">
        <w:rPr>
          <w:rFonts w:ascii="Times New Roman" w:eastAsia="Calibri" w:hAnsi="Times New Roman" w:cs="Times New Roman"/>
          <w:sz w:val="28"/>
          <w:szCs w:val="28"/>
        </w:rPr>
        <w:t>округа</w:t>
      </w:r>
    </w:p>
    <w:p w:rsidR="000051AE" w:rsidRPr="00B260D9" w:rsidRDefault="000051AE" w:rsidP="000051A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51AE" w:rsidRPr="00B260D9" w:rsidRDefault="000051AE" w:rsidP="000376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Программа отражает деятельность финансового управления, основой которого является выработка и реализация единой муниципальной финансовой политики, необходимой для устойчивого развития экономики и функционирования финансовой системы Левокумского </w:t>
      </w:r>
      <w:r w:rsidR="00DF0148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Pr="00B260D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60F03" w:rsidRPr="00B260D9" w:rsidRDefault="00A60F03" w:rsidP="00037608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Программа сформирована исходя из принципов долгосрочных целей социально-экономического развития Левокумского</w:t>
      </w:r>
      <w:r w:rsidR="00EA4E4A" w:rsidRPr="00B260D9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DF0148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и показателей (индикаторов) их достижения в соответствии с:</w:t>
      </w:r>
    </w:p>
    <w:p w:rsidR="007318A2" w:rsidRPr="00B260D9" w:rsidRDefault="00F9796E" w:rsidP="00037608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едеральны</w:t>
      </w:r>
      <w:r w:rsidR="0089785F" w:rsidRPr="00B260D9">
        <w:rPr>
          <w:rFonts w:ascii="Times New Roman" w:eastAsia="Calibri" w:hAnsi="Times New Roman" w:cs="Times New Roman"/>
          <w:sz w:val="28"/>
          <w:szCs w:val="28"/>
        </w:rPr>
        <w:t>м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89785F" w:rsidRPr="00B260D9">
        <w:rPr>
          <w:rFonts w:ascii="Times New Roman" w:eastAsia="Calibri" w:hAnsi="Times New Roman" w:cs="Times New Roman"/>
          <w:sz w:val="28"/>
          <w:szCs w:val="28"/>
        </w:rPr>
        <w:t>ом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A66">
        <w:rPr>
          <w:rFonts w:ascii="Times New Roman" w:eastAsia="Calibri" w:hAnsi="Times New Roman" w:cs="Times New Roman"/>
          <w:sz w:val="28"/>
          <w:szCs w:val="28"/>
        </w:rPr>
        <w:t>«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AE5A66">
        <w:rPr>
          <w:rFonts w:ascii="Times New Roman" w:eastAsia="Calibri" w:hAnsi="Times New Roman" w:cs="Times New Roman"/>
          <w:sz w:val="28"/>
          <w:szCs w:val="28"/>
        </w:rPr>
        <w:t>»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318A2" w:rsidRPr="00B260D9" w:rsidRDefault="00F9796E" w:rsidP="00037608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остановление</w:t>
      </w:r>
      <w:r w:rsidR="0089785F" w:rsidRPr="00B260D9">
        <w:rPr>
          <w:rFonts w:ascii="Times New Roman" w:eastAsia="Calibri" w:hAnsi="Times New Roman" w:cs="Times New Roman"/>
          <w:sz w:val="28"/>
          <w:szCs w:val="28"/>
        </w:rPr>
        <w:t>м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 от </w:t>
      </w:r>
      <w:r w:rsidR="0003760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18 мая 2016 года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A66">
        <w:rPr>
          <w:rFonts w:ascii="Times New Roman" w:eastAsia="Calibri" w:hAnsi="Times New Roman" w:cs="Times New Roman"/>
          <w:sz w:val="28"/>
          <w:szCs w:val="28"/>
        </w:rPr>
        <w:t>№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445 </w:t>
      </w:r>
      <w:r w:rsidR="00AE5A66">
        <w:rPr>
          <w:rFonts w:ascii="Times New Roman" w:eastAsia="Calibri" w:hAnsi="Times New Roman" w:cs="Times New Roman"/>
          <w:sz w:val="28"/>
          <w:szCs w:val="28"/>
        </w:rPr>
        <w:t>«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Об утверждении государственной программы Российской Федерации "Развитие федеративных отношений и создание условий для эффективного и ответственного управления региональными и муниципальными финансами</w:t>
      </w:r>
      <w:r w:rsidR="00AE5A66">
        <w:rPr>
          <w:rFonts w:ascii="Times New Roman" w:eastAsia="Calibri" w:hAnsi="Times New Roman" w:cs="Times New Roman"/>
          <w:sz w:val="28"/>
          <w:szCs w:val="28"/>
        </w:rPr>
        <w:t>»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318A2" w:rsidRPr="004B6E71" w:rsidRDefault="007318A2" w:rsidP="00037608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E71">
        <w:rPr>
          <w:rFonts w:ascii="Times New Roman" w:eastAsia="Calibri" w:hAnsi="Times New Roman" w:cs="Times New Roman"/>
          <w:sz w:val="28"/>
          <w:szCs w:val="28"/>
        </w:rPr>
        <w:t>Концепци</w:t>
      </w:r>
      <w:r w:rsidR="0089785F" w:rsidRPr="004B6E71">
        <w:rPr>
          <w:rFonts w:ascii="Times New Roman" w:eastAsia="Calibri" w:hAnsi="Times New Roman" w:cs="Times New Roman"/>
          <w:sz w:val="28"/>
          <w:szCs w:val="28"/>
        </w:rPr>
        <w:t>ей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</w:t>
      </w:r>
      <w:r w:rsidR="00037608">
        <w:rPr>
          <w:rFonts w:ascii="Times New Roman" w:eastAsia="Calibri" w:hAnsi="Times New Roman" w:cs="Times New Roman"/>
          <w:sz w:val="28"/>
          <w:szCs w:val="28"/>
        </w:rPr>
        <w:t>й Федерации от                                           17 ноября 2008 года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A66" w:rsidRPr="004B6E71">
        <w:rPr>
          <w:rFonts w:ascii="Times New Roman" w:eastAsia="Calibri" w:hAnsi="Times New Roman" w:cs="Times New Roman"/>
          <w:sz w:val="28"/>
          <w:szCs w:val="28"/>
        </w:rPr>
        <w:t>№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1662-р;</w:t>
      </w:r>
    </w:p>
    <w:p w:rsidR="007318A2" w:rsidRPr="004B6E71" w:rsidRDefault="007318A2" w:rsidP="00037608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E71">
        <w:rPr>
          <w:rFonts w:ascii="Times New Roman" w:eastAsia="Calibri" w:hAnsi="Times New Roman" w:cs="Times New Roman"/>
          <w:sz w:val="28"/>
          <w:szCs w:val="28"/>
        </w:rPr>
        <w:t>Концепци</w:t>
      </w:r>
      <w:r w:rsidR="0089785F" w:rsidRPr="004B6E71">
        <w:rPr>
          <w:rFonts w:ascii="Times New Roman" w:eastAsia="Calibri" w:hAnsi="Times New Roman" w:cs="Times New Roman"/>
          <w:sz w:val="28"/>
          <w:szCs w:val="28"/>
        </w:rPr>
        <w:t>ей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создания и развития государственной интегрированной информационной системы управления общественными финансами </w:t>
      </w:r>
      <w:r w:rsidR="00AE5A66" w:rsidRPr="004B6E71">
        <w:rPr>
          <w:rFonts w:ascii="Times New Roman" w:eastAsia="Calibri" w:hAnsi="Times New Roman" w:cs="Times New Roman"/>
          <w:sz w:val="28"/>
          <w:szCs w:val="28"/>
        </w:rPr>
        <w:t>«</w:t>
      </w:r>
      <w:r w:rsidRPr="004B6E71">
        <w:rPr>
          <w:rFonts w:ascii="Times New Roman" w:eastAsia="Calibri" w:hAnsi="Times New Roman" w:cs="Times New Roman"/>
          <w:sz w:val="28"/>
          <w:szCs w:val="28"/>
        </w:rPr>
        <w:t>Электронный бюджет</w:t>
      </w:r>
      <w:r w:rsidR="00AE5A66" w:rsidRPr="004B6E71">
        <w:rPr>
          <w:rFonts w:ascii="Times New Roman" w:eastAsia="Calibri" w:hAnsi="Times New Roman" w:cs="Times New Roman"/>
          <w:sz w:val="28"/>
          <w:szCs w:val="28"/>
        </w:rPr>
        <w:t>»</w:t>
      </w:r>
      <w:r w:rsidRPr="004B6E71">
        <w:rPr>
          <w:rFonts w:ascii="Times New Roman" w:eastAsia="Calibri" w:hAnsi="Times New Roman" w:cs="Times New Roman"/>
          <w:sz w:val="28"/>
          <w:szCs w:val="28"/>
        </w:rPr>
        <w:t>, одобренной распоряжением Правительства Российс</w:t>
      </w:r>
      <w:r w:rsidR="00037608">
        <w:rPr>
          <w:rFonts w:ascii="Times New Roman" w:eastAsia="Calibri" w:hAnsi="Times New Roman" w:cs="Times New Roman"/>
          <w:sz w:val="28"/>
          <w:szCs w:val="28"/>
        </w:rPr>
        <w:t>кой Федерации от 20 июля 2011 года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5A66" w:rsidRPr="004B6E71">
        <w:rPr>
          <w:rFonts w:ascii="Times New Roman" w:eastAsia="Calibri" w:hAnsi="Times New Roman" w:cs="Times New Roman"/>
          <w:sz w:val="28"/>
          <w:szCs w:val="28"/>
        </w:rPr>
        <w:t>№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1275-р;</w:t>
      </w:r>
    </w:p>
    <w:p w:rsidR="00026AD6" w:rsidRPr="004B6E71" w:rsidRDefault="00026AD6" w:rsidP="00037608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E71">
        <w:rPr>
          <w:rFonts w:ascii="Times New Roman" w:eastAsia="Calibri" w:hAnsi="Times New Roman" w:cs="Times New Roman"/>
          <w:sz w:val="28"/>
          <w:szCs w:val="28"/>
        </w:rPr>
        <w:lastRenderedPageBreak/>
        <w:t>Стратегией социально-экономического развития Ставропольского края до 2035 года, утвержденной Законом Ставропольского края от</w:t>
      </w:r>
      <w:r w:rsidR="0003760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27 декабря 2019 года</w:t>
      </w:r>
      <w:r w:rsidRPr="004B6E71">
        <w:rPr>
          <w:rFonts w:ascii="Times New Roman" w:eastAsia="Calibri" w:hAnsi="Times New Roman" w:cs="Times New Roman"/>
          <w:sz w:val="28"/>
          <w:szCs w:val="28"/>
        </w:rPr>
        <w:t xml:space="preserve"> № 110-кз;</w:t>
      </w:r>
    </w:p>
    <w:p w:rsidR="007318A2" w:rsidRPr="00B260D9" w:rsidRDefault="0089785F" w:rsidP="00037608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Государственной программой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>«Управление финансами»</w:t>
      </w:r>
      <w:r w:rsidR="00893809" w:rsidRPr="00B260D9">
        <w:rPr>
          <w:rFonts w:ascii="Times New Roman" w:eastAsia="Calibri" w:hAnsi="Times New Roman" w:cs="Times New Roman"/>
          <w:sz w:val="28"/>
          <w:szCs w:val="28"/>
        </w:rPr>
        <w:t>, утвержденной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 xml:space="preserve"> постановлением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Правительства Ставропольского края от 2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>6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 xml:space="preserve"> декабря 201</w:t>
      </w:r>
      <w:r w:rsidR="00037608">
        <w:rPr>
          <w:rFonts w:ascii="Times New Roman" w:eastAsia="Calibri" w:hAnsi="Times New Roman" w:cs="Times New Roman"/>
          <w:sz w:val="28"/>
          <w:szCs w:val="28"/>
        </w:rPr>
        <w:t>8 года</w:t>
      </w:r>
      <w:r w:rsidR="00456E07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503403" w:rsidRPr="00B260D9">
        <w:rPr>
          <w:rFonts w:ascii="Times New Roman" w:eastAsia="Calibri" w:hAnsi="Times New Roman" w:cs="Times New Roman"/>
          <w:sz w:val="28"/>
          <w:szCs w:val="28"/>
        </w:rPr>
        <w:t xml:space="preserve"> 598-</w:t>
      </w:r>
      <w:r w:rsidR="007318A2" w:rsidRPr="00B260D9">
        <w:rPr>
          <w:rFonts w:ascii="Times New Roman" w:eastAsia="Calibri" w:hAnsi="Times New Roman" w:cs="Times New Roman"/>
          <w:sz w:val="28"/>
          <w:szCs w:val="28"/>
        </w:rPr>
        <w:t>п;</w:t>
      </w:r>
    </w:p>
    <w:p w:rsidR="007318A2" w:rsidRPr="005322A6" w:rsidRDefault="007318A2" w:rsidP="00037608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22A6">
        <w:rPr>
          <w:rFonts w:ascii="Times New Roman" w:eastAsia="Calibri" w:hAnsi="Times New Roman" w:cs="Times New Roman"/>
          <w:sz w:val="28"/>
          <w:szCs w:val="28"/>
        </w:rPr>
        <w:t>Прогнозом социально-экономического развития Ставропольского края на период до 2035 года, утвержденным распоряжением Правительства Ставропольского края от 19 октября 2017 г</w:t>
      </w:r>
      <w:r w:rsidR="00037608">
        <w:rPr>
          <w:rFonts w:ascii="Times New Roman" w:eastAsia="Calibri" w:hAnsi="Times New Roman" w:cs="Times New Roman"/>
          <w:sz w:val="28"/>
          <w:szCs w:val="28"/>
        </w:rPr>
        <w:t>ода</w:t>
      </w:r>
      <w:r w:rsidRPr="005322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6E07" w:rsidRPr="005322A6">
        <w:rPr>
          <w:rFonts w:ascii="Times New Roman" w:eastAsia="Calibri" w:hAnsi="Times New Roman" w:cs="Times New Roman"/>
          <w:sz w:val="28"/>
          <w:szCs w:val="28"/>
        </w:rPr>
        <w:t>№</w:t>
      </w:r>
      <w:r w:rsidRPr="005322A6">
        <w:rPr>
          <w:rFonts w:ascii="Times New Roman" w:eastAsia="Calibri" w:hAnsi="Times New Roman" w:cs="Times New Roman"/>
          <w:sz w:val="28"/>
          <w:szCs w:val="28"/>
        </w:rPr>
        <w:t xml:space="preserve"> 309-рп;</w:t>
      </w:r>
    </w:p>
    <w:p w:rsidR="007318A2" w:rsidRPr="00B260D9" w:rsidRDefault="007318A2" w:rsidP="00037608">
      <w:pPr>
        <w:spacing w:before="2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Бюджетным прогнозом Ставропольск</w:t>
      </w:r>
      <w:r w:rsidR="00FC763F" w:rsidRPr="00B260D9">
        <w:rPr>
          <w:rFonts w:ascii="Times New Roman" w:eastAsia="Calibri" w:hAnsi="Times New Roman" w:cs="Times New Roman"/>
          <w:sz w:val="28"/>
          <w:szCs w:val="28"/>
        </w:rPr>
        <w:t>ого края на долгосрочный период;</w:t>
      </w:r>
    </w:p>
    <w:p w:rsidR="003F4497" w:rsidRPr="00187397" w:rsidRDefault="00187397" w:rsidP="00037608">
      <w:pPr>
        <w:autoSpaceDE w:val="0"/>
        <w:autoSpaceDN w:val="0"/>
        <w:adjustRightInd w:val="0"/>
        <w:spacing w:before="240" w:after="0" w:line="276" w:lineRule="auto"/>
        <w:ind w:firstLine="709"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71047E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Левокумского муниципального района Ставропольского края до 2035 года, утвержденной решением Совета Левокумского муниципального района Ставропольского края от 20 декабря 2019 года № 174</w:t>
      </w:r>
      <w:r w:rsidR="003F4497" w:rsidRPr="00187397">
        <w:rPr>
          <w:rFonts w:ascii="Times New Roman" w:eastAsia="Calibri" w:hAnsi="Times New Roman" w:cs="Times New Roman"/>
          <w:color w:val="00B050"/>
          <w:sz w:val="28"/>
          <w:szCs w:val="28"/>
        </w:rPr>
        <w:t>;</w:t>
      </w:r>
    </w:p>
    <w:p w:rsidR="000051AE" w:rsidRPr="00B260D9" w:rsidRDefault="000051AE" w:rsidP="0003760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О</w:t>
      </w:r>
      <w:r w:rsidR="006C1B3D" w:rsidRPr="00B260D9">
        <w:rPr>
          <w:rFonts w:ascii="Times New Roman" w:eastAsia="Calibri" w:hAnsi="Times New Roman" w:cs="Times New Roman"/>
          <w:sz w:val="28"/>
          <w:szCs w:val="28"/>
        </w:rPr>
        <w:t>сновными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направления</w:t>
      </w:r>
      <w:r w:rsidR="006C1B3D" w:rsidRPr="00B260D9">
        <w:rPr>
          <w:rFonts w:ascii="Times New Roman" w:eastAsia="Calibri" w:hAnsi="Times New Roman" w:cs="Times New Roman"/>
          <w:sz w:val="28"/>
          <w:szCs w:val="28"/>
        </w:rPr>
        <w:t>ми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бюджетной и налоговой политики Левокумского муниципального </w:t>
      </w:r>
      <w:r w:rsidR="00DF0148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C4331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и основными направлениями долговой политики Левокумского муниципального округа Ставропольского края, </w:t>
      </w:r>
      <w:r w:rsidRPr="00B260D9">
        <w:rPr>
          <w:rFonts w:ascii="Times New Roman" w:eastAsia="Calibri" w:hAnsi="Times New Roman" w:cs="Times New Roman"/>
          <w:sz w:val="28"/>
          <w:szCs w:val="28"/>
        </w:rPr>
        <w:t>разрабатываемы</w:t>
      </w:r>
      <w:r w:rsidR="006C1B3D" w:rsidRPr="00B260D9">
        <w:rPr>
          <w:rFonts w:ascii="Times New Roman" w:eastAsia="Calibri" w:hAnsi="Times New Roman" w:cs="Times New Roman"/>
          <w:sz w:val="28"/>
          <w:szCs w:val="28"/>
        </w:rPr>
        <w:t>ми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ежегодно при формировании проекта решения о бюджете;</w:t>
      </w:r>
    </w:p>
    <w:p w:rsidR="000051AE" w:rsidRPr="0071047E" w:rsidRDefault="00893809" w:rsidP="00037608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2772">
        <w:rPr>
          <w:rFonts w:ascii="Times New Roman" w:eastAsia="Calibri" w:hAnsi="Times New Roman" w:cs="Times New Roman"/>
          <w:sz w:val="28"/>
          <w:szCs w:val="28"/>
        </w:rPr>
        <w:t>Бюджетным</w:t>
      </w:r>
      <w:r w:rsidR="000051AE" w:rsidRPr="00402772">
        <w:rPr>
          <w:rFonts w:ascii="Times New Roman" w:eastAsia="Calibri" w:hAnsi="Times New Roman" w:cs="Times New Roman"/>
          <w:sz w:val="28"/>
          <w:szCs w:val="28"/>
        </w:rPr>
        <w:t xml:space="preserve"> прогноз</w:t>
      </w:r>
      <w:r w:rsidRPr="00402772">
        <w:rPr>
          <w:rFonts w:ascii="Times New Roman" w:eastAsia="Calibri" w:hAnsi="Times New Roman" w:cs="Times New Roman"/>
          <w:sz w:val="28"/>
          <w:szCs w:val="28"/>
        </w:rPr>
        <w:t>ом</w:t>
      </w:r>
      <w:r w:rsidR="000051AE" w:rsidRPr="00402772">
        <w:rPr>
          <w:rFonts w:ascii="Times New Roman" w:eastAsia="Calibri" w:hAnsi="Times New Roman" w:cs="Times New Roman"/>
          <w:sz w:val="28"/>
          <w:szCs w:val="28"/>
        </w:rPr>
        <w:t xml:space="preserve"> Левокумского муниципального </w:t>
      </w:r>
      <w:r w:rsidR="00DF0148" w:rsidRPr="00402772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86330" w:rsidRPr="00402772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до</w:t>
      </w:r>
      <w:r w:rsidRPr="00402772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71047E" w:rsidRPr="00402772">
        <w:rPr>
          <w:rFonts w:ascii="Times New Roman" w:eastAsia="Calibri" w:hAnsi="Times New Roman" w:cs="Times New Roman"/>
          <w:sz w:val="28"/>
          <w:szCs w:val="28"/>
        </w:rPr>
        <w:t>5</w:t>
      </w:r>
      <w:r w:rsidRPr="00402772">
        <w:rPr>
          <w:rFonts w:ascii="Times New Roman" w:eastAsia="Calibri" w:hAnsi="Times New Roman" w:cs="Times New Roman"/>
          <w:sz w:val="28"/>
          <w:szCs w:val="28"/>
        </w:rPr>
        <w:t xml:space="preserve"> года, утвержденным</w:t>
      </w:r>
      <w:r w:rsidR="000051AE" w:rsidRPr="00402772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Левокумского муниципаль</w:t>
      </w:r>
      <w:r w:rsidR="00FC763F" w:rsidRPr="00402772">
        <w:rPr>
          <w:rFonts w:ascii="Times New Roman" w:eastAsia="Calibri" w:hAnsi="Times New Roman" w:cs="Times New Roman"/>
          <w:sz w:val="28"/>
          <w:szCs w:val="28"/>
        </w:rPr>
        <w:t xml:space="preserve">ного </w:t>
      </w:r>
      <w:r w:rsidR="00F9796E" w:rsidRPr="00402772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86330" w:rsidRPr="00402772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71047E" w:rsidRPr="004027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7608">
        <w:rPr>
          <w:rFonts w:ascii="Times New Roman" w:eastAsia="Calibri" w:hAnsi="Times New Roman" w:cs="Times New Roman"/>
          <w:sz w:val="28"/>
          <w:szCs w:val="28"/>
        </w:rPr>
        <w:t xml:space="preserve">от 10 февраля 2020 года </w:t>
      </w:r>
      <w:r w:rsidR="0071047E" w:rsidRPr="0071047E">
        <w:rPr>
          <w:rFonts w:ascii="Times New Roman" w:eastAsia="Calibri" w:hAnsi="Times New Roman" w:cs="Times New Roman"/>
          <w:sz w:val="28"/>
          <w:szCs w:val="28"/>
        </w:rPr>
        <w:t>№ 104</w:t>
      </w:r>
    </w:p>
    <w:p w:rsidR="000051AE" w:rsidRPr="00B260D9" w:rsidRDefault="000051AE" w:rsidP="0003760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В соответствии с указанными документами сформированы следующие приоритеты муниципальной политики в сфере реализации программы:</w:t>
      </w:r>
    </w:p>
    <w:p w:rsidR="000051AE" w:rsidRPr="00B260D9" w:rsidRDefault="000051AE" w:rsidP="0003760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в сфере управления доходами Левокумского муниципального </w:t>
      </w:r>
      <w:r w:rsidR="006E0B8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F9796E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- реализация новых принципов налогообложения от кадастровой стоимости по имущественным налогам, повышение роли перспективного бюджетного планирования, повышение эффективности управления муниципальными активами, совершенствование администрирования;</w:t>
      </w:r>
    </w:p>
    <w:p w:rsidR="000051AE" w:rsidRPr="00875A3D" w:rsidRDefault="000051AE" w:rsidP="0003760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в сфере управления муниципальными финансами Левокумского муниципального </w:t>
      </w:r>
      <w:r w:rsidR="0086452C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E2E6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- создание инструментов долгосрочного финансового планирования, формирование местного бюджета в рамках и с учетом долгосрочного прогноза параметров бюджетной системы Левокумского муниципального </w:t>
      </w:r>
      <w:r w:rsidR="0086452C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E2E6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, повышение открытости и прозрачности управления общественными финансами Левокумского муниципального </w:t>
      </w:r>
      <w:r w:rsidR="00312ADE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8E2E6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Pr="00875A3D">
        <w:rPr>
          <w:rFonts w:ascii="Times New Roman" w:eastAsia="Calibri" w:hAnsi="Times New Roman" w:cs="Times New Roman"/>
          <w:sz w:val="28"/>
          <w:szCs w:val="28"/>
        </w:rPr>
        <w:t xml:space="preserve">создание </w:t>
      </w:r>
      <w:r w:rsidRPr="00875A3D">
        <w:rPr>
          <w:rFonts w:ascii="Times New Roman" w:eastAsia="Calibri" w:hAnsi="Times New Roman" w:cs="Times New Roman"/>
          <w:sz w:val="28"/>
          <w:szCs w:val="28"/>
        </w:rPr>
        <w:lastRenderedPageBreak/>
        <w:t>условий для повышения качества финансового менеджмента в секторе муниципального управления; создание условий для повышения качества предоставления муниципальных услуг; нормативное правовое регулирование и организационно-методическое обеспечение бюджетного процесса;</w:t>
      </w:r>
    </w:p>
    <w:p w:rsidR="000051AE" w:rsidRPr="00B260D9" w:rsidRDefault="000051AE" w:rsidP="00037608">
      <w:pPr>
        <w:spacing w:before="220"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в сфере развития муниципального финансового контроля и закупок товаров, работ и услуг для обеспечения муниципальных нужд - осуществление финансового контроля за операциями с бюджетными средствами получателей средств местного бюджета, средствами администраторов источников финансирования дефицита местного бюджета, а также за соблюдением получателями целевого использования средств местного бюджета;</w:t>
      </w:r>
    </w:p>
    <w:p w:rsidR="000051AE" w:rsidRPr="00B260D9" w:rsidRDefault="000051AE" w:rsidP="00037608">
      <w:pPr>
        <w:spacing w:before="220"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в сфере управления муниципальным долгом Левокумского муниципального </w:t>
      </w:r>
      <w:r w:rsidR="00167A7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7575BF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- реализация стратегии принятия и утверждения сбалансированного бюджета.</w:t>
      </w:r>
    </w:p>
    <w:p w:rsidR="00424840" w:rsidRPr="00B260D9" w:rsidRDefault="00424840" w:rsidP="00037608">
      <w:pPr>
        <w:spacing w:before="220"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Целью Программы с учетом изложенных приоритетных направлений в соответствующей сфере социально-экономического развития является обеспечение долгосрочной сбалансированности и устойчивости бюджетной системы Левокумского муниципального </w:t>
      </w:r>
      <w:r w:rsidR="00167A7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края, рациональное управление средствами местного бюджета, повышение качества управления финансами Левокумского муниципального </w:t>
      </w:r>
      <w:r w:rsidR="00167A7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края.</w:t>
      </w:r>
    </w:p>
    <w:p w:rsidR="00817A1B" w:rsidRPr="00B260D9" w:rsidRDefault="00817A1B" w:rsidP="00037608">
      <w:pPr>
        <w:spacing w:before="220"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Достижение цели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0051AE" w:rsidRPr="00B260D9" w:rsidRDefault="000051AE" w:rsidP="00037608">
      <w:pPr>
        <w:spacing w:before="220"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- подпрограмма </w:t>
      </w:r>
      <w:r w:rsidR="00001CAA" w:rsidRPr="00875A3D">
        <w:rPr>
          <w:rFonts w:ascii="Times New Roman" w:eastAsia="Calibri" w:hAnsi="Times New Roman" w:cs="Times New Roman"/>
          <w:sz w:val="28"/>
          <w:szCs w:val="28"/>
        </w:rPr>
        <w:t>«</w:t>
      </w:r>
      <w:r w:rsidRPr="00875A3D">
        <w:rPr>
          <w:rFonts w:ascii="Times New Roman" w:eastAsia="Calibri" w:hAnsi="Times New Roman" w:cs="Times New Roman"/>
          <w:sz w:val="28"/>
          <w:szCs w:val="28"/>
        </w:rPr>
        <w:t>Повышение сбалансированности и устойчивости бюджетно</w:t>
      </w:r>
      <w:r w:rsidR="00001CAA" w:rsidRPr="00875A3D">
        <w:rPr>
          <w:rFonts w:ascii="Times New Roman" w:eastAsia="Calibri" w:hAnsi="Times New Roman" w:cs="Times New Roman"/>
          <w:sz w:val="28"/>
          <w:szCs w:val="28"/>
        </w:rPr>
        <w:t xml:space="preserve">й системы Левокумского </w:t>
      </w:r>
      <w:r w:rsidR="00875A3D" w:rsidRPr="00875A3D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="007575BF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001CAA" w:rsidRPr="00875A3D">
        <w:rPr>
          <w:rFonts w:ascii="Times New Roman" w:eastAsia="Calibri" w:hAnsi="Times New Roman" w:cs="Times New Roman"/>
          <w:sz w:val="28"/>
          <w:szCs w:val="28"/>
        </w:rPr>
        <w:t>»</w:t>
      </w:r>
      <w:r w:rsidRPr="00875A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60D9">
        <w:rPr>
          <w:rFonts w:ascii="Times New Roman" w:eastAsia="Calibri" w:hAnsi="Times New Roman" w:cs="Times New Roman"/>
          <w:sz w:val="28"/>
          <w:szCs w:val="28"/>
        </w:rPr>
        <w:t>(приведена в приложении 1),</w:t>
      </w:r>
    </w:p>
    <w:p w:rsidR="000051AE" w:rsidRPr="00B260D9" w:rsidRDefault="00001CAA" w:rsidP="00037608">
      <w:pPr>
        <w:spacing w:before="220"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подпрограмма «</w:t>
      </w:r>
      <w:r w:rsidR="0064141A" w:rsidRPr="00B260D9">
        <w:rPr>
          <w:rFonts w:ascii="Times New Roman" w:eastAsia="Calibri" w:hAnsi="Times New Roman" w:cs="Times New Roman"/>
          <w:sz w:val="28"/>
          <w:szCs w:val="28"/>
        </w:rPr>
        <w:t xml:space="preserve">Обеспечение реализации муниципальной программы Левокумского муниципального </w:t>
      </w:r>
      <w:r w:rsidR="00B44DAD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64141A" w:rsidRPr="00B260D9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64141A" w:rsidRPr="00B260D9">
        <w:rPr>
          <w:rFonts w:ascii="Times New Roman" w:eastAsia="Calibri" w:hAnsi="Times New Roman" w:cs="Times New Roman"/>
          <w:sz w:val="28"/>
          <w:szCs w:val="28"/>
        </w:rPr>
        <w:t>Управление финансами</w:t>
      </w:r>
      <w:r>
        <w:rPr>
          <w:rFonts w:ascii="Times New Roman" w:eastAsia="Calibri" w:hAnsi="Times New Roman" w:cs="Times New Roman"/>
          <w:sz w:val="28"/>
          <w:szCs w:val="28"/>
        </w:rPr>
        <w:t>» и</w:t>
      </w:r>
      <w:r w:rsidR="0064141A" w:rsidRPr="00B260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4141A" w:rsidRPr="00B260D9">
        <w:rPr>
          <w:rFonts w:ascii="Times New Roman" w:eastAsia="Calibri" w:hAnsi="Times New Roman" w:cs="Times New Roman"/>
          <w:sz w:val="28"/>
          <w:szCs w:val="28"/>
        </w:rPr>
        <w:t>общепрограммные</w:t>
      </w:r>
      <w:proofErr w:type="spellEnd"/>
      <w:r w:rsidR="0064141A" w:rsidRPr="00B260D9">
        <w:rPr>
          <w:rFonts w:ascii="Times New Roman" w:eastAsia="Calibri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0051AE" w:rsidRPr="00B260D9">
        <w:rPr>
          <w:rFonts w:ascii="Times New Roman" w:eastAsia="Calibri" w:hAnsi="Times New Roman" w:cs="Times New Roman"/>
          <w:sz w:val="28"/>
          <w:szCs w:val="28"/>
        </w:rPr>
        <w:t xml:space="preserve"> (приведена в приложении 2).</w:t>
      </w:r>
    </w:p>
    <w:p w:rsidR="000051AE" w:rsidRPr="00B260D9" w:rsidRDefault="00817A1B" w:rsidP="00037608">
      <w:pPr>
        <w:spacing w:before="220"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 xml:space="preserve">Сведения об индикаторах достижения целей Программы и показателях решения задач подпрограмм Программы и их значениях приведены в приложении </w:t>
      </w:r>
      <w:r w:rsidR="000051AE" w:rsidRPr="00B260D9">
        <w:rPr>
          <w:rFonts w:ascii="Times New Roman" w:eastAsia="Calibri" w:hAnsi="Times New Roman" w:cs="Times New Roman"/>
          <w:sz w:val="28"/>
          <w:szCs w:val="28"/>
        </w:rPr>
        <w:t>в приложении 3.</w:t>
      </w:r>
    </w:p>
    <w:p w:rsidR="000051AE" w:rsidRPr="00B260D9" w:rsidRDefault="000051AE" w:rsidP="00037608">
      <w:pPr>
        <w:spacing w:before="220"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Перечень основных мероприятий </w:t>
      </w:r>
      <w:r w:rsidR="00817A1B" w:rsidRPr="00B260D9">
        <w:rPr>
          <w:rFonts w:ascii="Times New Roman" w:eastAsia="Calibri" w:hAnsi="Times New Roman" w:cs="Times New Roman"/>
          <w:sz w:val="28"/>
          <w:szCs w:val="28"/>
        </w:rPr>
        <w:t xml:space="preserve">подпрограмм </w:t>
      </w:r>
      <w:r w:rsidRPr="00B260D9">
        <w:rPr>
          <w:rFonts w:ascii="Times New Roman" w:eastAsia="Calibri" w:hAnsi="Times New Roman" w:cs="Times New Roman"/>
          <w:sz w:val="28"/>
          <w:szCs w:val="28"/>
        </w:rPr>
        <w:t>Программы приведен в приложении 4</w:t>
      </w:r>
      <w:r w:rsidR="0064141A" w:rsidRPr="00B260D9">
        <w:t xml:space="preserve"> </w:t>
      </w:r>
      <w:r w:rsidR="0064141A" w:rsidRPr="00B260D9">
        <w:rPr>
          <w:rFonts w:ascii="Times New Roman" w:eastAsia="Calibri" w:hAnsi="Times New Roman" w:cs="Times New Roman"/>
          <w:sz w:val="28"/>
          <w:szCs w:val="28"/>
        </w:rPr>
        <w:t>к Программе</w:t>
      </w:r>
      <w:r w:rsidRPr="00B260D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51AE" w:rsidRPr="00B260D9" w:rsidRDefault="000051AE" w:rsidP="00037608">
      <w:pPr>
        <w:spacing w:before="220"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Объемы и источники финансового обеспечения Программы приведены в приложении 5</w:t>
      </w:r>
      <w:r w:rsidR="0064141A" w:rsidRPr="00B260D9">
        <w:t xml:space="preserve"> </w:t>
      </w:r>
      <w:r w:rsidR="0064141A" w:rsidRPr="00B260D9">
        <w:rPr>
          <w:rFonts w:ascii="Times New Roman" w:eastAsia="Calibri" w:hAnsi="Times New Roman" w:cs="Times New Roman"/>
          <w:sz w:val="28"/>
          <w:szCs w:val="28"/>
        </w:rPr>
        <w:t>к Программе</w:t>
      </w:r>
      <w:r w:rsidRPr="00B260D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D7BA5" w:rsidRPr="00B260D9" w:rsidRDefault="000051AE" w:rsidP="00037608">
      <w:pPr>
        <w:spacing w:before="22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0D9">
        <w:rPr>
          <w:rFonts w:ascii="Times New Roman" w:eastAsia="Calibri" w:hAnsi="Times New Roman" w:cs="Times New Roman"/>
          <w:sz w:val="28"/>
          <w:szCs w:val="28"/>
        </w:rPr>
        <w:t>Сведения о весовых коэффициентах, присвоенных целям Программы, задачам подпрограмм Программы в приложении 6</w:t>
      </w:r>
      <w:r w:rsidR="0064141A" w:rsidRPr="00B260D9">
        <w:t xml:space="preserve"> </w:t>
      </w:r>
      <w:r w:rsidR="0064141A" w:rsidRPr="00B260D9">
        <w:rPr>
          <w:rFonts w:ascii="Times New Roman" w:eastAsia="Calibri" w:hAnsi="Times New Roman" w:cs="Times New Roman"/>
          <w:sz w:val="28"/>
          <w:szCs w:val="28"/>
        </w:rPr>
        <w:t>к Программе</w:t>
      </w:r>
      <w:r w:rsidRPr="00B260D9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7D7BA5" w:rsidRPr="00B260D9" w:rsidSect="00077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1AE"/>
    <w:rsid w:val="00001CAA"/>
    <w:rsid w:val="000051AE"/>
    <w:rsid w:val="0000783F"/>
    <w:rsid w:val="00026AD6"/>
    <w:rsid w:val="00037608"/>
    <w:rsid w:val="000727FF"/>
    <w:rsid w:val="00077041"/>
    <w:rsid w:val="000A05A5"/>
    <w:rsid w:val="000C4B14"/>
    <w:rsid w:val="001007FD"/>
    <w:rsid w:val="00113E8D"/>
    <w:rsid w:val="00127464"/>
    <w:rsid w:val="0014086E"/>
    <w:rsid w:val="00141B58"/>
    <w:rsid w:val="00167A7A"/>
    <w:rsid w:val="001722EB"/>
    <w:rsid w:val="00183816"/>
    <w:rsid w:val="00187397"/>
    <w:rsid w:val="001C4331"/>
    <w:rsid w:val="001E1A7C"/>
    <w:rsid w:val="0021278F"/>
    <w:rsid w:val="00270808"/>
    <w:rsid w:val="002C044E"/>
    <w:rsid w:val="002C7C0E"/>
    <w:rsid w:val="002D43D9"/>
    <w:rsid w:val="002E03DC"/>
    <w:rsid w:val="00312ADE"/>
    <w:rsid w:val="003F4497"/>
    <w:rsid w:val="00402772"/>
    <w:rsid w:val="00424840"/>
    <w:rsid w:val="004328CA"/>
    <w:rsid w:val="00456E07"/>
    <w:rsid w:val="004A27F3"/>
    <w:rsid w:val="004B6E71"/>
    <w:rsid w:val="00503403"/>
    <w:rsid w:val="005322A6"/>
    <w:rsid w:val="005520B0"/>
    <w:rsid w:val="00555833"/>
    <w:rsid w:val="00584438"/>
    <w:rsid w:val="005A1420"/>
    <w:rsid w:val="005A4557"/>
    <w:rsid w:val="005C12F6"/>
    <w:rsid w:val="005D4C21"/>
    <w:rsid w:val="005F04D6"/>
    <w:rsid w:val="005F538C"/>
    <w:rsid w:val="0064141A"/>
    <w:rsid w:val="0065277A"/>
    <w:rsid w:val="006B1845"/>
    <w:rsid w:val="006C1B3D"/>
    <w:rsid w:val="006E0B8A"/>
    <w:rsid w:val="006E3992"/>
    <w:rsid w:val="0071047E"/>
    <w:rsid w:val="00710886"/>
    <w:rsid w:val="00720367"/>
    <w:rsid w:val="007318A2"/>
    <w:rsid w:val="00744B04"/>
    <w:rsid w:val="00752F6B"/>
    <w:rsid w:val="00755F11"/>
    <w:rsid w:val="007575BF"/>
    <w:rsid w:val="00764894"/>
    <w:rsid w:val="007A1D09"/>
    <w:rsid w:val="007F64FB"/>
    <w:rsid w:val="008028B4"/>
    <w:rsid w:val="00817A1B"/>
    <w:rsid w:val="0086452C"/>
    <w:rsid w:val="00875A3D"/>
    <w:rsid w:val="0088206F"/>
    <w:rsid w:val="00893809"/>
    <w:rsid w:val="0089785F"/>
    <w:rsid w:val="008A52E9"/>
    <w:rsid w:val="008E2E6A"/>
    <w:rsid w:val="009109CD"/>
    <w:rsid w:val="009216AF"/>
    <w:rsid w:val="00960DD3"/>
    <w:rsid w:val="00983DB6"/>
    <w:rsid w:val="009C2EFE"/>
    <w:rsid w:val="009C6EBD"/>
    <w:rsid w:val="00A320FC"/>
    <w:rsid w:val="00A37D9F"/>
    <w:rsid w:val="00A511F4"/>
    <w:rsid w:val="00A52C6D"/>
    <w:rsid w:val="00A60F03"/>
    <w:rsid w:val="00A67F76"/>
    <w:rsid w:val="00AA04FC"/>
    <w:rsid w:val="00AE5A66"/>
    <w:rsid w:val="00B14552"/>
    <w:rsid w:val="00B260D9"/>
    <w:rsid w:val="00B3250C"/>
    <w:rsid w:val="00B336E1"/>
    <w:rsid w:val="00B44DAD"/>
    <w:rsid w:val="00BB1C1B"/>
    <w:rsid w:val="00CD28F9"/>
    <w:rsid w:val="00CD4231"/>
    <w:rsid w:val="00D1529E"/>
    <w:rsid w:val="00DD4F1C"/>
    <w:rsid w:val="00DF0148"/>
    <w:rsid w:val="00E3564E"/>
    <w:rsid w:val="00E80C6E"/>
    <w:rsid w:val="00E86330"/>
    <w:rsid w:val="00EA2A81"/>
    <w:rsid w:val="00EA4E4A"/>
    <w:rsid w:val="00ED02BF"/>
    <w:rsid w:val="00ED472E"/>
    <w:rsid w:val="00EE5653"/>
    <w:rsid w:val="00F20173"/>
    <w:rsid w:val="00F42D70"/>
    <w:rsid w:val="00F55136"/>
    <w:rsid w:val="00F63307"/>
    <w:rsid w:val="00F65249"/>
    <w:rsid w:val="00F9796E"/>
    <w:rsid w:val="00FA3FA6"/>
    <w:rsid w:val="00FB2EF3"/>
    <w:rsid w:val="00FC040E"/>
    <w:rsid w:val="00FC763F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C12F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C12F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C12F6"/>
    <w:rPr>
      <w:rFonts w:eastAsiaTheme="minorEastAsia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C12F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C12F6"/>
    <w:rPr>
      <w:rFonts w:eastAsiaTheme="minorEastAsia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1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2F6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1A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C12F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C12F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C12F6"/>
    <w:rPr>
      <w:rFonts w:eastAsiaTheme="minorEastAsia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C12F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C12F6"/>
    <w:rPr>
      <w:rFonts w:eastAsiaTheme="minorEastAsia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1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2F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0A444-42A6-4AF4-9463-1025AF53E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1384</Words>
  <Characters>7889</Characters>
  <Application>Microsoft Office Word</Application>
  <DocSecurity>4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2021-02-03T05:15:00Z</dcterms:created>
  <dcterms:modified xsi:type="dcterms:W3CDTF">2021-02-03T05:15:00Z</dcterms:modified>
</cp:coreProperties>
</file>