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C8F013" w14:textId="02731612" w:rsidR="006245A2" w:rsidRDefault="006245A2" w:rsidP="006245A2">
      <w:pPr>
        <w:spacing w:after="0" w:line="240" w:lineRule="auto"/>
        <w:ind w:left="5529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ПРИЛОЖЕНИЕ 2</w:t>
      </w:r>
    </w:p>
    <w:p w14:paraId="4EAEC8F7" w14:textId="77777777" w:rsidR="006245A2" w:rsidRPr="00422179" w:rsidRDefault="006245A2" w:rsidP="006245A2">
      <w:pPr>
        <w:spacing w:after="0" w:line="240" w:lineRule="auto"/>
        <w:ind w:left="552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260912F" w14:textId="4A3CE681" w:rsidR="006245A2" w:rsidRPr="00422179" w:rsidRDefault="006245A2" w:rsidP="006245A2">
      <w:pPr>
        <w:spacing w:after="0" w:line="240" w:lineRule="exact"/>
        <w:ind w:left="552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22179">
        <w:rPr>
          <w:rFonts w:ascii="Times New Roman" w:eastAsia="Calibri" w:hAnsi="Times New Roman" w:cs="Times New Roman"/>
          <w:sz w:val="28"/>
          <w:szCs w:val="28"/>
        </w:rPr>
        <w:t xml:space="preserve">к муниципальной </w:t>
      </w:r>
      <w:r w:rsidR="00AD5A14">
        <w:rPr>
          <w:rFonts w:ascii="Times New Roman" w:eastAsia="Calibri" w:hAnsi="Times New Roman" w:cs="Times New Roman"/>
          <w:sz w:val="28"/>
          <w:szCs w:val="28"/>
        </w:rPr>
        <w:t>п</w:t>
      </w:r>
      <w:r w:rsidRPr="00422179">
        <w:rPr>
          <w:rFonts w:ascii="Times New Roman" w:eastAsia="Calibri" w:hAnsi="Times New Roman" w:cs="Times New Roman"/>
          <w:sz w:val="28"/>
          <w:szCs w:val="28"/>
        </w:rPr>
        <w:t>рограмме</w:t>
      </w:r>
    </w:p>
    <w:p w14:paraId="6DAE8FAA" w14:textId="77777777" w:rsidR="006245A2" w:rsidRPr="00422179" w:rsidRDefault="006245A2" w:rsidP="006245A2">
      <w:pPr>
        <w:spacing w:after="0" w:line="240" w:lineRule="exact"/>
        <w:ind w:left="552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22179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</w:p>
    <w:p w14:paraId="5CCA538F" w14:textId="77777777" w:rsidR="006245A2" w:rsidRPr="00422179" w:rsidRDefault="006245A2" w:rsidP="006245A2">
      <w:pPr>
        <w:spacing w:after="0" w:line="240" w:lineRule="exact"/>
        <w:ind w:left="552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округа </w:t>
      </w:r>
      <w:r w:rsidRPr="00422179">
        <w:rPr>
          <w:rFonts w:ascii="Times New Roman" w:eastAsia="Calibri" w:hAnsi="Times New Roman" w:cs="Times New Roman"/>
          <w:sz w:val="28"/>
          <w:szCs w:val="28"/>
        </w:rPr>
        <w:t>Ставропольского края</w:t>
      </w:r>
    </w:p>
    <w:p w14:paraId="58F476E1" w14:textId="77777777" w:rsidR="006245A2" w:rsidRPr="00422179" w:rsidRDefault="006245A2" w:rsidP="006245A2">
      <w:pPr>
        <w:spacing w:after="0" w:line="240" w:lineRule="exact"/>
        <w:ind w:left="552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«Управление финансами»</w:t>
      </w:r>
    </w:p>
    <w:p w14:paraId="35817F17" w14:textId="77777777" w:rsidR="00A22EFD" w:rsidRDefault="00A22EFD" w:rsidP="00A22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77AA606" w14:textId="77777777" w:rsidR="00B44F18" w:rsidRDefault="00B44F18" w:rsidP="00A22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73FF299" w14:textId="77777777" w:rsidR="00B44F18" w:rsidRDefault="00B44F18" w:rsidP="00A22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6403097" w14:textId="77777777" w:rsidR="0048650D" w:rsidRPr="005A51D0" w:rsidRDefault="0048650D" w:rsidP="00A22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B7317E8" w14:textId="77777777" w:rsidR="00A22EFD" w:rsidRPr="006245A2" w:rsidRDefault="00A22EFD" w:rsidP="00A22EF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45A2">
        <w:rPr>
          <w:rFonts w:ascii="Times New Roman" w:eastAsia="Calibri" w:hAnsi="Times New Roman" w:cs="Times New Roman"/>
          <w:sz w:val="28"/>
          <w:szCs w:val="28"/>
          <w:lang w:eastAsia="ru-RU"/>
        </w:rPr>
        <w:t>ПОДПРОГРАММА</w:t>
      </w:r>
    </w:p>
    <w:p w14:paraId="69690AA7" w14:textId="77777777" w:rsidR="00A22EFD" w:rsidRPr="006245A2" w:rsidRDefault="00E019B4" w:rsidP="00A22EF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45A2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A22EFD" w:rsidRPr="006245A2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ОБЕСПЕЧЕНИЕ РЕАЛИЗАЦИИ МУНИЦИПАЛЬНОЙ ПРОГРАММЫ</w:t>
      </w:r>
    </w:p>
    <w:p w14:paraId="7DCA8DAB" w14:textId="77777777" w:rsidR="00A22EFD" w:rsidRPr="006245A2" w:rsidRDefault="00A22EFD" w:rsidP="006245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45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ЛЕВОКУМСКОГО МУНИЦИПАЛЬНОГО </w:t>
      </w:r>
      <w:r w:rsidR="00CF6E42" w:rsidRPr="006245A2">
        <w:rPr>
          <w:rFonts w:ascii="Times New Roman" w:eastAsia="Calibri" w:hAnsi="Times New Roman" w:cs="Times New Roman"/>
          <w:sz w:val="28"/>
          <w:szCs w:val="28"/>
          <w:lang w:eastAsia="ru-RU"/>
        </w:rPr>
        <w:t>ОКРУГА</w:t>
      </w:r>
      <w:r w:rsidR="006245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="006245A2" w:rsidRPr="006245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019B4" w:rsidRPr="006245A2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6245A2">
        <w:rPr>
          <w:rFonts w:ascii="Times New Roman" w:eastAsia="Calibri" w:hAnsi="Times New Roman" w:cs="Times New Roman"/>
          <w:sz w:val="28"/>
          <w:szCs w:val="28"/>
          <w:lang w:eastAsia="ru-RU"/>
        </w:rPr>
        <w:t>УПРАВЛЕНИЕ ФИНАНСАМИ</w:t>
      </w:r>
      <w:r w:rsidR="00E019B4" w:rsidRPr="006245A2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p w14:paraId="5EA9D3A1" w14:textId="77777777" w:rsidR="00A22EFD" w:rsidRPr="006245A2" w:rsidRDefault="00A22EFD" w:rsidP="000A3FE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45A2">
        <w:rPr>
          <w:rFonts w:ascii="Times New Roman" w:eastAsia="Calibri" w:hAnsi="Times New Roman" w:cs="Times New Roman"/>
          <w:sz w:val="28"/>
          <w:szCs w:val="28"/>
          <w:lang w:eastAsia="ru-RU"/>
        </w:rPr>
        <w:t>И ОБЩЕПРОГРАММНЫЕ МЕРОПРИЯТИЯ</w:t>
      </w:r>
      <w:r w:rsidR="00E019B4" w:rsidRPr="006245A2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6245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3428A0BB" w14:textId="3540AAA8" w:rsidR="00A22EFD" w:rsidRDefault="00A22EFD" w:rsidP="00A22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CDFBFA8" w14:textId="77777777" w:rsidR="001330B1" w:rsidRPr="005A51D0" w:rsidRDefault="001330B1" w:rsidP="00A22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5AAE63A" w14:textId="77777777" w:rsidR="00A22EFD" w:rsidRPr="005A51D0" w:rsidRDefault="00A22EFD" w:rsidP="00B44F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Подпрограмма </w:t>
      </w:r>
      <w:r w:rsidR="00E019B4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Обеспечение реализации муниципальной программы Левокумского муниципального </w:t>
      </w:r>
      <w:r w:rsidR="00CF6E42">
        <w:rPr>
          <w:rFonts w:ascii="Times New Roman" w:eastAsia="Calibri" w:hAnsi="Times New Roman" w:cs="Times New Roman"/>
          <w:sz w:val="28"/>
          <w:szCs w:val="28"/>
          <w:lang w:eastAsia="ru-RU"/>
        </w:rPr>
        <w:t>округа</w:t>
      </w: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Ставропольского края </w:t>
      </w:r>
      <w:r w:rsidR="00E019B4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>Управление финансами</w:t>
      </w:r>
      <w:r w:rsidR="00E019B4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>общепрограммные</w:t>
      </w:r>
      <w:proofErr w:type="spellEnd"/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мероприятия</w:t>
      </w:r>
      <w:r w:rsidR="00E019B4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соответственно - Подпрограмма и Программа) представляет собой совокупность мер, направленных на создание условий для реализации Программы.</w:t>
      </w:r>
    </w:p>
    <w:p w14:paraId="584EECB3" w14:textId="77777777" w:rsidR="00A22EFD" w:rsidRPr="00D62011" w:rsidRDefault="00A22EFD" w:rsidP="00B44F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>Управление реализацией Подпрограммы осуществляется финансовым управлением</w:t>
      </w:r>
      <w:r w:rsidR="00BA3E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администрации Левокумского муниципального округа Ставропольского края</w:t>
      </w: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A3E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(далее – финансовое управление) </w:t>
      </w: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рамках функций, определенных Положением о финансовом управлении, утвержденным решением </w:t>
      </w:r>
      <w:r w:rsidR="00E019B4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овета Левокумского муниципального </w:t>
      </w:r>
      <w:r w:rsidR="00CF6E42">
        <w:rPr>
          <w:rFonts w:ascii="Times New Roman" w:eastAsia="Calibri" w:hAnsi="Times New Roman" w:cs="Times New Roman"/>
          <w:sz w:val="28"/>
          <w:szCs w:val="28"/>
          <w:lang w:eastAsia="ru-RU"/>
        </w:rPr>
        <w:t>округа</w:t>
      </w: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01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Ставропольского </w:t>
      </w:r>
      <w:r w:rsidR="00E019B4" w:rsidRPr="00D620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края от </w:t>
      </w:r>
      <w:r w:rsidRPr="00D62011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6245A2" w:rsidRPr="006245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245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марта </w:t>
      </w:r>
      <w:r w:rsidRPr="00D62011">
        <w:rPr>
          <w:rFonts w:ascii="Times New Roman" w:eastAsia="Calibri" w:hAnsi="Times New Roman" w:cs="Times New Roman"/>
          <w:sz w:val="28"/>
          <w:szCs w:val="28"/>
          <w:lang w:eastAsia="ru-RU"/>
        </w:rPr>
        <w:t>2014</w:t>
      </w:r>
      <w:r w:rsidR="006245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 </w:t>
      </w:r>
      <w:r w:rsidRPr="00D620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83. </w:t>
      </w:r>
    </w:p>
    <w:p w14:paraId="66DB809E" w14:textId="77777777" w:rsidR="00A22EFD" w:rsidRPr="005A51D0" w:rsidRDefault="009A6452" w:rsidP="00B44F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>Основным мероприятием Подпрограммы является о</w:t>
      </w:r>
      <w:r w:rsidR="00A22EFD"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>беспечение деятельности по реализации Программы</w:t>
      </w: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9D5B3A"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>которое</w:t>
      </w:r>
      <w:r w:rsidR="00A22EFD"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предполагает расходы на:</w:t>
      </w:r>
    </w:p>
    <w:p w14:paraId="0DE21554" w14:textId="77777777" w:rsidR="00A22EFD" w:rsidRPr="005A51D0" w:rsidRDefault="00A22EFD" w:rsidP="00B44F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обеспечение функций финансового управления;</w:t>
      </w:r>
    </w:p>
    <w:p w14:paraId="3558E885" w14:textId="77777777" w:rsidR="00A22EFD" w:rsidRPr="005A51D0" w:rsidRDefault="00A22EFD" w:rsidP="00B44F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>выплаты по оплате труда работников финансового управления;</w:t>
      </w:r>
    </w:p>
    <w:p w14:paraId="2EDD0837" w14:textId="77777777" w:rsidR="00A22EFD" w:rsidRPr="005A51D0" w:rsidRDefault="00A22EFD" w:rsidP="00B44F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расходы на обязательное государственное страхование муниципальных служащих Левокумского муниципального </w:t>
      </w:r>
      <w:r w:rsidR="00CF6E42">
        <w:rPr>
          <w:rFonts w:ascii="Times New Roman" w:eastAsia="Calibri" w:hAnsi="Times New Roman" w:cs="Times New Roman"/>
          <w:sz w:val="28"/>
          <w:szCs w:val="28"/>
          <w:lang w:eastAsia="ru-RU"/>
        </w:rPr>
        <w:t>округа</w:t>
      </w:r>
      <w:r w:rsidR="00BA3E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7090EDE9" w14:textId="77777777" w:rsidR="009D5B3A" w:rsidRDefault="009D5B3A" w:rsidP="00B44F18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5A51D0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Основное мероприятие Подпрограммы приведено в </w:t>
      </w:r>
      <w:hyperlink w:anchor="Par799" w:tooltip="ПЕРЕЧЕНЬ" w:history="1">
        <w:r w:rsidRPr="005A51D0">
          <w:rPr>
            <w:rFonts w:ascii="Times New Roman" w:eastAsia="Arial" w:hAnsi="Times New Roman" w:cs="Times New Roman"/>
            <w:sz w:val="28"/>
            <w:szCs w:val="28"/>
            <w:lang w:eastAsia="ar-SA"/>
          </w:rPr>
          <w:t xml:space="preserve">приложении </w:t>
        </w:r>
      </w:hyperlink>
      <w:r w:rsidRPr="005A51D0">
        <w:rPr>
          <w:rFonts w:ascii="Times New Roman" w:eastAsia="Arial" w:hAnsi="Times New Roman" w:cs="Times New Roman"/>
          <w:sz w:val="28"/>
          <w:szCs w:val="28"/>
          <w:lang w:eastAsia="ar-SA"/>
        </w:rPr>
        <w:t>4 к Программе.</w:t>
      </w:r>
    </w:p>
    <w:p w14:paraId="0303EBE0" w14:textId="77777777" w:rsidR="006245A2" w:rsidRPr="005A51D0" w:rsidRDefault="006245A2" w:rsidP="00B44F18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 w:firstRow="0" w:lastRow="0" w:firstColumn="0" w:lastColumn="0" w:noHBand="0" w:noVBand="0"/>
      </w:tblPr>
      <w:tblGrid>
        <w:gridCol w:w="3402"/>
        <w:gridCol w:w="6062"/>
      </w:tblGrid>
      <w:tr w:rsidR="00D62011" w:rsidRPr="00D62011" w14:paraId="2F0016D9" w14:textId="77777777" w:rsidTr="006245A2">
        <w:trPr>
          <w:trHeight w:val="1"/>
        </w:trPr>
        <w:tc>
          <w:tcPr>
            <w:tcW w:w="3402" w:type="dxa"/>
            <w:vMerge w:val="restart"/>
          </w:tcPr>
          <w:p w14:paraId="487C96F6" w14:textId="77777777" w:rsidR="00D62011" w:rsidRPr="00D62011" w:rsidRDefault="00D62011" w:rsidP="00B44F18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Объемы и источники финансового обеспечения подпрограммы</w:t>
            </w:r>
          </w:p>
        </w:tc>
        <w:tc>
          <w:tcPr>
            <w:tcW w:w="6062" w:type="dxa"/>
          </w:tcPr>
          <w:p w14:paraId="6EB84A1C" w14:textId="42799D31" w:rsidR="00D62011" w:rsidRPr="00D62011" w:rsidRDefault="00D62011" w:rsidP="00B44F18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объем финансового обеспечения подпрограммы составит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86AE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87101,00</w:t>
            </w: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тыс. рублей, в том числе по источникам финансового </w:t>
            </w:r>
            <w:proofErr w:type="gramStart"/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обеспечения::</w:t>
            </w:r>
            <w:proofErr w:type="gramEnd"/>
          </w:p>
        </w:tc>
      </w:tr>
      <w:tr w:rsidR="00D62011" w:rsidRPr="00D62011" w14:paraId="1E535441" w14:textId="77777777" w:rsidTr="006245A2">
        <w:trPr>
          <w:trHeight w:val="1"/>
        </w:trPr>
        <w:tc>
          <w:tcPr>
            <w:tcW w:w="3402" w:type="dxa"/>
            <w:vMerge/>
          </w:tcPr>
          <w:p w14:paraId="31795448" w14:textId="77777777" w:rsidR="00D62011" w:rsidRPr="00D62011" w:rsidRDefault="00D62011" w:rsidP="00B44F18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62" w:type="dxa"/>
          </w:tcPr>
          <w:p w14:paraId="16A312A5" w14:textId="41ED4FC5" w:rsidR="00D62011" w:rsidRDefault="00D62011" w:rsidP="00B44F18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бюджет Левокумского муниципального округа Ставропольского края </w:t>
            </w:r>
            <w:r w:rsidR="00E74E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87101,00</w:t>
            </w:r>
            <w:r w:rsidR="008854F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тыс. рублей, в том числе по годам:</w:t>
            </w:r>
          </w:p>
          <w:p w14:paraId="090EF82C" w14:textId="77777777" w:rsidR="006245A2" w:rsidRPr="00D62011" w:rsidRDefault="006245A2" w:rsidP="00B44F18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2011" w:rsidRPr="00D62011" w14:paraId="7840C3E4" w14:textId="77777777" w:rsidTr="006245A2">
        <w:trPr>
          <w:trHeight w:val="1"/>
        </w:trPr>
        <w:tc>
          <w:tcPr>
            <w:tcW w:w="3402" w:type="dxa"/>
          </w:tcPr>
          <w:p w14:paraId="7DD3F1CA" w14:textId="77777777" w:rsidR="00D62011" w:rsidRPr="00D62011" w:rsidRDefault="00D62011" w:rsidP="00B44F18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62" w:type="dxa"/>
          </w:tcPr>
          <w:p w14:paraId="46EFCAB8" w14:textId="0AC09865" w:rsidR="00D62011" w:rsidRPr="00D62011" w:rsidRDefault="00D62011" w:rsidP="00B44F18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 –</w:t>
            </w:r>
            <w:r w:rsidR="008854F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13763,11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тыс. руб.;</w:t>
            </w:r>
          </w:p>
        </w:tc>
      </w:tr>
      <w:tr w:rsidR="00D62011" w:rsidRPr="00D62011" w14:paraId="043F9F91" w14:textId="77777777" w:rsidTr="006245A2">
        <w:trPr>
          <w:trHeight w:val="1"/>
        </w:trPr>
        <w:tc>
          <w:tcPr>
            <w:tcW w:w="3402" w:type="dxa"/>
          </w:tcPr>
          <w:p w14:paraId="67A7F3DE" w14:textId="77777777" w:rsidR="00D62011" w:rsidRPr="00D62011" w:rsidRDefault="00D62011" w:rsidP="00B44F18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62" w:type="dxa"/>
          </w:tcPr>
          <w:p w14:paraId="3143772C" w14:textId="78E254C4" w:rsidR="00D62011" w:rsidRPr="00D62011" w:rsidRDefault="00D62011" w:rsidP="00B44F18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2022 год –</w:t>
            </w:r>
            <w:r w:rsidR="008854F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74E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14235,18</w:t>
            </w:r>
            <w:r w:rsidR="008854F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тыс. руб.;</w:t>
            </w:r>
          </w:p>
        </w:tc>
      </w:tr>
      <w:tr w:rsidR="00D62011" w:rsidRPr="00D62011" w14:paraId="3895FFD5" w14:textId="77777777" w:rsidTr="006245A2">
        <w:trPr>
          <w:trHeight w:val="1"/>
        </w:trPr>
        <w:tc>
          <w:tcPr>
            <w:tcW w:w="3402" w:type="dxa"/>
          </w:tcPr>
          <w:p w14:paraId="17D92338" w14:textId="77777777" w:rsidR="00D62011" w:rsidRPr="00D62011" w:rsidRDefault="00D62011" w:rsidP="00B44F18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bookmarkStart w:id="1" w:name="_Hlk125461347"/>
          </w:p>
        </w:tc>
        <w:tc>
          <w:tcPr>
            <w:tcW w:w="6062" w:type="dxa"/>
          </w:tcPr>
          <w:p w14:paraId="0028CEE6" w14:textId="16E1611D" w:rsidR="00D62011" w:rsidRPr="00D62011" w:rsidRDefault="00D62011" w:rsidP="00B44F18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E74E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14918,12</w:t>
            </w: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тыс. руб.;</w:t>
            </w:r>
          </w:p>
        </w:tc>
      </w:tr>
      <w:tr w:rsidR="00D62011" w:rsidRPr="00D62011" w14:paraId="28E464C2" w14:textId="77777777" w:rsidTr="006245A2">
        <w:trPr>
          <w:trHeight w:val="1"/>
        </w:trPr>
        <w:tc>
          <w:tcPr>
            <w:tcW w:w="3402" w:type="dxa"/>
          </w:tcPr>
          <w:p w14:paraId="6D8463A5" w14:textId="77777777" w:rsidR="00D62011" w:rsidRPr="00D62011" w:rsidRDefault="00D62011" w:rsidP="00B44F18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62" w:type="dxa"/>
          </w:tcPr>
          <w:p w14:paraId="0AEFB44B" w14:textId="6DB24960" w:rsidR="00D62011" w:rsidRPr="00D62011" w:rsidRDefault="00D62011" w:rsidP="00B44F18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 w:rsidR="00E74E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14790,53</w:t>
            </w: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тыс. руб.;</w:t>
            </w:r>
          </w:p>
        </w:tc>
      </w:tr>
      <w:tr w:rsidR="00D62011" w:rsidRPr="00D62011" w14:paraId="4719769B" w14:textId="77777777" w:rsidTr="006245A2">
        <w:trPr>
          <w:trHeight w:val="1"/>
        </w:trPr>
        <w:tc>
          <w:tcPr>
            <w:tcW w:w="3402" w:type="dxa"/>
          </w:tcPr>
          <w:p w14:paraId="5CFA3334" w14:textId="77777777" w:rsidR="00D62011" w:rsidRPr="00D62011" w:rsidRDefault="00D62011" w:rsidP="00B44F18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62" w:type="dxa"/>
          </w:tcPr>
          <w:p w14:paraId="058B2BBC" w14:textId="319180B2" w:rsidR="00D62011" w:rsidRPr="00D62011" w:rsidRDefault="00D62011" w:rsidP="00B44F18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2025 год –</w:t>
            </w:r>
            <w:r w:rsidR="008854F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74E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14697,03</w:t>
            </w:r>
            <w:r w:rsidR="008854F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тыс. руб.;</w:t>
            </w:r>
          </w:p>
        </w:tc>
      </w:tr>
      <w:bookmarkEnd w:id="1"/>
      <w:tr w:rsidR="00D62011" w:rsidRPr="00D62011" w14:paraId="026B3F5F" w14:textId="77777777" w:rsidTr="006245A2">
        <w:trPr>
          <w:trHeight w:val="1"/>
        </w:trPr>
        <w:tc>
          <w:tcPr>
            <w:tcW w:w="3402" w:type="dxa"/>
          </w:tcPr>
          <w:p w14:paraId="36E7F1B3" w14:textId="77777777" w:rsidR="00D62011" w:rsidRPr="00D62011" w:rsidRDefault="00D62011" w:rsidP="00B44F18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62" w:type="dxa"/>
          </w:tcPr>
          <w:p w14:paraId="6219454B" w14:textId="77777777" w:rsidR="00D62011" w:rsidRDefault="00D62011" w:rsidP="00B44F18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2026 год – </w:t>
            </w:r>
            <w:r w:rsidR="00E74E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14697,03</w:t>
            </w:r>
            <w:r w:rsidR="008854F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тыс. руб.</w:t>
            </w:r>
            <w:r w:rsidR="0008345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14:paraId="2C1E4224" w14:textId="77777777" w:rsidR="001D7E39" w:rsidRPr="001D7E39" w:rsidRDefault="001D7E39" w:rsidP="001D7E39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D7E3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том числе по источникам финансового обеспечения:</w:t>
            </w:r>
          </w:p>
          <w:p w14:paraId="1FDC2DD4" w14:textId="75985316" w:rsidR="001D7E39" w:rsidRPr="001D7E39" w:rsidRDefault="001D7E39" w:rsidP="001D7E39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D7E3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средства бюджета   Ставропольского края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388,38</w:t>
            </w:r>
            <w:r w:rsidRPr="001D7E3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тыс. рублей, в </w:t>
            </w:r>
            <w:proofErr w:type="spellStart"/>
            <w:r w:rsidRPr="001D7E3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1D7E3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. по годам: </w:t>
            </w:r>
          </w:p>
          <w:p w14:paraId="5CD6F42F" w14:textId="4FBA38DE" w:rsidR="001D7E39" w:rsidRPr="001D7E39" w:rsidRDefault="001D7E39" w:rsidP="001D7E39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D7E3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 2021 году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182,25</w:t>
            </w:r>
            <w:r w:rsidRPr="001D7E3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3D628491" w14:textId="6C8BDD03" w:rsidR="001D7E39" w:rsidRPr="001D7E39" w:rsidRDefault="001D7E39" w:rsidP="001D7E39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D7E3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 2022 году -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206,13</w:t>
            </w:r>
            <w:r w:rsidRPr="001D7E3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0784922F" w14:textId="79462494" w:rsidR="001D7E39" w:rsidRPr="001D7E39" w:rsidRDefault="001D7E39" w:rsidP="001D7E39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D7E3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 2023 году -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0,00  </w:t>
            </w:r>
            <w:r w:rsidRPr="001D7E3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14:paraId="03E8D0F2" w14:textId="28540CC9" w:rsidR="001D7E39" w:rsidRPr="001D7E39" w:rsidRDefault="001D7E39" w:rsidP="001D7E39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D7E3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 2024 году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0,00</w:t>
            </w:r>
            <w:r w:rsidRPr="001D7E3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15A48C6A" w14:textId="1AFBBC57" w:rsidR="001D7E39" w:rsidRPr="001D7E39" w:rsidRDefault="001D7E39" w:rsidP="001D7E39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D7E3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 2025 году -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0,00</w:t>
            </w:r>
            <w:r w:rsidRPr="001D7E3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тыс. рублей; </w:t>
            </w:r>
          </w:p>
          <w:p w14:paraId="64AB7055" w14:textId="0B3065AB" w:rsidR="001D7E39" w:rsidRPr="001D7E39" w:rsidRDefault="001D7E39" w:rsidP="001D7E39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D7E3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 2026 году -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0,00</w:t>
            </w:r>
            <w:r w:rsidRPr="001D7E3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тыс. рублей. </w:t>
            </w:r>
          </w:p>
          <w:p w14:paraId="20016511" w14:textId="6454A826" w:rsidR="001D7E39" w:rsidRPr="001D7E39" w:rsidRDefault="001D7E39" w:rsidP="001D7E39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D7E3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Средства местного бюджета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86712,62</w:t>
            </w:r>
            <w:r w:rsidRPr="001D7E3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–тыс. рублей, в </w:t>
            </w:r>
            <w:proofErr w:type="spellStart"/>
            <w:r w:rsidRPr="001D7E3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1D7E3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. по годам: </w:t>
            </w:r>
          </w:p>
          <w:p w14:paraId="708EFE23" w14:textId="7904162C" w:rsidR="001D7E39" w:rsidRPr="001D7E39" w:rsidRDefault="001D7E39" w:rsidP="001D7E39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D7E3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 2021 году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13580,86</w:t>
            </w:r>
            <w:r w:rsidRPr="001D7E3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38B87110" w14:textId="7C3069E0" w:rsidR="001D7E39" w:rsidRPr="001D7E39" w:rsidRDefault="001D7E39" w:rsidP="001D7E39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D7E3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 2022 году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14029,05</w:t>
            </w:r>
            <w:r w:rsidRPr="001D7E3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16D63F78" w14:textId="040DDFA6" w:rsidR="001D7E39" w:rsidRPr="001D7E39" w:rsidRDefault="001D7E39" w:rsidP="001D7E39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D7E3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2023 году – 14918,12 тыс. рублей;</w:t>
            </w:r>
          </w:p>
          <w:p w14:paraId="344D8B1A" w14:textId="0CA5D66A" w:rsidR="001D7E39" w:rsidRPr="001D7E39" w:rsidRDefault="001D7E39" w:rsidP="001D7E39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D7E3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2024 году - 14790,53 тыс. рублей;</w:t>
            </w:r>
          </w:p>
          <w:p w14:paraId="1DDE3A3E" w14:textId="40614EBA" w:rsidR="001D7E39" w:rsidRPr="001D7E39" w:rsidRDefault="001D7E39" w:rsidP="001D7E39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D7E3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 2025 году –  14697,03 тыс. рублей; </w:t>
            </w:r>
          </w:p>
          <w:p w14:paraId="716D0F2C" w14:textId="463C737D" w:rsidR="001D7E39" w:rsidRPr="001D7E39" w:rsidRDefault="001D7E39" w:rsidP="001D7E39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D7E3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 2026 году –  14697,03 тыс. рублей. </w:t>
            </w:r>
          </w:p>
          <w:p w14:paraId="7B302E40" w14:textId="5D5D5F2E" w:rsidR="001D7E39" w:rsidRPr="00D62011" w:rsidRDefault="001D7E39" w:rsidP="00B44F18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676AC533" w14:textId="0494C8EA" w:rsidR="007D7BA5" w:rsidRPr="005A51D0" w:rsidRDefault="00294F72" w:rsidP="00B44F1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7D7BA5" w:rsidRPr="005A51D0" w:rsidSect="00DA0E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EFD"/>
    <w:rsid w:val="0005322E"/>
    <w:rsid w:val="00061CE7"/>
    <w:rsid w:val="0008345D"/>
    <w:rsid w:val="000A3FE9"/>
    <w:rsid w:val="000A6F9B"/>
    <w:rsid w:val="001330B1"/>
    <w:rsid w:val="00186AEC"/>
    <w:rsid w:val="001C4421"/>
    <w:rsid w:val="001D7E39"/>
    <w:rsid w:val="002253FE"/>
    <w:rsid w:val="00294F72"/>
    <w:rsid w:val="002C7C0E"/>
    <w:rsid w:val="003131AA"/>
    <w:rsid w:val="0042244B"/>
    <w:rsid w:val="0046210E"/>
    <w:rsid w:val="0048650D"/>
    <w:rsid w:val="005A51D0"/>
    <w:rsid w:val="006245A2"/>
    <w:rsid w:val="006B5F1F"/>
    <w:rsid w:val="008854FA"/>
    <w:rsid w:val="0096157B"/>
    <w:rsid w:val="009A6452"/>
    <w:rsid w:val="009C70F6"/>
    <w:rsid w:val="009D5B3A"/>
    <w:rsid w:val="00A22EFD"/>
    <w:rsid w:val="00AD5A14"/>
    <w:rsid w:val="00B44F18"/>
    <w:rsid w:val="00B73AFF"/>
    <w:rsid w:val="00BA3EB9"/>
    <w:rsid w:val="00BB1C1B"/>
    <w:rsid w:val="00CA6A2C"/>
    <w:rsid w:val="00CF6E42"/>
    <w:rsid w:val="00D03A64"/>
    <w:rsid w:val="00D62011"/>
    <w:rsid w:val="00D73B9C"/>
    <w:rsid w:val="00D964E9"/>
    <w:rsid w:val="00DA0E2E"/>
    <w:rsid w:val="00E019B4"/>
    <w:rsid w:val="00E7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FF9A3"/>
  <w15:docId w15:val="{2B01E03F-CC3E-4D61-A061-3ADD7D951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E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20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834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34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0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Бибаев</cp:lastModifiedBy>
  <cp:revision>2</cp:revision>
  <cp:lastPrinted>2023-02-06T07:20:00Z</cp:lastPrinted>
  <dcterms:created xsi:type="dcterms:W3CDTF">2023-02-07T08:25:00Z</dcterms:created>
  <dcterms:modified xsi:type="dcterms:W3CDTF">2023-02-07T08:25:00Z</dcterms:modified>
</cp:coreProperties>
</file>