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1DD7AF" w14:textId="2F9329A7" w:rsidR="000C6D09" w:rsidRPr="000C6D09" w:rsidRDefault="000C6D09" w:rsidP="000C6D09">
      <w:pPr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6</w:t>
      </w:r>
    </w:p>
    <w:p w14:paraId="43E84857" w14:textId="77777777" w:rsidR="000C6D09" w:rsidRPr="000C6D09" w:rsidRDefault="000C6D09" w:rsidP="000C6D09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C6D0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12BFD82" w14:textId="77777777" w:rsidR="000C6D09" w:rsidRPr="000C6D09" w:rsidRDefault="000C6D09" w:rsidP="000C6D09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C6D09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14:paraId="4FA93E24" w14:textId="77777777" w:rsidR="000C6D09" w:rsidRPr="000C6D09" w:rsidRDefault="000C6D09" w:rsidP="000C6D09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C6D09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2AC1C3B8" w14:textId="77777777" w:rsidR="000C6D09" w:rsidRPr="000C6D09" w:rsidRDefault="000C6D09" w:rsidP="000C6D09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C6D09"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14:paraId="667E3F1C" w14:textId="77777777" w:rsidR="000C6D09" w:rsidRPr="000C6D09" w:rsidRDefault="000C6D09" w:rsidP="000C6D09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C6D09">
        <w:rPr>
          <w:rFonts w:ascii="Times New Roman" w:eastAsia="Calibri" w:hAnsi="Times New Roman" w:cs="Times New Roman"/>
          <w:sz w:val="28"/>
          <w:szCs w:val="28"/>
        </w:rPr>
        <w:t>от 11 февраля 2022 года № 168</w:t>
      </w:r>
    </w:p>
    <w:p w14:paraId="54AA9703" w14:textId="15CD805D" w:rsidR="0053596A" w:rsidRDefault="0053596A" w:rsidP="003D3D7B">
      <w:pPr>
        <w:spacing w:after="0" w:line="240" w:lineRule="auto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7C22D01" w14:textId="77777777" w:rsidR="0082451B" w:rsidRDefault="0082451B" w:rsidP="003D3D7B">
      <w:pPr>
        <w:spacing w:after="0" w:line="240" w:lineRule="auto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777FAE0" w14:textId="3DA54F80" w:rsidR="003D3D7B" w:rsidRPr="003D3D7B" w:rsidRDefault="0053596A" w:rsidP="003D3D7B">
      <w:pPr>
        <w:spacing w:after="0" w:line="240" w:lineRule="auto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3D3D7B" w:rsidRPr="003D3D7B">
        <w:rPr>
          <w:rFonts w:ascii="Times New Roman" w:eastAsia="Calibri" w:hAnsi="Times New Roman" w:cs="Times New Roman"/>
          <w:sz w:val="28"/>
          <w:szCs w:val="28"/>
        </w:rPr>
        <w:t>ПРИЛОЖЕНИЕ 5</w:t>
      </w:r>
    </w:p>
    <w:p w14:paraId="10E04635" w14:textId="77777777" w:rsidR="003D3D7B" w:rsidRPr="003D3D7B" w:rsidRDefault="003D3D7B" w:rsidP="003D3D7B">
      <w:pPr>
        <w:spacing w:after="0" w:line="240" w:lineRule="auto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6F22923" w14:textId="77777777" w:rsidR="003D3D7B" w:rsidRPr="003D3D7B" w:rsidRDefault="003D3D7B" w:rsidP="003D3D7B">
      <w:pPr>
        <w:spacing w:after="0" w:line="240" w:lineRule="exact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3D7B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14:paraId="1320DAF1" w14:textId="77777777" w:rsidR="003D3D7B" w:rsidRPr="003D3D7B" w:rsidRDefault="003D3D7B" w:rsidP="003D3D7B">
      <w:pPr>
        <w:spacing w:after="0" w:line="240" w:lineRule="exact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3D7B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6E7BFE01" w14:textId="77777777" w:rsidR="003D3D7B" w:rsidRPr="003D3D7B" w:rsidRDefault="003D3D7B" w:rsidP="003D3D7B">
      <w:pPr>
        <w:spacing w:after="0" w:line="240" w:lineRule="exact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3D7B"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14:paraId="25CC5DE2" w14:textId="77777777" w:rsidR="003D3D7B" w:rsidRPr="003D3D7B" w:rsidRDefault="003D3D7B" w:rsidP="003D3D7B">
      <w:pPr>
        <w:spacing w:after="0" w:line="240" w:lineRule="exact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3D7B"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</w:p>
    <w:p w14:paraId="2C3A61C6" w14:textId="77777777" w:rsidR="00556E0E" w:rsidRDefault="00556E0E" w:rsidP="00556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6C5A505" w14:textId="77777777" w:rsidR="003D3D7B" w:rsidRDefault="003D3D7B" w:rsidP="00556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B1A810" w14:textId="77777777" w:rsidR="000C6D09" w:rsidRDefault="000C6D09" w:rsidP="00556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8930BA" w14:textId="77777777" w:rsidR="000C6D09" w:rsidRDefault="000C6D09" w:rsidP="00556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14:paraId="2F3A90F3" w14:textId="77777777" w:rsidR="001B113F" w:rsidRPr="003D3D7B" w:rsidRDefault="001B113F" w:rsidP="001B113F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  <w:r w:rsidRPr="003D3D7B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>объемы и источники</w:t>
      </w:r>
    </w:p>
    <w:p w14:paraId="74D79709" w14:textId="77777777" w:rsidR="001B113F" w:rsidRPr="003D3D7B" w:rsidRDefault="001B113F" w:rsidP="001B11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DCA2F88" w14:textId="77777777" w:rsidR="008E0031" w:rsidRPr="003D3D7B" w:rsidRDefault="001B113F" w:rsidP="003D3D7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3D3D7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финансового обеспечения муниципальной программы </w:t>
      </w:r>
    </w:p>
    <w:p w14:paraId="208E203E" w14:textId="77777777" w:rsidR="001B113F" w:rsidRPr="003D3D7B" w:rsidRDefault="008E0031" w:rsidP="003D3D7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D7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Левокумского муниципального округа Ставропольского края </w:t>
      </w:r>
      <w:r w:rsidR="001B113F" w:rsidRPr="003D3D7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«Управление финансами» </w:t>
      </w:r>
      <w:r w:rsidR="001B113F" w:rsidRPr="003D3D7B">
        <w:rPr>
          <w:rFonts w:ascii="Times New Roman" w:eastAsia="Calibri" w:hAnsi="Times New Roman" w:cs="Times New Roman"/>
          <w:sz w:val="28"/>
          <w:szCs w:val="28"/>
          <w:lang w:eastAsia="en-US"/>
        </w:rPr>
        <w:t>&lt;*&gt;</w:t>
      </w:r>
    </w:p>
    <w:p w14:paraId="0777A7F8" w14:textId="77777777" w:rsidR="001B113F" w:rsidRPr="003D3D7B" w:rsidRDefault="001B113F" w:rsidP="0083734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D7B">
        <w:rPr>
          <w:rFonts w:ascii="Times New Roman" w:eastAsia="Calibri" w:hAnsi="Times New Roman" w:cs="Times New Roman"/>
          <w:sz w:val="28"/>
          <w:szCs w:val="28"/>
          <w:lang w:eastAsia="en-US"/>
        </w:rPr>
        <w:t>--------------------------------</w:t>
      </w:r>
    </w:p>
    <w:p w14:paraId="14738679" w14:textId="77777777" w:rsidR="001B113F" w:rsidRPr="003D3D7B" w:rsidRDefault="001B113F" w:rsidP="0083734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D7B">
        <w:rPr>
          <w:rFonts w:ascii="Times New Roman" w:eastAsia="Calibri" w:hAnsi="Times New Roman" w:cs="Times New Roman"/>
          <w:sz w:val="28"/>
          <w:szCs w:val="28"/>
          <w:lang w:eastAsia="en-US"/>
        </w:rPr>
        <w:t>&lt;*&gt; Далее в настоящем Приложении используется сокращение - Программа.</w:t>
      </w:r>
    </w:p>
    <w:p w14:paraId="2EFA9E55" w14:textId="77777777" w:rsidR="00556E0E" w:rsidRPr="003D3D7B" w:rsidRDefault="00556E0E" w:rsidP="00556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2958"/>
        <w:gridCol w:w="2339"/>
        <w:gridCol w:w="1351"/>
        <w:gridCol w:w="1351"/>
        <w:gridCol w:w="1351"/>
        <w:gridCol w:w="1351"/>
        <w:gridCol w:w="1351"/>
        <w:gridCol w:w="1353"/>
      </w:tblGrid>
      <w:tr w:rsidR="00556E0E" w:rsidRPr="003D3D7B" w14:paraId="5FA6FA2D" w14:textId="77777777" w:rsidTr="00E008DC">
        <w:trPr>
          <w:trHeight w:val="1"/>
        </w:trPr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F98FC91" w14:textId="77777777" w:rsidR="00556E0E" w:rsidRPr="003D3D7B" w:rsidRDefault="003D3D7B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 w:rsidR="00556E0E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2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B1E30C7" w14:textId="77777777" w:rsidR="00556E0E" w:rsidRPr="003D3D7B" w:rsidRDefault="00556E0E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041FD90" w14:textId="77777777" w:rsidR="00556E0E" w:rsidRPr="003D3D7B" w:rsidRDefault="00556E0E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Источники финансового обеспечения по ответственному исполнителю, соисполнителю Программы, 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подпрограммы Программы, основному мероприятию подпрограммы Программы</w:t>
            </w:r>
          </w:p>
        </w:tc>
        <w:tc>
          <w:tcPr>
            <w:tcW w:w="81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EA94ACA" w14:textId="77777777" w:rsidR="00556E0E" w:rsidRPr="003D3D7B" w:rsidRDefault="00556E0E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Объемы финансового обеспечения по годам (тыс. рублей)</w:t>
            </w:r>
          </w:p>
        </w:tc>
      </w:tr>
      <w:tr w:rsidR="00556E0E" w:rsidRPr="003D3D7B" w14:paraId="324937A4" w14:textId="77777777" w:rsidTr="003D3D7B">
        <w:trPr>
          <w:trHeight w:val="1"/>
        </w:trPr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3D8858A" w14:textId="77777777" w:rsidR="00556E0E" w:rsidRPr="003D3D7B" w:rsidRDefault="00556E0E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487B5E8" w14:textId="77777777" w:rsidR="00556E0E" w:rsidRPr="003D3D7B" w:rsidRDefault="00556E0E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55A56A8" w14:textId="77777777" w:rsidR="00556E0E" w:rsidRPr="003D3D7B" w:rsidRDefault="00556E0E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5BB288D" w14:textId="77777777" w:rsidR="00556E0E" w:rsidRPr="003D3D7B" w:rsidRDefault="00556E0E" w:rsidP="00354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54B3F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80F6192" w14:textId="77777777" w:rsidR="00556E0E" w:rsidRPr="003D3D7B" w:rsidRDefault="00556E0E" w:rsidP="00354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54B3F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11EE84C" w14:textId="77777777" w:rsidR="00556E0E" w:rsidRPr="003D3D7B" w:rsidRDefault="00556E0E" w:rsidP="00354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54B3F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9C25F4F" w14:textId="77777777" w:rsidR="00556E0E" w:rsidRPr="003D3D7B" w:rsidRDefault="00556E0E" w:rsidP="00354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54B3F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0CF4046" w14:textId="77777777" w:rsidR="00556E0E" w:rsidRPr="003D3D7B" w:rsidRDefault="00556E0E" w:rsidP="00354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54B3F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9E1B0D3" w14:textId="77777777" w:rsidR="00556E0E" w:rsidRPr="003D3D7B" w:rsidRDefault="00556E0E" w:rsidP="00354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54B3F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5BA" w:rsidRPr="003D3D7B" w14:paraId="6FCC7957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3DE84FC4" w14:textId="77777777" w:rsidR="00B705BA" w:rsidRPr="003D3D7B" w:rsidRDefault="00E90DD1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3C73EBE" wp14:editId="4DBEE8D2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19685</wp:posOffset>
                      </wp:positionV>
                      <wp:extent cx="8823960" cy="0"/>
                      <wp:effectExtent l="13970" t="10160" r="10795" b="88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8239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17D202B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3.4pt;margin-top:1.55pt;width:694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"/>
                  </w:pict>
                </mc:Fallback>
              </mc:AlternateContent>
            </w:r>
            <w:r w:rsidR="00B705BA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1448ED18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Программа 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4CBC71DB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468CAFA" w14:textId="63134965" w:rsidR="00B705BA" w:rsidRPr="003D3D7B" w:rsidRDefault="00643B98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37774,27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33FD2A7" w14:textId="76736A50" w:rsidR="00B705BA" w:rsidRPr="003D3D7B" w:rsidRDefault="00643B98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38140,59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28137FE" w14:textId="5DD99F33" w:rsidR="00B705BA" w:rsidRPr="003D3D7B" w:rsidRDefault="00643B98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36158,67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24DF7B1" w14:textId="5AFFCB2A" w:rsidR="00B705BA" w:rsidRPr="003D3D7B" w:rsidRDefault="00643B98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36231,73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4243B35" w14:textId="7C2DC410" w:rsidR="00B705BA" w:rsidRPr="003D3D7B" w:rsidRDefault="00643B98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36231,73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5D004E66" w14:textId="21CE59E9" w:rsidR="00B705BA" w:rsidRPr="003D3D7B" w:rsidRDefault="00643B98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36231,73</w:t>
            </w:r>
          </w:p>
        </w:tc>
      </w:tr>
      <w:tr w:rsidR="00643B98" w:rsidRPr="003D3D7B" w14:paraId="346E614D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1257FA17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54220505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3827614A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бюджет Левокумского муниципального округа Ставропольского края (далее –местный бюджет)</w:t>
            </w:r>
            <w:r w:rsidRPr="003D3D7B"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9CC30DE" w14:textId="5108170B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37774,27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97B9E73" w14:textId="571BDB5D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38140,59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67A6789" w14:textId="47DC4874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36158,67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0E2D0BC" w14:textId="3637AF6D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36231,73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86E673C" w14:textId="08411880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36231,73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5E7B1F58" w14:textId="2573814D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36231,73</w:t>
            </w:r>
          </w:p>
        </w:tc>
      </w:tr>
      <w:tr w:rsidR="00B705BA" w:rsidRPr="003D3D7B" w14:paraId="57FDA607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09979F8B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18D03F70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081E580C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F248C38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823FB3E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76A2428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DF9F9EE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9F612C7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603B24BF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223C26E0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38D730F0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327D2B39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06F000DA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бюджета Ставропольского края (далее - краевого бюджета)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05D6830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A72CDBB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14B660A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4963EB6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2F0A4FC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74F626D1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643B98" w:rsidRPr="003D3D7B" w14:paraId="0B64826E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78AC1818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7D253DD0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18C14063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8CFD820" w14:textId="4019A00B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37774,27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8A32C5F" w14:textId="3264CAA0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38140,59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6EA362A" w14:textId="1F8AD202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36158,67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22CDA8C" w14:textId="4DC4E851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36231,73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DC91F46" w14:textId="328C317E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36231,73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67C1A85A" w14:textId="69C6CB0D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36231,73</w:t>
            </w:r>
          </w:p>
        </w:tc>
      </w:tr>
      <w:tr w:rsidR="00B705BA" w:rsidRPr="003D3D7B" w14:paraId="7B70A907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29EC617F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6C650D11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7BB32D66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3E1955F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02C25F8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8B9675F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BBF7DE7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C4DF151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352F8792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43B98" w:rsidRPr="003D3D7B" w14:paraId="76F93FCD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2C116C34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3370C7B4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08AA22CE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финансовому управлению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205E738" w14:textId="67D61532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37774,27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7841388" w14:textId="39C182E0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38140,59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0EE071F" w14:textId="128F02BA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36158,67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6942261" w14:textId="21B16A6F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36231,73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BF7AF38" w14:textId="55951E6B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36231,73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0809B1DE" w14:textId="6BBCE525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36231,73</w:t>
            </w:r>
          </w:p>
        </w:tc>
      </w:tr>
      <w:tr w:rsidR="00B705BA" w:rsidRPr="003D3D7B" w14:paraId="32037E3B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5311977A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64ED14D6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764536B2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 средства участников Программы, в т.ч.: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8504C83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B94358D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FD734A5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E0B704A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7DF9243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16FAE3D7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29B64B96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4B0E7014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03EE9685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73112B54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иных организаций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4B82C80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890156C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A92B1DE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8BE5F20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A54216C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2892FB10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0DCB5B55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517E8ADD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7EA22429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«Повышение сбалансированности и устойчивости бюджетной системы Левокумского муниципального округа Ставропольского края»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2D523DF8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7201D59" w14:textId="6D0D6B6A" w:rsidR="00B705BA" w:rsidRPr="003D3D7B" w:rsidRDefault="00643B98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24011,16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612B966" w14:textId="279036BF" w:rsidR="00B705BA" w:rsidRPr="003D3D7B" w:rsidRDefault="00643B98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24638,61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75F3E46" w14:textId="1E267932" w:rsidR="00B705BA" w:rsidRPr="003D3D7B" w:rsidRDefault="00643B98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22637,79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BE4AA17" w14:textId="120D1605" w:rsidR="00B705BA" w:rsidRPr="003D3D7B" w:rsidRDefault="00643B98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22682,14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E5E2A11" w14:textId="3F7C546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="00643B98">
              <w:rPr>
                <w:rFonts w:ascii="Times New Roman" w:eastAsia="Calibri" w:hAnsi="Times New Roman" w:cs="Times New Roman"/>
                <w:sz w:val="28"/>
                <w:szCs w:val="28"/>
              </w:rPr>
              <w:t>682,14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3D80B5CD" w14:textId="534CE5E5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="00643B98">
              <w:rPr>
                <w:rFonts w:ascii="Times New Roman" w:eastAsia="Calibri" w:hAnsi="Times New Roman" w:cs="Times New Roman"/>
                <w:sz w:val="28"/>
                <w:szCs w:val="28"/>
              </w:rPr>
              <w:t>682,14</w:t>
            </w:r>
          </w:p>
        </w:tc>
      </w:tr>
      <w:tr w:rsidR="00643B98" w:rsidRPr="003D3D7B" w14:paraId="0F139A62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4D7B87E5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171948FD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4011E1DC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местный бюджет</w:t>
            </w:r>
            <w:r w:rsidRPr="003D3D7B"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912877F" w14:textId="7AB55513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24011,16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6E4CD0F" w14:textId="6E7400C1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24638,61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29B7B96" w14:textId="0F6CD161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22637,79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1E0F9BE" w14:textId="635884A1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22682,14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ED9B61A" w14:textId="4E40F407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682,14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012BF99D" w14:textId="7041A557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682,14</w:t>
            </w:r>
          </w:p>
        </w:tc>
      </w:tr>
      <w:tr w:rsidR="00B705BA" w:rsidRPr="003D3D7B" w14:paraId="33D2E230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7E166ABB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3D097810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2F4FE43E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6F3DD9D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489A7A0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FF08BED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A34E508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A4326E4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0D37E182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6E8F15C6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3C3C1A7D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68D0F916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33F0AC5E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31150CA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A552987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026F934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23345F1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40EE061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69C2BB0F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643B98" w:rsidRPr="003D3D7B" w14:paraId="26D2BF4F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02433948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67F92571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5C1E5949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3543252" w14:textId="6D8BCE0B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24011,16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01B1D60" w14:textId="04000F14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24638,61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B42BE72" w14:textId="25EBCA3D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22637,79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A90FBB2" w14:textId="430DB3AF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22682,14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714C52B" w14:textId="166AB647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682,14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42DCAC82" w14:textId="145AF87C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682,14</w:t>
            </w:r>
          </w:p>
        </w:tc>
      </w:tr>
      <w:tr w:rsidR="00B705BA" w:rsidRPr="003D3D7B" w14:paraId="5263313E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7E02097F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2F333823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5AFD58E0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4477220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3F20CEC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7E65E4C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BBC7C06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8EEDA1A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2E32152D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43B98" w:rsidRPr="003D3D7B" w14:paraId="2841B7C8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426505D1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389D0B27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7BC1A40B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финансовому управлению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EBF21C5" w14:textId="3CCF137F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24011,16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57F7270" w14:textId="7C710002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24638,61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555ED6E" w14:textId="09599FF9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22637,79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C827E62" w14:textId="095849FA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22682,14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537653F" w14:textId="6AA11E52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682,14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0933EE18" w14:textId="403E27B3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682,14</w:t>
            </w:r>
          </w:p>
        </w:tc>
      </w:tr>
      <w:tr w:rsidR="00B705BA" w:rsidRPr="003D3D7B" w14:paraId="1EF42D7E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7C343BCF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7AE77154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том числе следующие 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основные мероприятия: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1BF38A8B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916C70B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9DED4F4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49C53F4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C4DA423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99EAD28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47659439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705BA" w:rsidRPr="003D3D7B" w14:paraId="702E9671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18820C00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2.1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50130B94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доходной базы бюджета Левокумского муниципального округа Ставропольского края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05B013B9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EF14359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8B18E71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EB2481C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88549D1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C6DA347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551DB827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573582AD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464E6AEE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49690C4B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отношения размера дефицита (-) бюджета Левокумского муниципального округа Ставропольского края  ст. 92.3 Бюджетного кодекса Российской Федерации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5E097F4C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D656F96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7769354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AFEBC16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9823ECE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4B0421F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38E57E92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2B029EF0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3AE3064F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3275C7E9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Долгосрочное финансовое планирование бюджета Левокумского муниципального округа Ставропольского края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6B830CDC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D913E3F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80DC722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39D51CB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557CEE8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4A9855B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366DBD44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732C1A87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1E9830BC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4F926414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Ведение долговой книги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3E162D8E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3DE75B4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856616B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4E4166B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D3CEAD4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5098654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19733104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39AECF43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7E029018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2.5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435EEE04" w14:textId="77777777" w:rsidR="00B705BA" w:rsidRPr="003D3D7B" w:rsidRDefault="00B705BA" w:rsidP="00B705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программного бюджета Левокумского муниципального округа Ставропольского края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2BDDEEB0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C1AAA9A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60FDFE4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A0CF0BD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D7C645D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8233E97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5B251BF8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6FED54E3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025212D6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21A958E3" w14:textId="77777777" w:rsidR="00B705BA" w:rsidRPr="003D3D7B" w:rsidRDefault="00B705BA" w:rsidP="00B705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оценки эффективности реализации муниципальных программ Левокумского муниципального округа Ставропольского края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78C3B855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7838ABF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C6E6A39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2EDE653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BA9BAEB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974AF20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1C6F2BBB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3C85DE3A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7EDE6BE4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35DE0B88" w14:textId="77777777" w:rsidR="00B705BA" w:rsidRPr="003D3D7B" w:rsidRDefault="00B705BA" w:rsidP="00B705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внутреннего финансового аудита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226D2412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00D7AD7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02E5BB4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D80DACF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3572FE8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2D5C919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6E909A8C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5D29D33B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76AB2A2A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1F7D77F5" w14:textId="77777777" w:rsidR="00B705BA" w:rsidRPr="003D3D7B" w:rsidRDefault="00B705BA" w:rsidP="00B705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Осуществление контроля за целевым и эффективным </w:t>
            </w:r>
            <w:proofErr w:type="spellStart"/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исполь-зованием</w:t>
            </w:r>
            <w:proofErr w:type="spellEnd"/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бюджетных средств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2B6FBEA8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8F205E6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7D944B5" w14:textId="77777777" w:rsidR="00B705BA" w:rsidRPr="003D3D7B" w:rsidRDefault="00B705BA" w:rsidP="00B705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52DD334" w14:textId="77777777" w:rsidR="00B705BA" w:rsidRPr="003D3D7B" w:rsidRDefault="00B705BA" w:rsidP="00B705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A0C710C" w14:textId="77777777" w:rsidR="00B705BA" w:rsidRPr="003D3D7B" w:rsidRDefault="00B705BA" w:rsidP="00B705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A599634" w14:textId="77777777" w:rsidR="00B705BA" w:rsidRPr="003D3D7B" w:rsidRDefault="00B705BA" w:rsidP="00B705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19E40F40" w14:textId="77777777" w:rsidR="00B705BA" w:rsidRPr="003D3D7B" w:rsidRDefault="00B705BA" w:rsidP="00B705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705BA" w:rsidRPr="003D3D7B" w14:paraId="477B4A68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28995521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1D638C89" w14:textId="77777777" w:rsidR="00B705BA" w:rsidRPr="003D3D7B" w:rsidRDefault="00156CB9" w:rsidP="00B705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Осуществление рейтинга оценки </w:t>
            </w:r>
            <w:r w:rsidR="00B705BA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финансового менеджмента, осуществляемого главными </w:t>
            </w:r>
            <w:r w:rsidR="00B705BA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распорядителями бюджетных средств Левокумского муниципального округа Ставропольского края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0F132A6E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D4F7C73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D66345A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4F31BD0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D7EE077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7761044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075AF525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643B98" w:rsidRPr="003D3D7B" w14:paraId="0C794016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5FE259F0" w14:textId="77777777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2.10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09A12415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качества управления бюджетным процессом в Левокумском  муниципальном округе Ставропольского края 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05F1EF95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D80D237" w14:textId="789B8D63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24011,16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20D4C77" w14:textId="53E3A2B6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24638,61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33B4BD2" w14:textId="36CA3F28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22637,79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4D881EA" w14:textId="102D2166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22682,14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0FCEAE9" w14:textId="3FE163AE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682,14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61CCE4FA" w14:textId="2C5D0227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682,14</w:t>
            </w:r>
          </w:p>
        </w:tc>
      </w:tr>
      <w:tr w:rsidR="00B705BA" w:rsidRPr="003D3D7B" w14:paraId="189E8B5C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229C49BC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2958" w:type="dxa"/>
            <w:tcMar>
              <w:left w:w="62" w:type="dxa"/>
              <w:right w:w="62" w:type="dxa"/>
            </w:tcMar>
          </w:tcPr>
          <w:p w14:paraId="60C57E8C" w14:textId="77777777" w:rsidR="00B705BA" w:rsidRPr="003D3D7B" w:rsidRDefault="00B705BA" w:rsidP="00B705B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размещения на официальном сайте администрации и портале «Открытый бюджет для граждан» актуальной, достоверной, доступной информации о состоянии муниципальных финансов согласно требований законодательства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1394A51E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88F24B9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680A938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0E8A549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819901F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7BAF4B8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2A4AF4D0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7241E28C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0048FAD5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0ACB6159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2</w:t>
            </w: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реализации муниципальной программы Левокумского муниципального округа Ставропольского края «Управление финансами» и </w:t>
            </w:r>
            <w:proofErr w:type="spellStart"/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общепрограммные</w:t>
            </w:r>
            <w:proofErr w:type="spellEnd"/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мероприятия»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37624E01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15746D5" w14:textId="04B7576B" w:rsidR="00B705BA" w:rsidRPr="003D3D7B" w:rsidRDefault="00087377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13763,11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C453911" w14:textId="67291F21" w:rsidR="00B705BA" w:rsidRPr="003D3D7B" w:rsidRDefault="00087377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13501,98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6AAF2EE" w14:textId="3B90F4B5" w:rsidR="00B705BA" w:rsidRPr="003D3D7B" w:rsidRDefault="00087377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13520,88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7365F51" w14:textId="1889BD8E" w:rsidR="00B705BA" w:rsidRPr="003D3D7B" w:rsidRDefault="00087377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13549,59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BF36B82" w14:textId="39170D04" w:rsidR="00B705BA" w:rsidRPr="003D3D7B" w:rsidRDefault="00087377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13549,59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54704633" w14:textId="79FDC668" w:rsidR="00B705BA" w:rsidRPr="003D3D7B" w:rsidRDefault="00087377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13549,59</w:t>
            </w:r>
          </w:p>
        </w:tc>
      </w:tr>
      <w:tr w:rsidR="00087377" w:rsidRPr="003D3D7B" w14:paraId="7BEE8E0C" w14:textId="77777777" w:rsidTr="003D3D7B">
        <w:trPr>
          <w:trHeight w:val="1022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649D14C3" w14:textId="77777777" w:rsidR="00087377" w:rsidRPr="003D3D7B" w:rsidRDefault="00087377" w:rsidP="000873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79325913" w14:textId="77777777" w:rsidR="00087377" w:rsidRPr="003D3D7B" w:rsidRDefault="00087377" w:rsidP="000873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auto" w:fill="auto"/>
            <w:tcMar>
              <w:left w:w="62" w:type="dxa"/>
              <w:right w:w="62" w:type="dxa"/>
            </w:tcMar>
          </w:tcPr>
          <w:p w14:paraId="1B901EBF" w14:textId="77777777" w:rsidR="00087377" w:rsidRPr="003D3D7B" w:rsidRDefault="00087377" w:rsidP="0008737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2F84E25" w14:textId="302B19B2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13763,11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ADAA33B" w14:textId="1CCBC228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13501,98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0B4D459" w14:textId="7FC102AA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13520,88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443107F" w14:textId="77576B02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13549,59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BDCAF3C" w14:textId="78E6D2B0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13549,59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2C3B59BE" w14:textId="53BA0646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13549,59</w:t>
            </w:r>
          </w:p>
        </w:tc>
      </w:tr>
      <w:tr w:rsidR="00B705BA" w:rsidRPr="003D3D7B" w14:paraId="2CAA17C4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09CC5783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7F460318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auto" w:fill="auto"/>
            <w:tcMar>
              <w:left w:w="62" w:type="dxa"/>
              <w:right w:w="62" w:type="dxa"/>
            </w:tcMar>
          </w:tcPr>
          <w:p w14:paraId="3BF1AD00" w14:textId="77777777" w:rsidR="00B705BA" w:rsidRPr="003D3D7B" w:rsidRDefault="00B705BA" w:rsidP="00B705B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федерального бюджета   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186A773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5D2C76F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239D34D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F6C12FA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020F123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1ACFB045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623AE785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145E85BC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093D345F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auto" w:fill="auto"/>
            <w:tcMar>
              <w:left w:w="62" w:type="dxa"/>
              <w:right w:w="62" w:type="dxa"/>
            </w:tcMar>
          </w:tcPr>
          <w:p w14:paraId="0C0EE766" w14:textId="77777777" w:rsidR="00B705BA" w:rsidRPr="003D3D7B" w:rsidRDefault="00B705BA" w:rsidP="00B705B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2CFE116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BFAE933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3D12C10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A940FE4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D3292DD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18391DDA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87377" w:rsidRPr="003D3D7B" w14:paraId="446DE25F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08D0C36B" w14:textId="77777777" w:rsidR="00087377" w:rsidRPr="003D3D7B" w:rsidRDefault="00087377" w:rsidP="000873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4BE59B24" w14:textId="77777777" w:rsidR="00087377" w:rsidRPr="003D3D7B" w:rsidRDefault="00087377" w:rsidP="000873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427D818E" w14:textId="77777777" w:rsidR="00087377" w:rsidRPr="003D3D7B" w:rsidRDefault="00087377" w:rsidP="000873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3DFF761" w14:textId="59E6BEA9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13763,11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222396E" w14:textId="559A7064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13501,98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601E7BD" w14:textId="608CD54D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13520,88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223E8AB" w14:textId="4662BC27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13549,59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6A1CC01" w14:textId="2655A4B7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13549,59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581BFAB5" w14:textId="208A8352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13549,59</w:t>
            </w:r>
          </w:p>
        </w:tc>
      </w:tr>
      <w:tr w:rsidR="00B705BA" w:rsidRPr="003D3D7B" w14:paraId="3D26C60C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46923093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715E5DFA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4C483336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8E16DF8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B448448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E93990C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F632180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908F18F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2727CE6C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87377" w:rsidRPr="003D3D7B" w14:paraId="616F6218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138898C6" w14:textId="77777777" w:rsidR="00087377" w:rsidRPr="003D3D7B" w:rsidRDefault="00087377" w:rsidP="000873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7A59924F" w14:textId="77777777" w:rsidR="00087377" w:rsidRPr="003D3D7B" w:rsidRDefault="00087377" w:rsidP="000873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594ECB3F" w14:textId="77777777" w:rsidR="00087377" w:rsidRPr="003D3D7B" w:rsidRDefault="00087377" w:rsidP="000873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финансовому управлению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ED8151E" w14:textId="25208C68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13763,11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2AEE297" w14:textId="4DEE4F2B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13501,98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A37614C" w14:textId="5F27CCBF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13520,88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99C5B0F" w14:textId="6DCC5A2B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13549,59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E5E0CA1" w14:textId="0E20A4D1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13549,59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0917644C" w14:textId="0FAC74AC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13549,59</w:t>
            </w:r>
          </w:p>
        </w:tc>
      </w:tr>
      <w:tr w:rsidR="00B705BA" w:rsidRPr="003D3D7B" w14:paraId="04FA6020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09130C30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3AC73C45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следующие основные мероприятия: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085FEAB4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2BBA161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32AE399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F6A4ADC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BC6B171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091F586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6A84D55E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87377" w:rsidRPr="003D3D7B" w14:paraId="655613E4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14467176" w14:textId="77777777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6D7B7A6E" w14:textId="77777777" w:rsidR="00087377" w:rsidRPr="003D3D7B" w:rsidRDefault="00087377" w:rsidP="000873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финансового управления по реализации Программы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3514C180" w14:textId="77777777" w:rsidR="00087377" w:rsidRPr="003D3D7B" w:rsidRDefault="00087377" w:rsidP="000873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85028EF" w14:textId="5D34C0E4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13763,11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63F4612" w14:textId="59EBB887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13501,98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46FF416" w14:textId="4A5551E8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13520,88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5F3B7C6" w14:textId="58811491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13549,59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1DE0138" w14:textId="4F577F85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13549,59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2CE19677" w14:textId="78DC324E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13549,59</w:t>
            </w:r>
          </w:p>
        </w:tc>
      </w:tr>
    </w:tbl>
    <w:p w14:paraId="324608AA" w14:textId="5CCAA15F" w:rsidR="007D7BA5" w:rsidRPr="003D3D7B" w:rsidRDefault="005359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sectPr w:rsidR="007D7BA5" w:rsidRPr="003D3D7B" w:rsidSect="001B11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E0E"/>
    <w:rsid w:val="0007010B"/>
    <w:rsid w:val="00087377"/>
    <w:rsid w:val="000C6D09"/>
    <w:rsid w:val="000F6B8C"/>
    <w:rsid w:val="00156CB9"/>
    <w:rsid w:val="001B113F"/>
    <w:rsid w:val="001D3057"/>
    <w:rsid w:val="001E46B8"/>
    <w:rsid w:val="00216996"/>
    <w:rsid w:val="002B034E"/>
    <w:rsid w:val="002C2AD9"/>
    <w:rsid w:val="002C7C0E"/>
    <w:rsid w:val="00354B3F"/>
    <w:rsid w:val="00395D56"/>
    <w:rsid w:val="003B60E0"/>
    <w:rsid w:val="003D3D7B"/>
    <w:rsid w:val="003D6457"/>
    <w:rsid w:val="00415F9B"/>
    <w:rsid w:val="004A6F50"/>
    <w:rsid w:val="00523110"/>
    <w:rsid w:val="0053596A"/>
    <w:rsid w:val="00556E0E"/>
    <w:rsid w:val="00580FE9"/>
    <w:rsid w:val="00587C74"/>
    <w:rsid w:val="00593521"/>
    <w:rsid w:val="005F75D7"/>
    <w:rsid w:val="00637082"/>
    <w:rsid w:val="00643B98"/>
    <w:rsid w:val="006676FC"/>
    <w:rsid w:val="00694BF9"/>
    <w:rsid w:val="006A39A4"/>
    <w:rsid w:val="006B5D17"/>
    <w:rsid w:val="006E2F34"/>
    <w:rsid w:val="00740998"/>
    <w:rsid w:val="00767FBE"/>
    <w:rsid w:val="007706F3"/>
    <w:rsid w:val="007712C4"/>
    <w:rsid w:val="007E39F9"/>
    <w:rsid w:val="00800370"/>
    <w:rsid w:val="00802770"/>
    <w:rsid w:val="0082451B"/>
    <w:rsid w:val="00835CE0"/>
    <w:rsid w:val="00836291"/>
    <w:rsid w:val="00837347"/>
    <w:rsid w:val="00882BF9"/>
    <w:rsid w:val="00887292"/>
    <w:rsid w:val="0088736B"/>
    <w:rsid w:val="008E0031"/>
    <w:rsid w:val="009544D7"/>
    <w:rsid w:val="009E23F8"/>
    <w:rsid w:val="00A1721C"/>
    <w:rsid w:val="00A628E6"/>
    <w:rsid w:val="00A81D68"/>
    <w:rsid w:val="00B41A32"/>
    <w:rsid w:val="00B705BA"/>
    <w:rsid w:val="00B91900"/>
    <w:rsid w:val="00BB1C1B"/>
    <w:rsid w:val="00BF0D9D"/>
    <w:rsid w:val="00C35185"/>
    <w:rsid w:val="00C67BFC"/>
    <w:rsid w:val="00C73F90"/>
    <w:rsid w:val="00CA17F9"/>
    <w:rsid w:val="00CB4946"/>
    <w:rsid w:val="00CB76FD"/>
    <w:rsid w:val="00DB28BE"/>
    <w:rsid w:val="00DC5CCB"/>
    <w:rsid w:val="00E008DC"/>
    <w:rsid w:val="00E32D4C"/>
    <w:rsid w:val="00E90DD1"/>
    <w:rsid w:val="00E9774B"/>
    <w:rsid w:val="00F132CF"/>
    <w:rsid w:val="00F40FAC"/>
    <w:rsid w:val="00FB245B"/>
    <w:rsid w:val="00FF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116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E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6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6CB9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E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6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6CB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5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D1705-B246-4973-8AF0-B6077D894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8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Белоусова_М</cp:lastModifiedBy>
  <cp:revision>9</cp:revision>
  <cp:lastPrinted>2020-12-28T15:25:00Z</cp:lastPrinted>
  <dcterms:created xsi:type="dcterms:W3CDTF">2021-02-03T05:18:00Z</dcterms:created>
  <dcterms:modified xsi:type="dcterms:W3CDTF">2022-02-11T10:59:00Z</dcterms:modified>
</cp:coreProperties>
</file>