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5"/>
        <w:tblW w:w="15324" w:type="dxa"/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3402"/>
        <w:gridCol w:w="1417"/>
        <w:gridCol w:w="1418"/>
        <w:gridCol w:w="1417"/>
        <w:gridCol w:w="1560"/>
        <w:gridCol w:w="1417"/>
        <w:gridCol w:w="1559"/>
      </w:tblGrid>
      <w:tr w:rsidR="004777D1" w:rsidRPr="004777D1" w:rsidTr="004777D1">
        <w:trPr>
          <w:trHeight w:val="11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 Программы</w:t>
            </w:r>
            <w:proofErr w:type="gram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основного мероприятия подпрограммы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финансового обеспечения по годам (</w:t>
            </w:r>
            <w:proofErr w:type="spellStart"/>
            <w:proofErr w:type="gram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777D1" w:rsidRPr="004777D1" w:rsidTr="004777D1">
        <w:trPr>
          <w:trHeight w:val="10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777D1" w:rsidRPr="004777D1" w:rsidTr="004777D1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«Социальная поддержка граждан»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502 702,51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490 635,32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326 203,20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228 315,20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209 378,29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209 378,29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 Левокумского муниципального округа Ставропольского края (далее </w:t>
            </w:r>
            <w:proofErr w:type="gram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–м</w:t>
            </w:r>
            <w:proofErr w:type="gram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бюджет),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502 702,51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490 635,32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326 203,20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228 315,20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209 378,29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209 378,29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федерального бюджета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104 864,20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63 798,10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104 864,20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63 798,10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</w:tr>
      <w:tr w:rsidR="004777D1" w:rsidRPr="004777D1" w:rsidTr="004777D1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 бюджета Ставропольского края (далее-краевой бюджет)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394 343,56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424 429,60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304 507,88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206 991,88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187 965,19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187 965,19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394 343,56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424 429,60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304 507,88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206 991,88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187 965,19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187 965,19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2 500,26</w:t>
            </w:r>
          </w:p>
        </w:tc>
      </w:tr>
      <w:tr w:rsidR="004777D1" w:rsidRPr="004777D1" w:rsidTr="004777D1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2 229,76</w:t>
            </w:r>
          </w:p>
        </w:tc>
      </w:tr>
      <w:tr w:rsidR="004777D1" w:rsidRPr="004777D1" w:rsidTr="004777D1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Левокумского  муниципального округа Ставропольского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270,50</w:t>
            </w:r>
          </w:p>
        </w:tc>
      </w:tr>
      <w:tr w:rsidR="004777D1" w:rsidRPr="004777D1" w:rsidTr="004777D1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 «Социальное обеспечение населения»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483 775,22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471 478,07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306 069,64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189 273,36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189 273,36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483 775,22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471 478,07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306 069,64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189 273,36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189 273,36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федерального бюджета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104 864,20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63 798,10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104 864,20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63 798,10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378 620,52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407 419,67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286 662,73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189 146,44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170 120,02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170 120,02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378 620,52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407 419,67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286 662,73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189 146,44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170 120,02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170 120,02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Левокумского  муниципального округа Ставропольского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</w:tr>
      <w:tr w:rsidR="004777D1" w:rsidRPr="004777D1" w:rsidTr="004777D1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20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1, Предоставление мер социальной поддержки отдельным категориям граждан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143 743,61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146 556,70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147 305,80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141 668,69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143 769,18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143 769,18</w:t>
            </w:r>
          </w:p>
        </w:tc>
      </w:tr>
      <w:tr w:rsidR="004777D1" w:rsidRPr="004777D1" w:rsidTr="004777D1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федерального бюджета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19 690,91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18 912,84</w:t>
            </w:r>
          </w:p>
        </w:tc>
      </w:tr>
      <w:tr w:rsidR="004777D1" w:rsidRPr="004777D1" w:rsidTr="004777D1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19 690,91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18823,06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18912,84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124 052,70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126 420,25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128 639,39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122 845,63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124 856,34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124 856,34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предусмотренные: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124 052,70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126 420,25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128639,39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122845,63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124856,34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124856,34</w:t>
            </w:r>
          </w:p>
        </w:tc>
      </w:tr>
      <w:tr w:rsidR="004777D1" w:rsidRPr="004777D1" w:rsidTr="004777D1">
        <w:trPr>
          <w:trHeight w:val="14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</w:t>
            </w: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Предоставление мер социальной поддержки семьям и детям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339 741,11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324 661,07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158 023,34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66 300,81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45 263,68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45 263,68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федерального бюджета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85 173,29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43 661,65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85 173,29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43 661,65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254 567,82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280 999,42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158 023,34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66 300,81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45 263,68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45 263,68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Управлению труда и социальной защиты населения  администрации Левокумского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254 567,82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280 999,42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158023,34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66300,81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45263,68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45263,68</w:t>
            </w:r>
          </w:p>
        </w:tc>
      </w:tr>
      <w:tr w:rsidR="004777D1" w:rsidRPr="004777D1" w:rsidTr="004777D1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Мероприятия в области социальной политики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</w:tr>
      <w:tr w:rsidR="004777D1" w:rsidRPr="004777D1" w:rsidTr="004777D1">
        <w:trPr>
          <w:trHeight w:val="4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5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240,50</w:t>
            </w:r>
          </w:p>
        </w:tc>
      </w:tr>
      <w:tr w:rsidR="004777D1" w:rsidRPr="004777D1" w:rsidTr="004777D1">
        <w:trPr>
          <w:trHeight w:val="4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777D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A</w:t>
            </w:r>
            <w:proofErr w:type="gramEnd"/>
            <w:r w:rsidRPr="004777D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дминистрации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Левокумского муниципального </w:t>
            </w: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240,5</w:t>
            </w:r>
          </w:p>
        </w:tc>
      </w:tr>
      <w:tr w:rsidR="004777D1" w:rsidRPr="004777D1" w:rsidTr="004777D1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 «Доступная среда»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Управлению труда и социальной защиты населения  администрации Левокумского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Левокумского 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777D1" w:rsidRPr="004777D1" w:rsidTr="004777D1">
        <w:trPr>
          <w:trHeight w:val="25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1,</w:t>
            </w: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777D1" w:rsidRPr="004777D1" w:rsidTr="004777D1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4777D1" w:rsidRPr="004777D1" w:rsidTr="004777D1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1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Управлению труда и социальной защиты населения  администрации Левокумского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77D1" w:rsidRPr="004777D1" w:rsidTr="004777D1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2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777D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A</w:t>
            </w:r>
            <w:proofErr w:type="gramEnd"/>
            <w:r w:rsidRPr="004777D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дминистрации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>Левокумского муниципального округа</w:t>
            </w:r>
            <w:r w:rsidRPr="004777D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br/>
              <w:t xml:space="preserve">Ставропольского края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777D1" w:rsidRPr="004777D1" w:rsidTr="004777D1">
        <w:trPr>
          <w:trHeight w:val="23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"Социальная поддержка граждан» и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мероприятия»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20 014,93</w:t>
            </w:r>
          </w:p>
        </w:tc>
      </w:tr>
      <w:tr w:rsidR="004777D1" w:rsidRPr="004777D1" w:rsidTr="004777D1">
        <w:trPr>
          <w:trHeight w:val="4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4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17 845,17</w:t>
            </w:r>
          </w:p>
        </w:tc>
      </w:tr>
      <w:tr w:rsidR="004777D1" w:rsidRPr="004777D1" w:rsidTr="004777D1">
        <w:trPr>
          <w:trHeight w:val="4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Управлению труда и социальной защиты населения  администрации Левокумского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17 845,17</w:t>
            </w:r>
          </w:p>
        </w:tc>
      </w:tr>
      <w:tr w:rsidR="004777D1" w:rsidRPr="004777D1" w:rsidTr="004777D1">
        <w:trPr>
          <w:trHeight w:val="4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</w:tr>
      <w:tr w:rsidR="004777D1" w:rsidRPr="004777D1" w:rsidTr="004777D1">
        <w:trPr>
          <w:trHeight w:val="4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2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Управлению труда и социальной защиты населения  администрации Левокумского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</w:tr>
      <w:tr w:rsidR="004777D1" w:rsidRPr="004777D1" w:rsidTr="004777D1">
        <w:trPr>
          <w:trHeight w:val="12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основные мероприятия: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2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1,</w:t>
            </w: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Обеспечение деятельности по реализации Программы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20 014,93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19 067,25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20 014,93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17 845,17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Управлению труда и социальной защиты населения  администрации Левокумского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17845,15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17845,17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2 169,76</w:t>
            </w:r>
          </w:p>
        </w:tc>
      </w:tr>
      <w:tr w:rsidR="004777D1" w:rsidRPr="004777D1" w:rsidTr="004777D1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77D1" w:rsidRPr="004777D1" w:rsidTr="004777D1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Управлению труда и социальной защиты населения  администрации Левокумского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7D1" w:rsidRPr="004777D1" w:rsidRDefault="004777D1" w:rsidP="0047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2169,76</w:t>
            </w:r>
          </w:p>
        </w:tc>
      </w:tr>
    </w:tbl>
    <w:p w:rsidR="009E66E6" w:rsidRDefault="009E66E6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93980</wp:posOffset>
                </wp:positionV>
                <wp:extent cx="15925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2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1pt,7.4pt" to="430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" strokecolor="black [3040]"/>
            </w:pict>
          </mc:Fallback>
        </mc:AlternateContent>
      </w: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Default="004777D1">
      <w:pPr>
        <w:rPr>
          <w:rFonts w:ascii="Times New Roman" w:hAnsi="Times New Roman" w:cs="Times New Roman"/>
          <w:sz w:val="24"/>
          <w:szCs w:val="24"/>
        </w:rPr>
      </w:pPr>
    </w:p>
    <w:p w:rsidR="004777D1" w:rsidRPr="004777D1" w:rsidRDefault="004777D1" w:rsidP="004777D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4777D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777D1" w:rsidRPr="004777D1" w:rsidRDefault="004777D1" w:rsidP="004777D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</w:p>
    <w:p w:rsidR="004777D1" w:rsidRPr="004777D1" w:rsidRDefault="004777D1" w:rsidP="004777D1">
      <w:pPr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 w:rsidRPr="004777D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777D1" w:rsidRPr="004777D1" w:rsidRDefault="004777D1" w:rsidP="004777D1">
      <w:pPr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 w:rsidRPr="004777D1"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4777D1">
        <w:rPr>
          <w:rFonts w:ascii="Times New Roman" w:hAnsi="Times New Roman" w:cs="Times New Roman"/>
          <w:sz w:val="28"/>
          <w:szCs w:val="28"/>
        </w:rPr>
        <w:br/>
        <w:t>округа Ставропольского края</w:t>
      </w:r>
    </w:p>
    <w:p w:rsidR="00135457" w:rsidRPr="00135457" w:rsidRDefault="00135457" w:rsidP="00135457">
      <w:pPr>
        <w:widowControl w:val="0"/>
        <w:suppressAutoHyphens/>
        <w:autoSpaceDE w:val="0"/>
        <w:spacing w:after="0" w:line="240" w:lineRule="exact"/>
        <w:ind w:left="9072"/>
        <w:jc w:val="center"/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</w:pPr>
      <w:r w:rsidRPr="00135457">
        <w:rPr>
          <w:rFonts w:ascii="Times New Roman" w:eastAsia="SimSun" w:hAnsi="Times New Roman" w:cs="Arial"/>
          <w:kern w:val="2"/>
          <w:sz w:val="28"/>
          <w:szCs w:val="28"/>
          <w:lang w:eastAsia="hi-IN" w:bidi="hi-IN"/>
        </w:rPr>
        <w:t>от 23 августа 2023 года № 812</w:t>
      </w:r>
    </w:p>
    <w:p w:rsidR="004777D1" w:rsidRDefault="004777D1" w:rsidP="004777D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</w:p>
    <w:p w:rsidR="00135457" w:rsidRDefault="00135457" w:rsidP="004777D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77D1" w:rsidRDefault="004777D1" w:rsidP="004777D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6</w:t>
      </w:r>
    </w:p>
    <w:p w:rsidR="004777D1" w:rsidRDefault="004777D1" w:rsidP="004777D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</w:p>
    <w:p w:rsidR="004777D1" w:rsidRDefault="004777D1" w:rsidP="004777D1">
      <w:pPr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777D1" w:rsidRDefault="004777D1" w:rsidP="004777D1">
      <w:pPr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</w:p>
    <w:p w:rsidR="004777D1" w:rsidRDefault="004777D1" w:rsidP="004777D1">
      <w:pPr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4777D1" w:rsidRDefault="004777D1" w:rsidP="004777D1">
      <w:pPr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«Социальная поддержка граждан»</w:t>
      </w:r>
    </w:p>
    <w:p w:rsidR="004777D1" w:rsidRDefault="004777D1" w:rsidP="00B7492E">
      <w:pPr>
        <w:spacing w:after="0" w:line="240" w:lineRule="auto"/>
        <w:ind w:left="8930"/>
        <w:jc w:val="center"/>
        <w:rPr>
          <w:rFonts w:ascii="Times New Roman" w:hAnsi="Times New Roman" w:cs="Times New Roman"/>
          <w:sz w:val="28"/>
          <w:szCs w:val="28"/>
        </w:rPr>
      </w:pPr>
    </w:p>
    <w:p w:rsidR="004777D1" w:rsidRDefault="004777D1" w:rsidP="00B7492E">
      <w:pPr>
        <w:spacing w:after="0" w:line="240" w:lineRule="auto"/>
        <w:ind w:left="8930"/>
        <w:jc w:val="center"/>
        <w:rPr>
          <w:rFonts w:ascii="Times New Roman" w:hAnsi="Times New Roman" w:cs="Times New Roman"/>
          <w:sz w:val="28"/>
          <w:szCs w:val="28"/>
        </w:rPr>
      </w:pPr>
    </w:p>
    <w:p w:rsidR="004777D1" w:rsidRDefault="004777D1" w:rsidP="00B7492E">
      <w:pPr>
        <w:spacing w:after="0" w:line="240" w:lineRule="auto"/>
        <w:ind w:left="8930"/>
        <w:jc w:val="center"/>
        <w:rPr>
          <w:rFonts w:ascii="Times New Roman" w:hAnsi="Times New Roman" w:cs="Times New Roman"/>
          <w:sz w:val="28"/>
          <w:szCs w:val="28"/>
        </w:rPr>
      </w:pPr>
    </w:p>
    <w:p w:rsidR="00B7492E" w:rsidRDefault="00B7492E" w:rsidP="00B7492E">
      <w:pPr>
        <w:spacing w:after="0" w:line="240" w:lineRule="auto"/>
        <w:ind w:left="8930"/>
        <w:jc w:val="center"/>
        <w:rPr>
          <w:rFonts w:ascii="Times New Roman" w:hAnsi="Times New Roman" w:cs="Times New Roman"/>
          <w:sz w:val="28"/>
          <w:szCs w:val="28"/>
        </w:rPr>
      </w:pPr>
    </w:p>
    <w:p w:rsidR="00B7492E" w:rsidRDefault="00B7492E" w:rsidP="00B7492E">
      <w:pPr>
        <w:tabs>
          <w:tab w:val="left" w:pos="416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B7492E" w:rsidRPr="00B7492E" w:rsidRDefault="00B7492E" w:rsidP="00B7492E">
      <w:pPr>
        <w:tabs>
          <w:tab w:val="left" w:pos="4164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 Левокумского муниципального округа Ставропольского края «Социальная поддержка граждан»</w:t>
      </w:r>
    </w:p>
    <w:sectPr w:rsidR="00B7492E" w:rsidRPr="00B7492E" w:rsidSect="004777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B9" w:rsidRDefault="000817B9" w:rsidP="004777D1">
      <w:pPr>
        <w:spacing w:after="0" w:line="240" w:lineRule="auto"/>
      </w:pPr>
      <w:r>
        <w:separator/>
      </w:r>
    </w:p>
  </w:endnote>
  <w:endnote w:type="continuationSeparator" w:id="0">
    <w:p w:rsidR="000817B9" w:rsidRDefault="000817B9" w:rsidP="0047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B9" w:rsidRDefault="000817B9" w:rsidP="004777D1">
      <w:pPr>
        <w:spacing w:after="0" w:line="240" w:lineRule="auto"/>
      </w:pPr>
      <w:r>
        <w:separator/>
      </w:r>
    </w:p>
  </w:footnote>
  <w:footnote w:type="continuationSeparator" w:id="0">
    <w:p w:rsidR="000817B9" w:rsidRDefault="000817B9" w:rsidP="004777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EE"/>
    <w:rsid w:val="00027476"/>
    <w:rsid w:val="000817B9"/>
    <w:rsid w:val="00135457"/>
    <w:rsid w:val="002218F3"/>
    <w:rsid w:val="002A68EE"/>
    <w:rsid w:val="004777D1"/>
    <w:rsid w:val="006610FC"/>
    <w:rsid w:val="009E66E6"/>
    <w:rsid w:val="00B7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77D1"/>
  </w:style>
  <w:style w:type="paragraph" w:styleId="a5">
    <w:name w:val="footer"/>
    <w:basedOn w:val="a"/>
    <w:link w:val="a6"/>
    <w:uiPriority w:val="99"/>
    <w:unhideWhenUsed/>
    <w:rsid w:val="0047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77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77D1"/>
  </w:style>
  <w:style w:type="paragraph" w:styleId="a5">
    <w:name w:val="footer"/>
    <w:basedOn w:val="a"/>
    <w:link w:val="a6"/>
    <w:uiPriority w:val="99"/>
    <w:unhideWhenUsed/>
    <w:rsid w:val="0047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7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Белоусова_М</dc:creator>
  <cp:keywords/>
  <dc:description/>
  <cp:lastModifiedBy>Белоусова_М</cp:lastModifiedBy>
  <cp:revision>3</cp:revision>
  <cp:lastPrinted>2023-08-23T08:14:00Z</cp:lastPrinted>
  <dcterms:created xsi:type="dcterms:W3CDTF">2023-08-21T12:00:00Z</dcterms:created>
  <dcterms:modified xsi:type="dcterms:W3CDTF">2023-08-23T08:15:00Z</dcterms:modified>
</cp:coreProperties>
</file>