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D25" w:rsidRPr="003E3851" w:rsidRDefault="00F72D25" w:rsidP="00F72D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E3851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F72D25" w:rsidRPr="003E3851" w:rsidRDefault="00F72D25" w:rsidP="00F72D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D25" w:rsidRPr="003E3851" w:rsidRDefault="00F72D25" w:rsidP="00F72D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851">
        <w:rPr>
          <w:rFonts w:ascii="Times New Roman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F72D25" w:rsidRPr="003E3851" w:rsidRDefault="00F72D25" w:rsidP="00F72D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2D25" w:rsidRPr="003E3851" w:rsidRDefault="00F72D25" w:rsidP="00F72D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E3851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72D25" w:rsidRPr="003E3851" w:rsidRDefault="003E3851" w:rsidP="00F72D25">
      <w:pPr>
        <w:tabs>
          <w:tab w:val="left" w:pos="805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февраля 2023 года</w:t>
      </w:r>
      <w:r w:rsidR="00F72D25" w:rsidRPr="003E38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2D25" w:rsidRPr="003E3851">
        <w:rPr>
          <w:rFonts w:ascii="Times New Roman" w:hAnsi="Times New Roman" w:cs="Times New Roman"/>
          <w:sz w:val="28"/>
          <w:szCs w:val="28"/>
        </w:rPr>
        <w:t xml:space="preserve"> </w:t>
      </w:r>
      <w:r w:rsidR="00F72D25" w:rsidRPr="003E3851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127</w:t>
      </w:r>
    </w:p>
    <w:p w:rsidR="00F72D25" w:rsidRPr="003E3851" w:rsidRDefault="00F72D25" w:rsidP="00F72D25">
      <w:pPr>
        <w:tabs>
          <w:tab w:val="left" w:pos="80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851">
        <w:rPr>
          <w:rFonts w:ascii="Times New Roman" w:hAnsi="Times New Roman" w:cs="Times New Roman"/>
          <w:b/>
          <w:sz w:val="28"/>
          <w:szCs w:val="28"/>
        </w:rPr>
        <w:t>с.Левокумское</w:t>
      </w:r>
    </w:p>
    <w:p w:rsidR="00252868" w:rsidRPr="00C83B8D" w:rsidRDefault="00252868" w:rsidP="00C83B8D">
      <w:pPr>
        <w:pStyle w:val="a5"/>
        <w:rPr>
          <w:sz w:val="28"/>
          <w:szCs w:val="28"/>
        </w:rPr>
      </w:pPr>
    </w:p>
    <w:p w:rsidR="0091389F" w:rsidRPr="00C83B8D" w:rsidRDefault="0091376A" w:rsidP="00F72D25">
      <w:pPr>
        <w:pStyle w:val="a5"/>
        <w:spacing w:line="240" w:lineRule="exact"/>
        <w:jc w:val="both"/>
        <w:rPr>
          <w:sz w:val="28"/>
          <w:szCs w:val="28"/>
        </w:rPr>
      </w:pPr>
      <w:r w:rsidRPr="00C83B8D">
        <w:rPr>
          <w:sz w:val="28"/>
          <w:szCs w:val="28"/>
        </w:rPr>
        <w:t xml:space="preserve">О внесении изменений в муниципальную </w:t>
      </w:r>
      <w:r w:rsidR="00F72D25">
        <w:rPr>
          <w:sz w:val="28"/>
          <w:szCs w:val="28"/>
        </w:rPr>
        <w:t>программу</w:t>
      </w:r>
      <w:r w:rsidRPr="00C83B8D">
        <w:rPr>
          <w:sz w:val="28"/>
          <w:szCs w:val="28"/>
        </w:rPr>
        <w:t xml:space="preserve">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от  28</w:t>
      </w:r>
      <w:r w:rsidR="00F72D25">
        <w:rPr>
          <w:sz w:val="28"/>
          <w:szCs w:val="28"/>
        </w:rPr>
        <w:t xml:space="preserve"> декабря 2020 года</w:t>
      </w:r>
      <w:r w:rsidRPr="00C83B8D">
        <w:rPr>
          <w:sz w:val="28"/>
          <w:szCs w:val="28"/>
        </w:rPr>
        <w:t xml:space="preserve"> № 99</w:t>
      </w:r>
    </w:p>
    <w:p w:rsidR="00F72D25" w:rsidRDefault="00F72D25" w:rsidP="00C83B8D">
      <w:pPr>
        <w:pStyle w:val="a5"/>
        <w:jc w:val="both"/>
        <w:rPr>
          <w:sz w:val="28"/>
          <w:szCs w:val="28"/>
        </w:rPr>
      </w:pPr>
    </w:p>
    <w:p w:rsidR="00F72D25" w:rsidRDefault="00F72D25" w:rsidP="00C83B8D">
      <w:pPr>
        <w:pStyle w:val="a5"/>
        <w:jc w:val="both"/>
        <w:rPr>
          <w:sz w:val="28"/>
          <w:szCs w:val="28"/>
        </w:rPr>
      </w:pPr>
    </w:p>
    <w:p w:rsidR="0091389F" w:rsidRPr="00C83B8D" w:rsidRDefault="0091376A" w:rsidP="00F72D25">
      <w:pPr>
        <w:pStyle w:val="a5"/>
        <w:ind w:firstLine="709"/>
        <w:jc w:val="both"/>
        <w:rPr>
          <w:sz w:val="28"/>
          <w:szCs w:val="28"/>
        </w:rPr>
      </w:pPr>
      <w:r w:rsidRPr="00C83B8D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C83B8D">
        <w:rPr>
          <w:rFonts w:eastAsia="Calibri"/>
          <w:sz w:val="28"/>
          <w:szCs w:val="28"/>
        </w:rPr>
        <w:t xml:space="preserve">решением Совета Левокумского муниципального округа Ставропольского края от </w:t>
      </w:r>
      <w:r w:rsidR="00AC2668" w:rsidRPr="00C83B8D">
        <w:rPr>
          <w:rFonts w:eastAsia="Calibri"/>
          <w:sz w:val="28"/>
          <w:szCs w:val="28"/>
        </w:rPr>
        <w:t>28 декабря</w:t>
      </w:r>
      <w:r w:rsidRPr="00C83B8D">
        <w:rPr>
          <w:rFonts w:eastAsia="Calibri"/>
          <w:sz w:val="28"/>
          <w:szCs w:val="28"/>
        </w:rPr>
        <w:t xml:space="preserve"> 2022 </w:t>
      </w:r>
      <w:r w:rsidR="00F7724B" w:rsidRPr="00C83B8D">
        <w:rPr>
          <w:rFonts w:eastAsia="Calibri"/>
          <w:sz w:val="28"/>
          <w:szCs w:val="28"/>
        </w:rPr>
        <w:t xml:space="preserve">№ 293 </w:t>
      </w:r>
      <w:r w:rsidR="00F7724B" w:rsidRPr="00C83B8D">
        <w:rPr>
          <w:sz w:val="28"/>
          <w:szCs w:val="28"/>
        </w:rPr>
        <w:t>«О бюджете Левокумского муниципального округа Ставропольского края на 2023 год и плановый период 2024 и 2025 годов», от 28 декабря 2022 года № 294  «О внесении изменений в решение Совета Левокумского муниципального округа Ставропольского края от 17 декабря 2021 г. № 204 «О бюджете Левокумского муниципального округа Ставропольского края на 2022 год и плановый период 2023 и 2024 годов»</w:t>
      </w:r>
      <w:r w:rsidR="00F72D25">
        <w:rPr>
          <w:sz w:val="28"/>
          <w:szCs w:val="28"/>
        </w:rPr>
        <w:t>,</w:t>
      </w:r>
      <w:r w:rsidRPr="00C83B8D">
        <w:rPr>
          <w:rFonts w:eastAsia="Calibri"/>
          <w:sz w:val="28"/>
          <w:szCs w:val="28"/>
          <w:lang w:eastAsia="en-US"/>
        </w:rPr>
        <w:t xml:space="preserve"> администрация Левокумского муниципального округа Ставропольского края</w:t>
      </w:r>
    </w:p>
    <w:p w:rsidR="0091389F" w:rsidRPr="00C83B8D" w:rsidRDefault="0091389F" w:rsidP="00C83B8D">
      <w:pPr>
        <w:pStyle w:val="a5"/>
        <w:jc w:val="both"/>
        <w:rPr>
          <w:sz w:val="28"/>
          <w:szCs w:val="28"/>
        </w:rPr>
      </w:pPr>
    </w:p>
    <w:p w:rsidR="0091376A" w:rsidRPr="00C83B8D" w:rsidRDefault="0091389F" w:rsidP="00C83B8D">
      <w:pPr>
        <w:pStyle w:val="a5"/>
        <w:jc w:val="both"/>
        <w:rPr>
          <w:rFonts w:eastAsia="Calibri"/>
          <w:bCs/>
          <w:sz w:val="28"/>
          <w:szCs w:val="28"/>
          <w:lang w:eastAsia="en-US"/>
        </w:rPr>
      </w:pPr>
      <w:r w:rsidRPr="00C83B8D">
        <w:rPr>
          <w:sz w:val="28"/>
          <w:szCs w:val="28"/>
        </w:rPr>
        <w:t>ПОСТАНОВЛЯЕТ:</w:t>
      </w:r>
    </w:p>
    <w:p w:rsidR="0091376A" w:rsidRPr="00C83B8D" w:rsidRDefault="0091376A" w:rsidP="00C83B8D">
      <w:pPr>
        <w:pStyle w:val="a5"/>
        <w:jc w:val="both"/>
        <w:rPr>
          <w:rFonts w:eastAsia="Calibri"/>
          <w:sz w:val="28"/>
          <w:szCs w:val="28"/>
          <w:lang w:eastAsia="en-US"/>
        </w:rPr>
      </w:pPr>
      <w:r w:rsidRPr="00C83B8D">
        <w:rPr>
          <w:rFonts w:eastAsia="Calibri"/>
          <w:bCs/>
          <w:sz w:val="28"/>
          <w:szCs w:val="28"/>
          <w:lang w:eastAsia="en-US"/>
        </w:rPr>
        <w:t xml:space="preserve">    </w:t>
      </w:r>
    </w:p>
    <w:p w:rsidR="005B3C72" w:rsidRPr="00C83B8D" w:rsidRDefault="005B3C72" w:rsidP="00F72D25">
      <w:pPr>
        <w:pStyle w:val="a5"/>
        <w:ind w:firstLine="708"/>
        <w:jc w:val="both"/>
        <w:rPr>
          <w:sz w:val="28"/>
          <w:szCs w:val="28"/>
        </w:rPr>
      </w:pPr>
      <w:r w:rsidRPr="00C83B8D">
        <w:rPr>
          <w:sz w:val="28"/>
          <w:szCs w:val="28"/>
        </w:rPr>
        <w:t>1.</w:t>
      </w:r>
      <w:r w:rsidR="00F72D25">
        <w:rPr>
          <w:sz w:val="28"/>
          <w:szCs w:val="28"/>
        </w:rPr>
        <w:t xml:space="preserve"> </w:t>
      </w:r>
      <w:r w:rsidRPr="00C83B8D">
        <w:rPr>
          <w:sz w:val="28"/>
          <w:szCs w:val="28"/>
        </w:rPr>
        <w:t>Внести изменения в муниципальную программу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от 2</w:t>
      </w:r>
      <w:r w:rsidR="00F72D25">
        <w:rPr>
          <w:sz w:val="28"/>
          <w:szCs w:val="28"/>
        </w:rPr>
        <w:t>8 декабря 2020 года</w:t>
      </w:r>
      <w:r w:rsidRPr="00C83B8D">
        <w:rPr>
          <w:sz w:val="28"/>
          <w:szCs w:val="28"/>
        </w:rPr>
        <w:t xml:space="preserve"> № 99</w:t>
      </w:r>
      <w:r w:rsidR="007B5533">
        <w:rPr>
          <w:sz w:val="28"/>
          <w:szCs w:val="28"/>
        </w:rPr>
        <w:t xml:space="preserve"> </w:t>
      </w:r>
      <w:r w:rsidR="00DF7CD0">
        <w:rPr>
          <w:sz w:val="28"/>
          <w:szCs w:val="28"/>
        </w:rPr>
        <w:t xml:space="preserve"> </w:t>
      </w:r>
      <w:r w:rsidR="007B5533">
        <w:rPr>
          <w:sz w:val="28"/>
          <w:szCs w:val="28"/>
        </w:rPr>
        <w:t>«</w:t>
      </w:r>
      <w:r w:rsidR="007B5533" w:rsidRPr="007B5533">
        <w:rPr>
          <w:color w:val="000000"/>
          <w:sz w:val="28"/>
          <w:szCs w:val="22"/>
        </w:rPr>
        <w:t>Об утверждении муниципальной программы Левокумского муниципального округа Ставропольского края «Развитие сельского хозяйства»</w:t>
      </w:r>
      <w:r w:rsidR="00F72D25">
        <w:rPr>
          <w:color w:val="000000"/>
          <w:sz w:val="28"/>
          <w:szCs w:val="22"/>
        </w:rPr>
        <w:t>,</w:t>
      </w:r>
      <w:r w:rsidR="007B5533" w:rsidRPr="007B5533">
        <w:rPr>
          <w:color w:val="000000"/>
          <w:sz w:val="28"/>
          <w:szCs w:val="22"/>
        </w:rPr>
        <w:t xml:space="preserve">  </w:t>
      </w:r>
      <w:r w:rsidR="00DF7CD0">
        <w:rPr>
          <w:sz w:val="28"/>
          <w:szCs w:val="28"/>
        </w:rPr>
        <w:t>изложив ее в следующей редакции согласно приложению к настоящему постановлению</w:t>
      </w:r>
      <w:r w:rsidRPr="00C83B8D">
        <w:rPr>
          <w:sz w:val="28"/>
          <w:szCs w:val="28"/>
        </w:rPr>
        <w:t xml:space="preserve"> </w:t>
      </w:r>
    </w:p>
    <w:p w:rsidR="00F72D25" w:rsidRDefault="00F72D25" w:rsidP="002E4F1C">
      <w:pPr>
        <w:pStyle w:val="a5"/>
        <w:jc w:val="both"/>
        <w:rPr>
          <w:sz w:val="28"/>
          <w:szCs w:val="28"/>
        </w:rPr>
      </w:pPr>
    </w:p>
    <w:p w:rsidR="005B3C72" w:rsidRDefault="005B3C72" w:rsidP="00F72D25">
      <w:pPr>
        <w:pStyle w:val="a5"/>
        <w:tabs>
          <w:tab w:val="left" w:pos="709"/>
        </w:tabs>
        <w:ind w:firstLine="708"/>
        <w:jc w:val="both"/>
        <w:rPr>
          <w:sz w:val="28"/>
          <w:szCs w:val="28"/>
        </w:rPr>
      </w:pPr>
      <w:r w:rsidRPr="002E4F1C">
        <w:rPr>
          <w:sz w:val="28"/>
          <w:szCs w:val="28"/>
        </w:rPr>
        <w:t>2.</w:t>
      </w:r>
      <w:r w:rsidR="00F72D25">
        <w:rPr>
          <w:sz w:val="28"/>
          <w:szCs w:val="28"/>
        </w:rPr>
        <w:t xml:space="preserve"> </w:t>
      </w:r>
      <w:r w:rsidRPr="002E4F1C">
        <w:rPr>
          <w:sz w:val="28"/>
          <w:szCs w:val="28"/>
        </w:rPr>
        <w:t>Признать утратившим силу</w:t>
      </w:r>
      <w:r w:rsidR="00F72D25">
        <w:rPr>
          <w:sz w:val="28"/>
          <w:szCs w:val="28"/>
        </w:rPr>
        <w:t>:</w:t>
      </w:r>
      <w:r w:rsidRPr="002E4F1C">
        <w:rPr>
          <w:sz w:val="28"/>
          <w:szCs w:val="28"/>
        </w:rPr>
        <w:t xml:space="preserve"> </w:t>
      </w:r>
    </w:p>
    <w:p w:rsidR="00F72D25" w:rsidRDefault="00F72D25" w:rsidP="00F72D25">
      <w:pPr>
        <w:pStyle w:val="a5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Левокумского муниципального округа Ставропольского края от 02 июля 2021 года № 793 «О </w:t>
      </w:r>
      <w:r w:rsidRPr="00F72D25">
        <w:rPr>
          <w:sz w:val="28"/>
          <w:szCs w:val="28"/>
        </w:rPr>
        <w:t xml:space="preserve">внесении  изменений  в муниципальную программу Левокумского муниципального </w:t>
      </w:r>
      <w:r>
        <w:rPr>
          <w:sz w:val="28"/>
          <w:szCs w:val="28"/>
        </w:rPr>
        <w:t>округа Ставропольского</w:t>
      </w:r>
      <w:r w:rsidRPr="00F72D25">
        <w:rPr>
          <w:sz w:val="28"/>
          <w:szCs w:val="28"/>
        </w:rPr>
        <w:t xml:space="preserve"> края «Развитие сельского хозяйства», утвержденную постановлением администрации Левокумского муниципального округа Ставропольского края от 28 декабря 2020 года № 99</w:t>
      </w:r>
      <w:r>
        <w:rPr>
          <w:sz w:val="28"/>
          <w:szCs w:val="28"/>
        </w:rPr>
        <w:t>»;</w:t>
      </w:r>
    </w:p>
    <w:p w:rsidR="00F72D25" w:rsidRDefault="00F72D25" w:rsidP="00F72D25">
      <w:pPr>
        <w:pStyle w:val="a5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Левокумского муниципального округа Ставропольского края от 07 апреля 2022 года № 450 «</w:t>
      </w:r>
      <w:r w:rsidRPr="00F72D25">
        <w:rPr>
          <w:sz w:val="28"/>
          <w:szCs w:val="28"/>
        </w:rPr>
        <w:t xml:space="preserve">О внесении изменений в муниципальную программу Левокумского муниципального округа </w:t>
      </w:r>
      <w:r w:rsidRPr="00F72D25">
        <w:rPr>
          <w:sz w:val="28"/>
          <w:szCs w:val="28"/>
        </w:rPr>
        <w:lastRenderedPageBreak/>
        <w:t>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от 28 декабря 2020 года № 99</w:t>
      </w:r>
      <w:r>
        <w:rPr>
          <w:sz w:val="28"/>
          <w:szCs w:val="28"/>
        </w:rPr>
        <w:t>»;</w:t>
      </w:r>
    </w:p>
    <w:p w:rsidR="00F72D25" w:rsidRPr="00F72D25" w:rsidRDefault="00F72D25" w:rsidP="00F72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D25">
        <w:rPr>
          <w:rFonts w:ascii="Times New Roman" w:hAnsi="Times New Roman" w:cs="Times New Roman"/>
          <w:sz w:val="28"/>
          <w:szCs w:val="28"/>
        </w:rPr>
        <w:t>постановление администрации Левокумского муниципального округа Ставропольского края от 05 сентября 2022 года № 1001 «</w:t>
      </w:r>
      <w:r w:rsidRPr="00F72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администрации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от  28 декабря 2020 года </w:t>
      </w:r>
      <w:r w:rsidR="005C2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72D25">
        <w:rPr>
          <w:rFonts w:ascii="Times New Roman" w:eastAsia="Times New Roman" w:hAnsi="Times New Roman" w:cs="Times New Roman"/>
          <w:sz w:val="28"/>
          <w:szCs w:val="28"/>
          <w:lang w:eastAsia="ru-RU"/>
        </w:rPr>
        <w:t>№ 99»</w:t>
      </w:r>
      <w:r w:rsidR="005C2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3C72" w:rsidRPr="002E4F1C" w:rsidRDefault="005B3C72" w:rsidP="002E4F1C">
      <w:pPr>
        <w:pStyle w:val="a5"/>
        <w:jc w:val="both"/>
        <w:rPr>
          <w:sz w:val="28"/>
          <w:szCs w:val="28"/>
        </w:rPr>
      </w:pPr>
    </w:p>
    <w:p w:rsidR="005B3C72" w:rsidRPr="002E4F1C" w:rsidRDefault="005B3C72" w:rsidP="005C2760">
      <w:pPr>
        <w:pStyle w:val="a5"/>
        <w:tabs>
          <w:tab w:val="left" w:pos="709"/>
          <w:tab w:val="left" w:pos="851"/>
        </w:tabs>
        <w:ind w:firstLine="708"/>
        <w:jc w:val="both"/>
        <w:rPr>
          <w:sz w:val="28"/>
          <w:szCs w:val="28"/>
        </w:rPr>
      </w:pPr>
      <w:r w:rsidRPr="002E4F1C">
        <w:rPr>
          <w:sz w:val="28"/>
          <w:szCs w:val="28"/>
        </w:rPr>
        <w:t>3.</w:t>
      </w:r>
      <w:r w:rsidR="005C2760">
        <w:rPr>
          <w:sz w:val="28"/>
          <w:szCs w:val="28"/>
        </w:rPr>
        <w:t xml:space="preserve"> Отделу</w:t>
      </w:r>
      <w:r w:rsidR="0068327C" w:rsidRPr="002E4F1C">
        <w:rPr>
          <w:sz w:val="28"/>
          <w:szCs w:val="28"/>
        </w:rPr>
        <w:t xml:space="preserve"> по информационным технологиям администрации Левокумского муниципального  округа Ставропольского края (Сусоев Ф.В.) </w:t>
      </w:r>
      <w:r w:rsidRPr="002E4F1C">
        <w:rPr>
          <w:sz w:val="28"/>
          <w:szCs w:val="28"/>
        </w:rPr>
        <w:t xml:space="preserve">разместить настоящее постановление на официальном сайте администрации Левокумского муниципального </w:t>
      </w:r>
      <w:r w:rsidR="005C2760">
        <w:rPr>
          <w:sz w:val="28"/>
          <w:szCs w:val="28"/>
        </w:rPr>
        <w:t>округа Ставропольского края</w:t>
      </w:r>
      <w:r w:rsidRPr="002E4F1C">
        <w:rPr>
          <w:sz w:val="28"/>
          <w:szCs w:val="28"/>
        </w:rPr>
        <w:t xml:space="preserve"> в информационно-телекоммуникационной с</w:t>
      </w:r>
      <w:r w:rsidR="005C2760">
        <w:rPr>
          <w:sz w:val="28"/>
          <w:szCs w:val="28"/>
        </w:rPr>
        <w:t>ети</w:t>
      </w:r>
      <w:r w:rsidRPr="002E4F1C">
        <w:rPr>
          <w:sz w:val="28"/>
          <w:szCs w:val="28"/>
        </w:rPr>
        <w:t xml:space="preserve"> «Интернет»</w:t>
      </w:r>
      <w:r w:rsidR="0068327C" w:rsidRPr="002E4F1C">
        <w:rPr>
          <w:sz w:val="28"/>
          <w:szCs w:val="28"/>
        </w:rPr>
        <w:t xml:space="preserve"> в разде</w:t>
      </w:r>
      <w:r w:rsidR="002E4F1C">
        <w:rPr>
          <w:sz w:val="28"/>
          <w:szCs w:val="28"/>
        </w:rPr>
        <w:t>ле «Агропромышленный комплекс»</w:t>
      </w:r>
      <w:r w:rsidRPr="002E4F1C">
        <w:rPr>
          <w:sz w:val="28"/>
          <w:szCs w:val="28"/>
        </w:rPr>
        <w:t>.</w:t>
      </w:r>
    </w:p>
    <w:p w:rsidR="0091376A" w:rsidRPr="002E4F1C" w:rsidRDefault="0091376A" w:rsidP="002E4F1C">
      <w:pPr>
        <w:pStyle w:val="a5"/>
        <w:jc w:val="both"/>
        <w:rPr>
          <w:sz w:val="28"/>
          <w:szCs w:val="28"/>
        </w:rPr>
      </w:pPr>
    </w:p>
    <w:p w:rsidR="0091376A" w:rsidRPr="002E4F1C" w:rsidRDefault="00C83B8D" w:rsidP="005C2760">
      <w:pPr>
        <w:pStyle w:val="a5"/>
        <w:ind w:firstLine="708"/>
        <w:jc w:val="both"/>
        <w:rPr>
          <w:sz w:val="28"/>
          <w:szCs w:val="28"/>
        </w:rPr>
      </w:pPr>
      <w:r w:rsidRPr="002E4F1C">
        <w:rPr>
          <w:sz w:val="28"/>
          <w:szCs w:val="28"/>
        </w:rPr>
        <w:t>4</w:t>
      </w:r>
      <w:r w:rsidR="0091376A" w:rsidRPr="002E4F1C">
        <w:rPr>
          <w:sz w:val="28"/>
          <w:szCs w:val="28"/>
        </w:rPr>
        <w:t xml:space="preserve">. Контроль за выполнением настоящего постановления возложить     на первого заместителя главы администрации Левокумского муниципального округа Ставропольского края Бондаренко С.В. </w:t>
      </w:r>
    </w:p>
    <w:p w:rsidR="0091376A" w:rsidRPr="002E4F1C" w:rsidRDefault="0091376A" w:rsidP="002E4F1C">
      <w:pPr>
        <w:pStyle w:val="a5"/>
        <w:jc w:val="both"/>
        <w:rPr>
          <w:sz w:val="28"/>
          <w:szCs w:val="28"/>
        </w:rPr>
      </w:pPr>
    </w:p>
    <w:p w:rsidR="0091376A" w:rsidRPr="00C83B8D" w:rsidRDefault="00C83B8D" w:rsidP="005C2760">
      <w:pPr>
        <w:pStyle w:val="a5"/>
        <w:tabs>
          <w:tab w:val="left" w:pos="709"/>
        </w:tabs>
        <w:ind w:firstLine="708"/>
        <w:jc w:val="both"/>
      </w:pPr>
      <w:r w:rsidRPr="002E4F1C">
        <w:rPr>
          <w:sz w:val="28"/>
          <w:szCs w:val="28"/>
        </w:rPr>
        <w:t>5</w:t>
      </w:r>
      <w:r w:rsidR="0091376A" w:rsidRPr="002E4F1C">
        <w:rPr>
          <w:sz w:val="28"/>
          <w:szCs w:val="28"/>
        </w:rPr>
        <w:t>. Настоящее постановление вступает в силу со дня его подписания</w:t>
      </w:r>
      <w:r w:rsidR="0091376A" w:rsidRPr="00C83B8D">
        <w:t>.</w:t>
      </w:r>
    </w:p>
    <w:p w:rsidR="0091376A" w:rsidRPr="0091376A" w:rsidRDefault="0091376A" w:rsidP="002E4F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389F" w:rsidRPr="0091389F" w:rsidRDefault="0091389F" w:rsidP="002E4F1C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5C2760" w:rsidRDefault="005C2760" w:rsidP="002E4F1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главы</w:t>
      </w:r>
      <w:r w:rsidR="0091389F"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389F" w:rsidRPr="0091389F" w:rsidRDefault="0091389F" w:rsidP="002E4F1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91389F" w:rsidRPr="0091389F" w:rsidRDefault="0091389F" w:rsidP="002E4F1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</w:t>
      </w:r>
      <w:r w:rsidR="005B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C2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B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76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</w:p>
    <w:p w:rsidR="0091389F" w:rsidRDefault="0091389F" w:rsidP="002E4F1C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</w:rPr>
      </w:pPr>
    </w:p>
    <w:p w:rsidR="0091376A" w:rsidRDefault="0091376A" w:rsidP="00C83B8D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C2" w:rsidRDefault="00CC69C2" w:rsidP="00C83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69C2" w:rsidSect="00CF1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FE9" w:rsidRDefault="00071FE9" w:rsidP="0091389F">
      <w:pPr>
        <w:spacing w:after="0" w:line="240" w:lineRule="auto"/>
      </w:pPr>
      <w:r>
        <w:separator/>
      </w:r>
    </w:p>
  </w:endnote>
  <w:endnote w:type="continuationSeparator" w:id="0">
    <w:p w:rsidR="00071FE9" w:rsidRDefault="00071FE9" w:rsidP="0091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FE9" w:rsidRDefault="00071FE9" w:rsidP="0091389F">
      <w:pPr>
        <w:spacing w:after="0" w:line="240" w:lineRule="auto"/>
      </w:pPr>
      <w:r>
        <w:separator/>
      </w:r>
    </w:p>
  </w:footnote>
  <w:footnote w:type="continuationSeparator" w:id="0">
    <w:p w:rsidR="00071FE9" w:rsidRDefault="00071FE9" w:rsidP="00913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6A"/>
    <w:rsid w:val="000369B4"/>
    <w:rsid w:val="00036CEE"/>
    <w:rsid w:val="00043CA6"/>
    <w:rsid w:val="00053FA3"/>
    <w:rsid w:val="00071FE9"/>
    <w:rsid w:val="000A3C44"/>
    <w:rsid w:val="000C1DBC"/>
    <w:rsid w:val="001B4C7C"/>
    <w:rsid w:val="001E1565"/>
    <w:rsid w:val="001E6D0C"/>
    <w:rsid w:val="00252868"/>
    <w:rsid w:val="0027346A"/>
    <w:rsid w:val="002B69A0"/>
    <w:rsid w:val="002E4F1C"/>
    <w:rsid w:val="003E3851"/>
    <w:rsid w:val="003F30DC"/>
    <w:rsid w:val="0041041F"/>
    <w:rsid w:val="0048239D"/>
    <w:rsid w:val="00486895"/>
    <w:rsid w:val="004D35C5"/>
    <w:rsid w:val="00546DF1"/>
    <w:rsid w:val="005629D3"/>
    <w:rsid w:val="005A721C"/>
    <w:rsid w:val="005A77A0"/>
    <w:rsid w:val="005B3C72"/>
    <w:rsid w:val="005C0508"/>
    <w:rsid w:val="005C2760"/>
    <w:rsid w:val="00607F12"/>
    <w:rsid w:val="00613FC6"/>
    <w:rsid w:val="006809DB"/>
    <w:rsid w:val="0068327C"/>
    <w:rsid w:val="006F62CF"/>
    <w:rsid w:val="00722D37"/>
    <w:rsid w:val="007B5533"/>
    <w:rsid w:val="007F2114"/>
    <w:rsid w:val="008325BD"/>
    <w:rsid w:val="00871883"/>
    <w:rsid w:val="00891BC3"/>
    <w:rsid w:val="009048CF"/>
    <w:rsid w:val="0091376A"/>
    <w:rsid w:val="0091389F"/>
    <w:rsid w:val="00967BE8"/>
    <w:rsid w:val="009C1843"/>
    <w:rsid w:val="009F0E7C"/>
    <w:rsid w:val="00A12CF4"/>
    <w:rsid w:val="00A33A47"/>
    <w:rsid w:val="00A42EEB"/>
    <w:rsid w:val="00A76DF2"/>
    <w:rsid w:val="00AC2668"/>
    <w:rsid w:val="00AE6C6F"/>
    <w:rsid w:val="00B25619"/>
    <w:rsid w:val="00BA1346"/>
    <w:rsid w:val="00BA20C4"/>
    <w:rsid w:val="00BC5972"/>
    <w:rsid w:val="00BE2691"/>
    <w:rsid w:val="00C07E04"/>
    <w:rsid w:val="00C24F58"/>
    <w:rsid w:val="00C5621E"/>
    <w:rsid w:val="00C83B8D"/>
    <w:rsid w:val="00C84159"/>
    <w:rsid w:val="00C92E56"/>
    <w:rsid w:val="00CC69C2"/>
    <w:rsid w:val="00CF169D"/>
    <w:rsid w:val="00D30E12"/>
    <w:rsid w:val="00D43118"/>
    <w:rsid w:val="00D561E5"/>
    <w:rsid w:val="00DF7CD0"/>
    <w:rsid w:val="00E14BAB"/>
    <w:rsid w:val="00E26FDF"/>
    <w:rsid w:val="00EC606D"/>
    <w:rsid w:val="00F52C2E"/>
    <w:rsid w:val="00F72D25"/>
    <w:rsid w:val="00F7724B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E46DFC-0873-4507-9051-B377964E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4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7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27346A"/>
    <w:rPr>
      <w:rFonts w:cs="Times New Roman"/>
      <w:b/>
      <w:bCs/>
    </w:rPr>
  </w:style>
  <w:style w:type="paragraph" w:customStyle="1" w:styleId="ConsPlusNormal">
    <w:name w:val="ConsPlusNormal"/>
    <w:uiPriority w:val="99"/>
    <w:rsid w:val="002734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99"/>
    <w:qFormat/>
    <w:rsid w:val="00C07E04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A42EEB"/>
    <w:pPr>
      <w:suppressAutoHyphens/>
      <w:spacing w:line="100" w:lineRule="atLeast"/>
    </w:pPr>
    <w:rPr>
      <w:rFonts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rsid w:val="004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8239D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1389F"/>
    <w:pPr>
      <w:suppressAutoHyphens/>
      <w:ind w:left="720"/>
    </w:pPr>
    <w:rPr>
      <w:rFonts w:cs="Times New Roman"/>
      <w:kern w:val="1"/>
      <w:lang w:eastAsia="ar-SA"/>
    </w:rPr>
  </w:style>
  <w:style w:type="paragraph" w:customStyle="1" w:styleId="ConsPlusTitle">
    <w:name w:val="ConsPlusTitle"/>
    <w:rsid w:val="0091389F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ConsPlusDocList">
    <w:name w:val="ConsPlusDocList"/>
    <w:next w:val="a"/>
    <w:rsid w:val="0091389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389F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389F"/>
    <w:rPr>
      <w:rFonts w:cs="Calibri"/>
      <w:sz w:val="22"/>
      <w:szCs w:val="22"/>
      <w:lang w:eastAsia="en-US"/>
    </w:rPr>
  </w:style>
  <w:style w:type="paragraph" w:customStyle="1" w:styleId="ConsTitle">
    <w:name w:val="ConsTitle"/>
    <w:rsid w:val="00F772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</vt:lpstr>
    </vt:vector>
  </TitlesOfParts>
  <Company>ываы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User</dc:creator>
  <cp:lastModifiedBy>Бибаев</cp:lastModifiedBy>
  <cp:revision>2</cp:revision>
  <cp:lastPrinted>2023-02-13T06:26:00Z</cp:lastPrinted>
  <dcterms:created xsi:type="dcterms:W3CDTF">2023-02-13T08:17:00Z</dcterms:created>
  <dcterms:modified xsi:type="dcterms:W3CDTF">2023-02-13T08:17:00Z</dcterms:modified>
</cp:coreProperties>
</file>