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AC" w:rsidRPr="003B7E14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B7E14">
        <w:rPr>
          <w:rFonts w:ascii="Times New Roman" w:hAnsi="Times New Roman" w:cs="Times New Roman"/>
          <w:sz w:val="28"/>
          <w:szCs w:val="28"/>
        </w:rPr>
        <w:t>ПРИЛОЖЕНИЕ</w:t>
      </w:r>
      <w:r w:rsidR="001F49AC">
        <w:rPr>
          <w:rFonts w:ascii="Times New Roman" w:hAnsi="Times New Roman" w:cs="Times New Roman"/>
          <w:sz w:val="28"/>
          <w:szCs w:val="28"/>
        </w:rPr>
        <w:t xml:space="preserve"> 1</w:t>
      </w:r>
      <w:r w:rsidRPr="003B7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9AC" w:rsidRPr="001E7770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979AC" w:rsidRPr="003B7E14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администрации</w:t>
      </w:r>
    </w:p>
    <w:p w:rsidR="008979AC" w:rsidRPr="003B7E14" w:rsidRDefault="008979AC" w:rsidP="008979AC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8979AC" w:rsidRPr="003B7E14" w:rsidRDefault="008979AC" w:rsidP="005A65D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8979AC" w:rsidRDefault="005A65D1" w:rsidP="005A65D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от 10 августа 2022 года № 915</w:t>
      </w:r>
    </w:p>
    <w:bookmarkEnd w:id="0"/>
    <w:p w:rsidR="00F20599" w:rsidRPr="00F20599" w:rsidRDefault="00F20599" w:rsidP="00F20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79AC" w:rsidRDefault="00443EEA" w:rsidP="00F20599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059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20599" w:rsidRPr="003B7E14" w:rsidRDefault="00F20599" w:rsidP="00F20599">
      <w:pPr>
        <w:widowControl w:val="0"/>
        <w:tabs>
          <w:tab w:val="left" w:pos="6532"/>
        </w:tabs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979AC" w:rsidRPr="003B7E14" w:rsidRDefault="008979AC" w:rsidP="00F20599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>администрации</w:t>
      </w:r>
    </w:p>
    <w:p w:rsidR="008979AC" w:rsidRPr="003B7E14" w:rsidRDefault="008979AC" w:rsidP="00F20599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</w:rPr>
        <w:t>Левокумского</w:t>
      </w:r>
      <w:r w:rsidRPr="003B7E14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муниципального округа</w:t>
      </w:r>
    </w:p>
    <w:p w:rsidR="008979AC" w:rsidRPr="003B7E14" w:rsidRDefault="008979AC" w:rsidP="00F20599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 w:rsidRPr="003B7E14">
        <w:rPr>
          <w:rFonts w:ascii="Times New Roman" w:hAnsi="Times New Roman" w:cs="Times New Roman"/>
          <w:sz w:val="28"/>
          <w:szCs w:val="28"/>
          <w:lang w:val="x-none"/>
        </w:rPr>
        <w:t>Ставропольского края</w:t>
      </w:r>
    </w:p>
    <w:p w:rsidR="007F4F56" w:rsidRDefault="00F20599" w:rsidP="00F20599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79AC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979AC">
        <w:rPr>
          <w:rFonts w:ascii="Times New Roman" w:hAnsi="Times New Roman" w:cs="Times New Roman"/>
          <w:sz w:val="28"/>
          <w:szCs w:val="28"/>
        </w:rPr>
        <w:t>202</w:t>
      </w:r>
      <w:r w:rsidR="0023430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979A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103</w:t>
      </w:r>
      <w:r w:rsidR="008979AC" w:rsidRPr="003B7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351" w:rsidRDefault="006F4351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79F" w:rsidRDefault="0034279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F26C8F" w:rsidRDefault="00F26C8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76CF" w:rsidRDefault="00A976C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402C3" w:rsidRPr="00A976CF" w:rsidRDefault="0034279F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</w:t>
      </w:r>
      <w:r w:rsidR="00241CEB" w:rsidRPr="00A976CF">
        <w:rPr>
          <w:rFonts w:ascii="Times New Roman" w:hAnsi="Times New Roman"/>
          <w:b w:val="0"/>
          <w:sz w:val="28"/>
          <w:szCs w:val="28"/>
        </w:rPr>
        <w:t>ПРОФИЛАКТИКА</w:t>
      </w:r>
      <w:r w:rsidR="00AE275A" w:rsidRPr="00A976CF">
        <w:rPr>
          <w:rFonts w:ascii="Times New Roman" w:hAnsi="Times New Roman"/>
          <w:b w:val="0"/>
          <w:sz w:val="28"/>
          <w:szCs w:val="28"/>
        </w:rPr>
        <w:t xml:space="preserve"> ПРАВОНАРУШЕНИЙ, АЛКОГОЛИЗМА И  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ЕЗАКОННОГО ПОТРЕБЛЕНИЯ</w:t>
      </w:r>
      <w:r w:rsidR="00241CEB" w:rsidRPr="00A976CF">
        <w:rPr>
          <w:rFonts w:ascii="Times New Roman" w:hAnsi="Times New Roman"/>
          <w:b w:val="0"/>
          <w:sz w:val="28"/>
          <w:szCs w:val="28"/>
        </w:rPr>
        <w:t xml:space="preserve">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4A47C5" w:rsidRPr="00A976CF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«ОБЕСПЕЧЕНИЕ</w:t>
      </w:r>
      <w:r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A976CF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A976CF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146370" w:rsidRPr="00A976CF" w:rsidRDefault="0034279F" w:rsidP="00DF05B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BB6" w:rsidRPr="00A976CF">
        <w:rPr>
          <w:rFonts w:ascii="Times New Roman" w:hAnsi="Times New Roman" w:cs="Times New Roman"/>
          <w:b w:val="0"/>
          <w:sz w:val="28"/>
          <w:szCs w:val="28"/>
        </w:rPr>
        <w:t xml:space="preserve">ПРОФИЛАКТИКА </w:t>
      </w:r>
      <w:r w:rsidR="00AE275A" w:rsidRPr="00A976CF">
        <w:rPr>
          <w:rFonts w:ascii="Times New Roman" w:hAnsi="Times New Roman"/>
          <w:b w:val="0"/>
          <w:sz w:val="28"/>
          <w:szCs w:val="28"/>
        </w:rPr>
        <w:t>ПРАВОНАРУШЕНИЙ, АЛКОГОЛИЗМА И НЕЗАКОННОГО ПОТРЕБЛЕНИЯ НАРКОТИКОВ</w:t>
      </w:r>
      <w:r w:rsidRPr="00A976CF">
        <w:rPr>
          <w:rFonts w:ascii="Times New Roman" w:hAnsi="Times New Roman"/>
          <w:b w:val="0"/>
          <w:sz w:val="28"/>
          <w:szCs w:val="28"/>
        </w:rPr>
        <w:t>»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ЛЕВОКУМСКОГО МУНИЦИПАЛЬНОГО </w:t>
      </w:r>
      <w:r w:rsidR="00AE275A" w:rsidRPr="00A976CF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«ОБЕСПЕЧЕНИЕ</w:t>
      </w:r>
      <w:r w:rsidR="00146370" w:rsidRPr="00A976CF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="00146370" w:rsidRPr="00A976C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B46797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8"/>
        <w:gridCol w:w="5613"/>
      </w:tblGrid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B03D4C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Профилактика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правонарушений</w:t>
            </w:r>
            <w:r w:rsidR="00A646AE">
              <w:rPr>
                <w:rFonts w:ascii="Times New Roman" w:hAnsi="Times New Roman"/>
                <w:sz w:val="28"/>
                <w:szCs w:val="28"/>
              </w:rPr>
              <w:t>,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алкоголизма и  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E275A">
              <w:rPr>
                <w:rFonts w:ascii="Times New Roman" w:hAnsi="Times New Roman"/>
                <w:sz w:val="28"/>
                <w:szCs w:val="28"/>
              </w:rPr>
              <w:t>езаконного потребления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наркотиков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8402C3" w:rsidRPr="00B467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Обеспечение общественной безопасности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4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D436B6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AE275A" w:rsidRPr="00AE275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241CEB"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</w:t>
            </w:r>
            <w:r w:rsid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8B0C12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AE275A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EA5B86" w:rsidRDefault="007601CE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665F" w:rsidRDefault="007601CE" w:rsidP="00EB1FF3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7601CE" w:rsidRDefault="00EB1FF3" w:rsidP="00EB1FF3">
            <w:pPr>
              <w:pStyle w:val="ConsPlusNormal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Левокумского </w:t>
            </w: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Ставропольского края</w:t>
            </w:r>
            <w:r w:rsidR="007601CE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6F4351" w:rsidRPr="00AE275A" w:rsidRDefault="006F4351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6E99" w:rsidRDefault="00E7032C" w:rsidP="007601C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министерства внутренних дел Российской Федерации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="007601CE" w:rsidRPr="00B467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району)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</w:t>
            </w:r>
          </w:p>
          <w:p w:rsidR="007601CE" w:rsidRDefault="007601CE" w:rsidP="00EE56D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бюджетное  учреждение здравоохранения Ставропольского края Левокумская районная больница (дале</w:t>
            </w:r>
            <w:proofErr w:type="gram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е-</w:t>
            </w:r>
            <w:proofErr w:type="gram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ГБУЗСК «Левокумская РБ») (по согласованию)</w:t>
            </w:r>
          </w:p>
          <w:p w:rsidR="006F4351" w:rsidRPr="00B46797" w:rsidRDefault="006F4351" w:rsidP="00EE5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241CEB" w:rsidRPr="00B46797" w:rsidRDefault="00241CEB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D4371" w:rsidRDefault="0014362B" w:rsidP="00D26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направленных на сниже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масштабов  правонарушений,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алког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олизма и незаконного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требления наркотических средств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</w:t>
            </w:r>
            <w:r w:rsidR="005B7E41">
              <w:rPr>
                <w:rFonts w:ascii="Times New Roman" w:hAnsi="Times New Roman" w:cs="Times New Roman"/>
                <w:sz w:val="28"/>
                <w:szCs w:val="28"/>
              </w:rPr>
              <w:t>отделов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Левокумского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округа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</w:t>
            </w:r>
            <w:r w:rsidR="00AE3BD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:rsidR="006F4351" w:rsidRPr="00B46797" w:rsidRDefault="006F4351" w:rsidP="00D26542">
            <w:pPr>
              <w:jc w:val="both"/>
            </w:pPr>
          </w:p>
        </w:tc>
      </w:tr>
      <w:tr w:rsidR="00B46797" w:rsidRPr="00B46797" w:rsidTr="00C42BD5">
        <w:trPr>
          <w:trHeight w:val="1124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18FB" w:rsidRPr="00A976CF" w:rsidRDefault="00775FE0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018FB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0C28E7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 по профилактике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правонарушений, в том числе групповой, рецидивной преступности,</w:t>
            </w:r>
            <w:r w:rsidR="004018FB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незаконного потребления наркотиков и борьбе с алкоголизмом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году;</w:t>
            </w:r>
          </w:p>
          <w:p w:rsidR="007F4F56" w:rsidRPr="00A976CF" w:rsidRDefault="00775FE0" w:rsidP="00775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Увеличение к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C28E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F71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предыдущему году;</w:t>
            </w:r>
          </w:p>
          <w:p w:rsidR="00DD4371" w:rsidRPr="00A976CF" w:rsidRDefault="000C28E7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371" w:rsidRPr="00A976CF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способах и средствах правомерной защиты от преступных и иных посягательств;</w:t>
            </w:r>
          </w:p>
          <w:p w:rsidR="00DD4371" w:rsidRPr="00A976CF" w:rsidRDefault="00DD4371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доля правонарушений (преступлений)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правонарушений;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несовершеннолетними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Default="00EB01DC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C42BD5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</w:t>
            </w:r>
            <w:r w:rsidR="00773F0A">
              <w:rPr>
                <w:rFonts w:ascii="Times New Roman" w:hAnsi="Times New Roman" w:cs="Times New Roman"/>
                <w:sz w:val="28"/>
                <w:szCs w:val="28"/>
              </w:rPr>
              <w:t>ами и системами видеонаблюдения;</w:t>
            </w:r>
          </w:p>
          <w:p w:rsidR="00773F0A" w:rsidRPr="00835F6E" w:rsidRDefault="0075106A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F6E">
              <w:rPr>
                <w:rFonts w:ascii="Times New Roman" w:hAnsi="Times New Roman"/>
                <w:sz w:val="28"/>
                <w:szCs w:val="28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  <w:p w:rsidR="00DD4371" w:rsidRPr="00A976CF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63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9642A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976CF" w:rsidRPr="00A976CF" w:rsidTr="00C42BD5">
        <w:trPr>
          <w:trHeight w:val="1241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F55C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2583,03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55CF6" w:rsidRPr="00A976C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источникам финансового обеспечения:</w:t>
            </w:r>
          </w:p>
        </w:tc>
      </w:tr>
      <w:tr w:rsidR="00A976CF" w:rsidRPr="00A976CF" w:rsidTr="00571525">
        <w:trPr>
          <w:trHeight w:val="125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212C38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(далее - 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бюджет)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>2583,03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348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447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F4F56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DD4371" w:rsidP="00BF20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="008C1FB6" w:rsidRPr="00A976CF">
              <w:rPr>
                <w:rFonts w:ascii="Times New Roman" w:hAnsi="Times New Roman"/>
                <w:sz w:val="28"/>
                <w:szCs w:val="28"/>
              </w:rPr>
              <w:t>7</w:t>
            </w:r>
            <w:r w:rsidR="00241CEB" w:rsidRPr="00A976CF">
              <w:rPr>
                <w:rFonts w:ascii="Times New Roman" w:hAnsi="Times New Roman"/>
                <w:sz w:val="28"/>
                <w:szCs w:val="28"/>
              </w:rPr>
              <w:t>,0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0</w:t>
            </w:r>
            <w:r w:rsidR="00B03D4C"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A976CF" w:rsidRPr="00A976CF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A976CF" w:rsidRDefault="00050A50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</w:t>
            </w:r>
            <w:r w:rsidR="00BF20E7" w:rsidRPr="00A976CF">
              <w:rPr>
                <w:rFonts w:ascii="Times New Roman" w:hAnsi="Times New Roman"/>
                <w:sz w:val="28"/>
                <w:szCs w:val="28"/>
              </w:rPr>
              <w:t>44</w:t>
            </w:r>
            <w:r w:rsidRPr="00A976CF">
              <w:rPr>
                <w:rFonts w:ascii="Times New Roman" w:hAnsi="Times New Roman"/>
                <w:sz w:val="28"/>
                <w:szCs w:val="28"/>
              </w:rPr>
              <w:t>7,00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4351" w:rsidRPr="00A976CF" w:rsidRDefault="006F435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D4C" w:rsidRPr="00A976CF" w:rsidTr="00571525">
        <w:trPr>
          <w:trHeight w:val="41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976CF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C4AE0" w:rsidRPr="00A976CF" w:rsidRDefault="00B159D0" w:rsidP="00241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="000E1FC9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C4A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профилактике правонарушений, в том числе групповой, рецидивной преступности, 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незаконного потребления наркотиков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борьбе с алкоголизмом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году, ежегодно увеличивая на 3,33 процента</w:t>
            </w:r>
            <w:r w:rsidR="004C4AE0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03D4C" w:rsidRPr="00A976CF" w:rsidRDefault="00775FE0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увеличение</w:t>
            </w:r>
            <w:r w:rsidR="00124B0E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E56DE"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="008904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процентном отношении к предыдущему году на 2 процента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680519" w:rsidRPr="00A976CF" w:rsidRDefault="000A7B3D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величение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доли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граждан</w:t>
            </w:r>
            <w:r w:rsidR="0006171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информированных о способах и средствах правомерной защиты от преступных и иных посягательств,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</w:t>
            </w:r>
            <w:r w:rsidR="00775FE0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</w:t>
            </w:r>
            <w:r w:rsidR="00680519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20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6A44B4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0C28E7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1A652C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 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66</w:t>
            </w:r>
            <w:r w:rsidR="000F19AA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 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</w:t>
            </w:r>
            <w:r w:rsidR="00EB1FF3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901DAD" w:rsidRPr="00A976C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году;</w:t>
            </w:r>
          </w:p>
          <w:p w:rsidR="003E2C03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7634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доли правонарушений (преступлений),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совершенных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общественных местах, в том числе группов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 рецидивн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ой преступности</w:t>
            </w:r>
            <w:r w:rsidR="00FF151D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в сос</w:t>
            </w:r>
            <w:r w:rsidR="00A30B04" w:rsidRPr="00A976CF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 с </w:t>
            </w:r>
            <w:r w:rsidR="00775FE0" w:rsidRPr="00A976CF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</w:t>
            </w:r>
            <w:r w:rsidR="006A44B4" w:rsidRPr="00A97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году до 12,4 процентов в 2026</w:t>
            </w:r>
            <w:r w:rsidR="00BF20E7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году;</w:t>
            </w:r>
          </w:p>
          <w:p w:rsidR="00680519" w:rsidRPr="00A976CF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0F19AA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</w:t>
            </w:r>
            <w:r w:rsidR="00775FE0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6A44B4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B275C" w:rsidRPr="00A976C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10 в 2026 году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106A" w:rsidRDefault="00212BAD" w:rsidP="00212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>количества объектов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осн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>ащенных техническими средствами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система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ми видеонаблюдения</w:t>
            </w:r>
            <w:r w:rsidR="00061717" w:rsidRPr="00A976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976CF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="00050A50" w:rsidRPr="00A97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2A2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EB01DC" w:rsidRPr="00A976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6CF">
              <w:rPr>
                <w:rFonts w:ascii="Times New Roman" w:hAnsi="Times New Roman" w:cs="Times New Roman"/>
                <w:sz w:val="28"/>
                <w:szCs w:val="28"/>
              </w:rPr>
              <w:t>в 2021-2026 годах</w:t>
            </w:r>
          </w:p>
          <w:p w:rsidR="00EB01DC" w:rsidRPr="00835F6E" w:rsidRDefault="0075106A" w:rsidP="00A35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сохранение в 2022-2026 годах доли </w:t>
            </w:r>
            <w:r w:rsidRPr="00835F6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должностных лиц и специалистов, имеющих документ об обучении в области </w:t>
            </w:r>
            <w:r w:rsidR="00A35FF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обеспечения общественной безопасности</w:t>
            </w:r>
            <w:r w:rsidRPr="00835F6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 общему числу подлежащих обучению на уровне 100%.</w:t>
            </w:r>
            <w:r w:rsidR="00EB01DC" w:rsidRPr="00835F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2367" w:rsidRPr="00A976CF" w:rsidRDefault="00AF2367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FF151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A976CF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</w:t>
      </w:r>
      <w:r w:rsidRPr="00A976CF">
        <w:rPr>
          <w:rFonts w:ascii="Times New Roman" w:hAnsi="Times New Roman"/>
          <w:sz w:val="28"/>
          <w:szCs w:val="28"/>
        </w:rPr>
        <w:t>рофилактику</w:t>
      </w:r>
      <w:r w:rsidR="00A976CF">
        <w:rPr>
          <w:rFonts w:ascii="Times New Roman" w:hAnsi="Times New Roman"/>
          <w:sz w:val="28"/>
          <w:szCs w:val="28"/>
        </w:rPr>
        <w:t xml:space="preserve"> правонарушений</w:t>
      </w:r>
      <w:r w:rsidRPr="00A976CF">
        <w:rPr>
          <w:rFonts w:ascii="Times New Roman" w:hAnsi="Times New Roman"/>
          <w:sz w:val="28"/>
          <w:szCs w:val="28"/>
        </w:rPr>
        <w:t xml:space="preserve">, алкоголизма и  незаконного потребления  наркотиков 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Левокумском муниципальном округе Ставропольского края:</w:t>
      </w:r>
    </w:p>
    <w:p w:rsidR="00FF151D" w:rsidRPr="00A976CF" w:rsidRDefault="00FF151D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1. </w:t>
      </w:r>
      <w:r w:rsidRPr="00A976CF">
        <w:rPr>
          <w:rFonts w:ascii="Times New Roman" w:eastAsia="Calibri" w:hAnsi="Times New Roman" w:cs="Times New Roman"/>
          <w:sz w:val="28"/>
          <w:szCs w:val="28"/>
        </w:rPr>
        <w:t>Проведение информационно-пропагандистских мероприятий, направленных на развитие правосознания населения, профилактики алкоголизма и незаконного потребления наркотиков.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участников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по профилактике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правонарушений, в том числе групповой,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 незаконного потребления наркот</w:t>
      </w:r>
      <w:r w:rsidR="00DE79CE" w:rsidRPr="00A976CF">
        <w:rPr>
          <w:rFonts w:ascii="Times New Roman" w:hAnsi="Times New Roman" w:cs="Times New Roman"/>
          <w:sz w:val="28"/>
          <w:szCs w:val="28"/>
          <w:lang w:eastAsia="ru-RU"/>
        </w:rPr>
        <w:t xml:space="preserve">иков и борьбе с алкоголизмом </w:t>
      </w:r>
      <w:r w:rsidR="00775FE0" w:rsidRPr="00A976CF">
        <w:rPr>
          <w:rFonts w:ascii="Times New Roman" w:hAnsi="Times New Roman" w:cs="Times New Roman"/>
          <w:sz w:val="28"/>
          <w:szCs w:val="28"/>
          <w:lang w:eastAsia="ru-RU"/>
        </w:rPr>
        <w:t>в процентном отношении к предыдущему году, ежегодно увеличивая на 3,33 процента</w:t>
      </w:r>
      <w:r w:rsidRPr="00A976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Ставропольского края (по согласованию).</w:t>
      </w:r>
    </w:p>
    <w:p w:rsidR="00FF151D" w:rsidRPr="00A976CF" w:rsidRDefault="00FF151D" w:rsidP="00A976CF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A976CF">
        <w:rPr>
          <w:rFonts w:ascii="Times New Roman" w:hAnsi="Times New Roman" w:cs="Times New Roman"/>
          <w:sz w:val="28"/>
          <w:szCs w:val="28"/>
        </w:rPr>
        <w:t xml:space="preserve"> 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 xml:space="preserve">тдел министерства внутренних дел Российской Федерации по Левокумскому району (далее -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hAnsi="Times New Roman" w:cs="Times New Roman"/>
          <w:spacing w:val="1"/>
          <w:sz w:val="28"/>
          <w:szCs w:val="28"/>
        </w:rPr>
        <w:t>тдел МВД России по Левокумскому району)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согласованию); ГБУЗСК «Левокумская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и распространение печатной</w:t>
      </w:r>
      <w:r w:rsidR="00775FE0"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сувенирной и наградной продукции профилактической направленности.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изготовление и распространение печатной сувенирной и наградной 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ежегодно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 увеличение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количества 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распространяемой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полиграфическ</w:t>
      </w:r>
      <w:r w:rsidR="00775FE0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ой продукции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направленной на профилактику правонарушений, незаконного потребления наркотиков, пропаганду здорового образа жизни среди населения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процентном отношении к предыдущему году на 2 процента;</w:t>
      </w:r>
    </w:p>
    <w:p w:rsidR="00FF151D" w:rsidRPr="00A976CF" w:rsidRDefault="00FF151D" w:rsidP="00FF151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3. Профилактика правонарушений, совершаемых на территории Левокумского муниципального округа, в том числе в общественных местах; совершаемых в группе;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рецидивной преступности;</w:t>
      </w:r>
      <w:r w:rsidRPr="00A976CF">
        <w:rPr>
          <w:rFonts w:ascii="Times New Roman" w:hAnsi="Times New Roman" w:cs="Times New Roman"/>
          <w:sz w:val="28"/>
          <w:szCs w:val="28"/>
        </w:rPr>
        <w:t xml:space="preserve"> в состоянии алкогольного и наркотического опьянения.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проведение информирования населения Левокумского муниципального </w:t>
      </w:r>
      <w:r w:rsidRPr="00A976CF">
        <w:rPr>
          <w:rFonts w:ascii="Times New Roman" w:hAnsi="Times New Roman" w:cs="Times New Roman"/>
          <w:sz w:val="28"/>
          <w:szCs w:val="28"/>
        </w:rPr>
        <w:lastRenderedPageBreak/>
        <w:t>округа о видах правонарушений и мерах ответственности за их совершение, согласно административного и уголовного законодательства, в том числе групповые правонарушения, правонарушения в общественных местах и на улицах;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информирование населения Левокумского муниципального округа об административной ответственности за незаконную продажу и распространение алкогольной продукции кустарного изготовления, употребления алкогольной и наркотической продукции в общественных местах и на улице, административной ответственности лиц, способствующих доведению несовершеннолетних до алкогольного и наркотического состояния;</w:t>
      </w:r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A976CF">
        <w:rPr>
          <w:rFonts w:ascii="Times New Roman" w:eastAsia="Calibri" w:hAnsi="Times New Roman" w:cs="Times New Roman"/>
          <w:sz w:val="28"/>
          <w:szCs w:val="28"/>
        </w:rPr>
        <w:t>информирование населения о наиболее распространенных формах и способах совершения преступных посягательств, в том числе, о получивших распространение новых способах мошеннических действий;</w:t>
      </w:r>
      <w:proofErr w:type="gramEnd"/>
    </w:p>
    <w:p w:rsidR="00FF151D" w:rsidRPr="00E66156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C9489F" w:rsidRPr="006C1C8F">
        <w:rPr>
          <w:rFonts w:ascii="Times New Roman" w:eastAsia="Calibri" w:hAnsi="Times New Roman" w:cs="Times New Roman"/>
          <w:sz w:val="28"/>
          <w:szCs w:val="28"/>
        </w:rPr>
        <w:t>информирование</w:t>
      </w:r>
      <w:r w:rsidR="00C9489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оказание консультативной и практической помощь лицам, освободившимся из мест лишения свободы, а так же лицам, отбывающим наказание без изоляции от общества  и проживающих на территории Левокумского муниципального округа по социальном</w:t>
      </w:r>
      <w:r w:rsidR="00C9489F">
        <w:rPr>
          <w:rFonts w:ascii="Times New Roman" w:eastAsia="Calibri" w:hAnsi="Times New Roman" w:cs="Times New Roman"/>
          <w:sz w:val="28"/>
          <w:szCs w:val="28"/>
        </w:rPr>
        <w:t xml:space="preserve">у обеспечению и трудоустройству, </w:t>
      </w:r>
      <w:r w:rsidR="00C9489F" w:rsidRPr="00E66156">
        <w:rPr>
          <w:rFonts w:ascii="Times New Roman" w:eastAsia="Calibri" w:hAnsi="Times New Roman" w:cs="Times New Roman"/>
          <w:color w:val="FF0000"/>
          <w:sz w:val="28"/>
          <w:szCs w:val="28"/>
        </w:rPr>
        <w:t>а так же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 в виде принудительных работ.</w:t>
      </w:r>
      <w:proofErr w:type="gramEnd"/>
    </w:p>
    <w:p w:rsidR="00FF151D" w:rsidRPr="00A976CF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          проведение профилактических мероприятий, направленных на минимизацию рецидивной преступности с лицами, совершившими повторные преступления;</w:t>
      </w:r>
    </w:p>
    <w:p w:rsidR="00FF151D" w:rsidRDefault="00FF151D" w:rsidP="00FF15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976CF">
        <w:rPr>
          <w:rFonts w:ascii="Times New Roman" w:eastAsia="Calibri" w:hAnsi="Times New Roman" w:cs="Times New Roman"/>
          <w:sz w:val="28"/>
          <w:szCs w:val="28"/>
        </w:rPr>
        <w:t>выезды специалистов отдела общественной безопасности по выявлению мест произрастания  наркосодержащих растений в Левокумском муниципаль</w:t>
      </w:r>
      <w:r w:rsidR="00C9489F">
        <w:rPr>
          <w:rFonts w:ascii="Times New Roman" w:eastAsia="Calibri" w:hAnsi="Times New Roman" w:cs="Times New Roman"/>
          <w:sz w:val="28"/>
          <w:szCs w:val="28"/>
        </w:rPr>
        <w:t>ной округе Ставропольского края;</w:t>
      </w:r>
    </w:p>
    <w:p w:rsidR="00FF151D" w:rsidRPr="00A976CF" w:rsidRDefault="00FF151D" w:rsidP="00FF151D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станет: увеличение доли граждан, 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информированных о способах и средствах правомерной защиты от преступных и иных посягательств, с </w:t>
      </w:r>
      <w:r w:rsidR="008C3F84"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52</w:t>
      </w:r>
      <w:r w:rsidRPr="00A976C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процентов в 2021 году до                              66 процентов  в 2026 году;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снижение доли правонарушений (преступлений), совершенных в</w:t>
      </w:r>
      <w:r w:rsidR="008C3F84" w:rsidRPr="00A976CF">
        <w:rPr>
          <w:rFonts w:ascii="Times New Roman" w:hAnsi="Times New Roman" w:cs="Times New Roman"/>
          <w:sz w:val="28"/>
          <w:szCs w:val="28"/>
        </w:rPr>
        <w:t xml:space="preserve"> общественных местах, в том числе групповой, рецидивной преступности, в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состоянии алкогольного опьянения, из общего количества расследованных (раскрытых) правонарушений с </w:t>
      </w:r>
      <w:r w:rsidR="008C3F84" w:rsidRPr="00A976CF">
        <w:rPr>
          <w:rFonts w:ascii="Times New Roman" w:hAnsi="Times New Roman" w:cs="Times New Roman"/>
          <w:sz w:val="28"/>
          <w:szCs w:val="28"/>
        </w:rPr>
        <w:t>15</w:t>
      </w:r>
      <w:r w:rsidRPr="00A976CF">
        <w:rPr>
          <w:rFonts w:ascii="Times New Roman" w:hAnsi="Times New Roman" w:cs="Times New Roman"/>
          <w:sz w:val="28"/>
          <w:szCs w:val="28"/>
        </w:rPr>
        <w:t>,9 процентов в 2021 году до 12,4 процентов в 2026 году;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4. Привлечение учащихся образовательных организаций, учреждений дополнительного образования к участию в ежегодных районных, зональных, краевых слетах, фестивалях,  конкурсах, соревнованиях.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lastRenderedPageBreak/>
        <w:t xml:space="preserve">В рамках данного основного мероприятия Подпрограммы предполагается: </w:t>
      </w:r>
      <w:r w:rsidRPr="00A976CF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районного фестиваля здорового образа жизни «Здравница-2022»;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районном этапе краевого конкурса «Лидер – 2022»</w:t>
      </w:r>
      <w:r w:rsidRPr="00A976CF">
        <w:rPr>
          <w:rFonts w:ascii="Times New Roman" w:hAnsi="Times New Roman" w:cs="Times New Roman"/>
          <w:sz w:val="28"/>
          <w:szCs w:val="28"/>
        </w:rPr>
        <w:t xml:space="preserve">, </w:t>
      </w:r>
      <w:r w:rsidRPr="00A97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краевой Школе актива, </w:t>
      </w:r>
      <w:r w:rsidRPr="00A976CF">
        <w:rPr>
          <w:rFonts w:ascii="Times New Roman" w:hAnsi="Times New Roman" w:cs="Times New Roman"/>
          <w:sz w:val="28"/>
          <w:szCs w:val="28"/>
          <w:lang w:eastAsia="en-US"/>
        </w:rPr>
        <w:t>фестивале - конкурсе творчества учащейся молодежи и др.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Непосредственным результатом реализации данного основного мероприятия Подпрограммы станет </w:t>
      </w:r>
      <w:r w:rsidRPr="00A976CF">
        <w:rPr>
          <w:rFonts w:ascii="Times New Roman" w:hAnsi="Times New Roman" w:cs="Times New Roman"/>
          <w:sz w:val="28"/>
          <w:szCs w:val="28"/>
        </w:rPr>
        <w:t xml:space="preserve">снижение количества преступлений, совершенных несовершеннолетними,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E79CE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в 2021 году до 10 в 2026 году</w:t>
      </w:r>
      <w:r w:rsidRPr="00A976CF">
        <w:rPr>
          <w:rFonts w:ascii="Times New Roman" w:hAnsi="Times New Roman" w:cs="Times New Roman"/>
          <w:sz w:val="28"/>
          <w:szCs w:val="28"/>
        </w:rPr>
        <w:t>.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5.Профилактика безнадзорности, беспризорности, правонарушений и антиобщественных действий несовершеннолетних в Левокумском муниципальном округе.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заседаний комиссии по делам несовершеннолетних и защите их прав при администрации Левокумского муниципального округа;</w:t>
      </w:r>
    </w:p>
    <w:p w:rsidR="00FF151D" w:rsidRPr="00A976CF" w:rsidRDefault="00FF151D" w:rsidP="00FF1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семей с несовершеннолетними правонарушителями;</w:t>
      </w:r>
    </w:p>
    <w:p w:rsidR="00FF151D" w:rsidRPr="00A976CF" w:rsidRDefault="00FF151D" w:rsidP="00FF151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территориальными отделами Левокумского муниципального округа мер по профилактике самовольных уходов обучающихся, с выработкой мер по повышению эффективности их предупреждения;</w:t>
      </w:r>
    </w:p>
    <w:p w:rsidR="00FF151D" w:rsidRPr="00A976CF" w:rsidRDefault="00FF151D" w:rsidP="00FF151D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лекции, круглые столы) по профилактике правонарушений и самовольных уходов несовершеннолетних;</w:t>
      </w:r>
    </w:p>
    <w:p w:rsidR="00FF151D" w:rsidRPr="00A976CF" w:rsidRDefault="00FF151D" w:rsidP="00FF151D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FF151D" w:rsidRPr="00A976CF" w:rsidRDefault="00FF151D" w:rsidP="00FF15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снижение количества преступлений, совершенных </w:t>
      </w:r>
      <w:r w:rsidRPr="00A976CF">
        <w:rPr>
          <w:rFonts w:ascii="Times New Roman" w:hAnsi="Times New Roman" w:cs="Times New Roman"/>
          <w:sz w:val="28"/>
          <w:szCs w:val="28"/>
        </w:rPr>
        <w:lastRenderedPageBreak/>
        <w:t xml:space="preserve">несовершеннолетними, в общем количестве правонарушений (преступлений), совершаемых на территории Левокумского муниципального округа  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с 1</w:t>
      </w:r>
      <w:r w:rsidR="008C3F84"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A976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2021 году до 10 в 2026 году.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A976CF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округа Ставропольского края (по согласованию), отдел культуры администрации Левокумского муниципального округа Ставропольского края (по согласованию); 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территориальные отделы </w:t>
      </w:r>
      <w:r w:rsidRPr="00A976CF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A976C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="00BF20E7" w:rsidRPr="00A976CF">
        <w:rPr>
          <w:rFonts w:ascii="Times New Roman" w:hAnsi="Times New Roman"/>
          <w:sz w:val="28"/>
          <w:szCs w:val="28"/>
        </w:rPr>
        <w:t xml:space="preserve"> </w:t>
      </w:r>
      <w:r w:rsidRPr="00A976CF">
        <w:rPr>
          <w:rFonts w:ascii="Times New Roman" w:hAnsi="Times New Roman" w:cs="Times New Roman"/>
          <w:sz w:val="28"/>
          <w:szCs w:val="28"/>
        </w:rPr>
        <w:t>о</w:t>
      </w:r>
      <w:r w:rsidRPr="00A976CF">
        <w:rPr>
          <w:rFonts w:ascii="Times New Roman" w:eastAsia="Calibri" w:hAnsi="Times New Roman" w:cs="Times New Roman"/>
          <w:spacing w:val="1"/>
          <w:sz w:val="28"/>
          <w:szCs w:val="28"/>
        </w:rPr>
        <w:t>тдел МВД России по Левокумскому району (по согласованию), ГБУЗСК «Левокумская РБ» (по согласованию).</w:t>
      </w:r>
    </w:p>
    <w:p w:rsidR="00FF151D" w:rsidRPr="00A976CF" w:rsidRDefault="00FF151D" w:rsidP="00FF151D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A976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Установка и дооснащение технических средств и систем видеонаблюдения.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приобретение систем видеонаблюдения и их установка на объектах учреждений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FF151D" w:rsidRPr="00A976CF" w:rsidRDefault="00FF151D" w:rsidP="00FF1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6CF">
        <w:rPr>
          <w:rFonts w:ascii="Times New Roman" w:hAnsi="Times New Roman" w:cs="Times New Roman"/>
          <w:sz w:val="28"/>
          <w:szCs w:val="28"/>
        </w:rPr>
        <w:t xml:space="preserve">установка технических средств защиты на объектах, зданиях принадлежащих администрации Левокумского муниципального </w:t>
      </w:r>
      <w:r w:rsidRPr="00A976CF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976CF">
        <w:rPr>
          <w:rFonts w:ascii="Times New Roman" w:hAnsi="Times New Roman" w:cs="Times New Roman"/>
          <w:sz w:val="28"/>
          <w:szCs w:val="28"/>
        </w:rPr>
        <w:t xml:space="preserve"> и территориальным отделам Левокумского муниципального округа, в местах массового пребывания людей.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 сохранение количества объектов, оснащенных техническими средствами защиты, на уровне 2 единиц в                            2021- 2026 годах.</w:t>
      </w:r>
    </w:p>
    <w:p w:rsidR="00FF151D" w:rsidRPr="00A976CF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FF151D" w:rsidRDefault="00FF151D" w:rsidP="00FF15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A976C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Соисполнителями данного мероприятия являются  территориальные отделы Левокумского муниципального округа Ставропольского края (по согласованию).</w:t>
      </w:r>
    </w:p>
    <w:p w:rsidR="00210E03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>7.</w:t>
      </w:r>
      <w:r w:rsidRPr="00835F6E">
        <w:t xml:space="preserve"> </w:t>
      </w:r>
      <w:r w:rsidRPr="00835F6E">
        <w:rPr>
          <w:rFonts w:ascii="Times New Roman" w:eastAsia="Calibri" w:hAnsi="Times New Roman"/>
          <w:sz w:val="28"/>
          <w:szCs w:val="28"/>
        </w:rPr>
        <w:t>Обучение должностных лиц и специалистов в области обеспечения общественной безопасности, включая расходы на проживание и проезд.</w:t>
      </w:r>
    </w:p>
    <w:p w:rsidR="00210E03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 xml:space="preserve">В рамках данного основного мероприятия 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Pr="00835F6E">
        <w:rPr>
          <w:rFonts w:ascii="Times New Roman" w:eastAsia="Calibri" w:hAnsi="Times New Roman"/>
          <w:sz w:val="28"/>
          <w:szCs w:val="28"/>
          <w:lang w:eastAsia="ru-RU"/>
        </w:rPr>
        <w:t xml:space="preserve">должностных лиц и специалистов </w:t>
      </w:r>
      <w:r w:rsidR="001F3348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Левокумского муниципального округа Ставропольского края </w:t>
      </w:r>
      <w:r w:rsidRPr="00835F6E">
        <w:rPr>
          <w:rFonts w:ascii="Times New Roman" w:eastAsia="Calibri" w:hAnsi="Times New Roman"/>
          <w:sz w:val="28"/>
          <w:szCs w:val="28"/>
          <w:lang w:eastAsia="ru-RU"/>
        </w:rPr>
        <w:t>в области обеспечения общественной безопасности</w:t>
      </w:r>
      <w:r w:rsidRPr="00835F6E">
        <w:rPr>
          <w:rFonts w:ascii="Times New Roman" w:eastAsia="Calibri" w:hAnsi="Times New Roman"/>
          <w:sz w:val="28"/>
          <w:szCs w:val="28"/>
        </w:rPr>
        <w:t>, за счет средств местного бюджета.</w:t>
      </w:r>
    </w:p>
    <w:p w:rsidR="00FF151D" w:rsidRPr="00835F6E" w:rsidRDefault="00210E03" w:rsidP="00210E0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35F6E">
        <w:rPr>
          <w:rFonts w:ascii="Times New Roman" w:eastAsia="Calibri" w:hAnsi="Times New Roman"/>
          <w:sz w:val="28"/>
          <w:szCs w:val="28"/>
        </w:rPr>
        <w:t xml:space="preserve">Реализация данного основного мероприятия Программы позволит обеспечить сохранение в 2022-2026 годах доли должностных лиц и специалистов, имеющих документ об обучении в области </w:t>
      </w:r>
      <w:r w:rsidR="001F3348">
        <w:rPr>
          <w:rFonts w:ascii="Times New Roman" w:eastAsia="Calibri" w:hAnsi="Times New Roman"/>
          <w:sz w:val="28"/>
          <w:szCs w:val="28"/>
        </w:rPr>
        <w:t xml:space="preserve">обеспечения </w:t>
      </w:r>
      <w:r w:rsidRPr="00835F6E">
        <w:rPr>
          <w:rFonts w:ascii="Times New Roman" w:eastAsia="Calibri" w:hAnsi="Times New Roman"/>
          <w:sz w:val="28"/>
          <w:szCs w:val="28"/>
        </w:rPr>
        <w:lastRenderedPageBreak/>
        <w:t>общественной безопасности, к общему числу подлежащих обучению на уровне 100%</w:t>
      </w:r>
      <w:r w:rsidRPr="00835F6E">
        <w:rPr>
          <w:rFonts w:ascii="Times New Roman" w:hAnsi="Times New Roman"/>
          <w:sz w:val="28"/>
          <w:szCs w:val="28"/>
        </w:rPr>
        <w:t>.</w:t>
      </w:r>
    </w:p>
    <w:p w:rsidR="00FF151D" w:rsidRPr="00A976CF" w:rsidRDefault="005A65D1" w:rsidP="00FF15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F151D" w:rsidRPr="00A976C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F151D" w:rsidRPr="00A976CF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5 к Программе.</w:t>
      </w:r>
    </w:p>
    <w:p w:rsidR="00FF151D" w:rsidRPr="00A976CF" w:rsidRDefault="00FF151D" w:rsidP="00FF15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6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20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F151D" w:rsidRPr="00A976CF" w:rsidRDefault="00FF151D" w:rsidP="00FF151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2410" w:rsidRPr="00A976CF" w:rsidRDefault="00452410" w:rsidP="00FF151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52410" w:rsidRPr="00A976CF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12BA5"/>
    <w:rsid w:val="00015898"/>
    <w:rsid w:val="00024CBD"/>
    <w:rsid w:val="00046FF4"/>
    <w:rsid w:val="00050A50"/>
    <w:rsid w:val="000557DA"/>
    <w:rsid w:val="00061717"/>
    <w:rsid w:val="000760B4"/>
    <w:rsid w:val="000A7B3D"/>
    <w:rsid w:val="000C28E7"/>
    <w:rsid w:val="000E1FC9"/>
    <w:rsid w:val="000F19AA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725CC"/>
    <w:rsid w:val="001963D6"/>
    <w:rsid w:val="001A4D9D"/>
    <w:rsid w:val="001A652C"/>
    <w:rsid w:val="001C64EF"/>
    <w:rsid w:val="001C71E6"/>
    <w:rsid w:val="001E71E5"/>
    <w:rsid w:val="001F3348"/>
    <w:rsid w:val="001F49AC"/>
    <w:rsid w:val="00210E03"/>
    <w:rsid w:val="00212BAD"/>
    <w:rsid w:val="00212C38"/>
    <w:rsid w:val="00234307"/>
    <w:rsid w:val="00241CEB"/>
    <w:rsid w:val="00242A2C"/>
    <w:rsid w:val="002522F5"/>
    <w:rsid w:val="00255394"/>
    <w:rsid w:val="00276347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43EEA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403FB"/>
    <w:rsid w:val="00571525"/>
    <w:rsid w:val="0057191B"/>
    <w:rsid w:val="00587193"/>
    <w:rsid w:val="00596A69"/>
    <w:rsid w:val="00597D50"/>
    <w:rsid w:val="005A65D1"/>
    <w:rsid w:val="005B7E41"/>
    <w:rsid w:val="005E143C"/>
    <w:rsid w:val="005E14AE"/>
    <w:rsid w:val="005E3955"/>
    <w:rsid w:val="0061019B"/>
    <w:rsid w:val="00612656"/>
    <w:rsid w:val="00623604"/>
    <w:rsid w:val="006543C2"/>
    <w:rsid w:val="0066047E"/>
    <w:rsid w:val="00662F40"/>
    <w:rsid w:val="00680519"/>
    <w:rsid w:val="0068474B"/>
    <w:rsid w:val="006A0EC3"/>
    <w:rsid w:val="006A44B4"/>
    <w:rsid w:val="006A4C39"/>
    <w:rsid w:val="006C1C8F"/>
    <w:rsid w:val="006C54DF"/>
    <w:rsid w:val="006D31FF"/>
    <w:rsid w:val="006E1C8B"/>
    <w:rsid w:val="006E43C0"/>
    <w:rsid w:val="006F4351"/>
    <w:rsid w:val="007018F8"/>
    <w:rsid w:val="00714E78"/>
    <w:rsid w:val="00723C0E"/>
    <w:rsid w:val="00740852"/>
    <w:rsid w:val="0075106A"/>
    <w:rsid w:val="007601CE"/>
    <w:rsid w:val="00773F0A"/>
    <w:rsid w:val="00775FE0"/>
    <w:rsid w:val="007A75D9"/>
    <w:rsid w:val="007C2D51"/>
    <w:rsid w:val="007F4F56"/>
    <w:rsid w:val="00831A25"/>
    <w:rsid w:val="00835F6E"/>
    <w:rsid w:val="008402C3"/>
    <w:rsid w:val="0085786A"/>
    <w:rsid w:val="00876535"/>
    <w:rsid w:val="008904E0"/>
    <w:rsid w:val="008979AC"/>
    <w:rsid w:val="008B0C12"/>
    <w:rsid w:val="008B16E4"/>
    <w:rsid w:val="008C1FB6"/>
    <w:rsid w:val="008C3F84"/>
    <w:rsid w:val="008D47DA"/>
    <w:rsid w:val="008F25F5"/>
    <w:rsid w:val="00901DAD"/>
    <w:rsid w:val="00920485"/>
    <w:rsid w:val="009642A6"/>
    <w:rsid w:val="00996307"/>
    <w:rsid w:val="009A7D4F"/>
    <w:rsid w:val="009B4C2A"/>
    <w:rsid w:val="009C6C51"/>
    <w:rsid w:val="009F7B4E"/>
    <w:rsid w:val="00A0473D"/>
    <w:rsid w:val="00A152D7"/>
    <w:rsid w:val="00A153E7"/>
    <w:rsid w:val="00A30B04"/>
    <w:rsid w:val="00A35FF2"/>
    <w:rsid w:val="00A501B8"/>
    <w:rsid w:val="00A646AE"/>
    <w:rsid w:val="00A976CF"/>
    <w:rsid w:val="00AA09BF"/>
    <w:rsid w:val="00AC342B"/>
    <w:rsid w:val="00AE275A"/>
    <w:rsid w:val="00AE3BDE"/>
    <w:rsid w:val="00AF2367"/>
    <w:rsid w:val="00B03BE7"/>
    <w:rsid w:val="00B03D4C"/>
    <w:rsid w:val="00B156AB"/>
    <w:rsid w:val="00B159D0"/>
    <w:rsid w:val="00B17F2F"/>
    <w:rsid w:val="00B2550C"/>
    <w:rsid w:val="00B46797"/>
    <w:rsid w:val="00B556F2"/>
    <w:rsid w:val="00B57791"/>
    <w:rsid w:val="00B87A88"/>
    <w:rsid w:val="00B96031"/>
    <w:rsid w:val="00BE1FC5"/>
    <w:rsid w:val="00BE6627"/>
    <w:rsid w:val="00BF20E7"/>
    <w:rsid w:val="00BF7EA0"/>
    <w:rsid w:val="00C07F09"/>
    <w:rsid w:val="00C13D11"/>
    <w:rsid w:val="00C2040E"/>
    <w:rsid w:val="00C42BD5"/>
    <w:rsid w:val="00C50B68"/>
    <w:rsid w:val="00C67A39"/>
    <w:rsid w:val="00C77BD8"/>
    <w:rsid w:val="00C77BE8"/>
    <w:rsid w:val="00C94778"/>
    <w:rsid w:val="00C9489F"/>
    <w:rsid w:val="00C9653A"/>
    <w:rsid w:val="00CA7AE8"/>
    <w:rsid w:val="00CC1DDA"/>
    <w:rsid w:val="00CD1322"/>
    <w:rsid w:val="00CF24CA"/>
    <w:rsid w:val="00D26542"/>
    <w:rsid w:val="00D3665F"/>
    <w:rsid w:val="00D436B6"/>
    <w:rsid w:val="00D64C5D"/>
    <w:rsid w:val="00D8312D"/>
    <w:rsid w:val="00D841DF"/>
    <w:rsid w:val="00DD4371"/>
    <w:rsid w:val="00DE0966"/>
    <w:rsid w:val="00DE79CE"/>
    <w:rsid w:val="00DF05B1"/>
    <w:rsid w:val="00E16FA5"/>
    <w:rsid w:val="00E3557E"/>
    <w:rsid w:val="00E42F71"/>
    <w:rsid w:val="00E459C0"/>
    <w:rsid w:val="00E62878"/>
    <w:rsid w:val="00E66156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F20599"/>
    <w:rsid w:val="00F26C8F"/>
    <w:rsid w:val="00F274A9"/>
    <w:rsid w:val="00F34B6F"/>
    <w:rsid w:val="00F34CB3"/>
    <w:rsid w:val="00F54E98"/>
    <w:rsid w:val="00F55CF6"/>
    <w:rsid w:val="00F77C19"/>
    <w:rsid w:val="00F929E7"/>
    <w:rsid w:val="00F97CEB"/>
    <w:rsid w:val="00FE2F8A"/>
    <w:rsid w:val="00FF151D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  <w:style w:type="numbering" w:customStyle="1" w:styleId="1">
    <w:name w:val="Нет списка1"/>
    <w:next w:val="a2"/>
    <w:uiPriority w:val="99"/>
    <w:semiHidden/>
    <w:unhideWhenUsed/>
    <w:rsid w:val="00F2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BF4B9-4A68-4234-AD7A-713B75F4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4</cp:revision>
  <cp:lastPrinted>2022-08-10T07:17:00Z</cp:lastPrinted>
  <dcterms:created xsi:type="dcterms:W3CDTF">2022-08-09T12:25:00Z</dcterms:created>
  <dcterms:modified xsi:type="dcterms:W3CDTF">2022-08-10T07:18:00Z</dcterms:modified>
</cp:coreProperties>
</file>