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39" w:rsidRPr="009A113E" w:rsidRDefault="007D4A39" w:rsidP="007D4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113E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7D4A39" w:rsidRPr="009A113E" w:rsidRDefault="007D4A39" w:rsidP="007D4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4A39" w:rsidRPr="009A113E" w:rsidRDefault="007D4A39" w:rsidP="007D4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113E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7D4A39" w:rsidRPr="009A113E" w:rsidRDefault="007D4A39" w:rsidP="007D4A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4A39" w:rsidRPr="009A113E" w:rsidRDefault="007D4A39" w:rsidP="007D4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A113E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7D4A39" w:rsidRPr="009A113E" w:rsidRDefault="009A113E" w:rsidP="007D4A39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19 июня 2024 года</w:t>
      </w:r>
      <w:r w:rsidR="007D4A39" w:rsidRPr="009A113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7D4A39" w:rsidRPr="009A113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7D4A39" w:rsidRPr="009A113E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614</w:t>
      </w:r>
      <w:bookmarkStart w:id="0" w:name="_GoBack"/>
      <w:bookmarkEnd w:id="0"/>
    </w:p>
    <w:p w:rsidR="007D4A39" w:rsidRPr="009A113E" w:rsidRDefault="007D4A39" w:rsidP="007D4A39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A113E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9A113E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9A113E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7812DE" w:rsidRPr="009A113E" w:rsidRDefault="007812DE" w:rsidP="007812DE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4E41" w:rsidRDefault="00C74E41" w:rsidP="007812DE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bCs/>
          <w:color w:val="000000"/>
          <w:sz w:val="28"/>
          <w:szCs w:val="28"/>
        </w:rPr>
      </w:pPr>
      <w:r w:rsidRPr="00C74E41">
        <w:rPr>
          <w:bCs/>
          <w:color w:val="000000"/>
          <w:sz w:val="28"/>
          <w:szCs w:val="28"/>
        </w:rPr>
        <w:t xml:space="preserve">О </w:t>
      </w:r>
      <w:r w:rsidR="0097029E">
        <w:rPr>
          <w:bCs/>
          <w:color w:val="000000"/>
          <w:sz w:val="28"/>
          <w:szCs w:val="28"/>
        </w:rPr>
        <w:t xml:space="preserve">внесении изменений в </w:t>
      </w:r>
      <w:r w:rsidR="006E5D36">
        <w:rPr>
          <w:bCs/>
          <w:color w:val="000000"/>
          <w:sz w:val="28"/>
          <w:szCs w:val="28"/>
        </w:rPr>
        <w:t>схему размещения нестационарных торговых объектов (объектов по предоставлению услуг) в</w:t>
      </w:r>
      <w:r w:rsidRPr="00C74E41">
        <w:rPr>
          <w:bCs/>
          <w:color w:val="000000"/>
          <w:sz w:val="28"/>
          <w:szCs w:val="28"/>
        </w:rPr>
        <w:t xml:space="preserve"> </w:t>
      </w:r>
      <w:r w:rsidR="006E5D36" w:rsidRPr="00C74E41">
        <w:rPr>
          <w:bCs/>
          <w:color w:val="000000"/>
          <w:sz w:val="28"/>
          <w:szCs w:val="28"/>
        </w:rPr>
        <w:t>Левокумск</w:t>
      </w:r>
      <w:r w:rsidR="006E5D36">
        <w:rPr>
          <w:bCs/>
          <w:color w:val="000000"/>
          <w:sz w:val="28"/>
          <w:szCs w:val="28"/>
        </w:rPr>
        <w:t xml:space="preserve">ом </w:t>
      </w:r>
      <w:r w:rsidR="006E5D36" w:rsidRPr="00C74E41">
        <w:rPr>
          <w:bCs/>
          <w:color w:val="000000"/>
          <w:sz w:val="28"/>
          <w:szCs w:val="28"/>
        </w:rPr>
        <w:t>муниципальном</w:t>
      </w:r>
      <w:r w:rsidR="006E5D36">
        <w:rPr>
          <w:bCs/>
          <w:color w:val="000000"/>
          <w:sz w:val="28"/>
          <w:szCs w:val="28"/>
        </w:rPr>
        <w:t xml:space="preserve"> округе</w:t>
      </w:r>
      <w:r w:rsidRPr="00C74E41">
        <w:rPr>
          <w:bCs/>
          <w:color w:val="000000"/>
          <w:sz w:val="28"/>
          <w:szCs w:val="28"/>
        </w:rPr>
        <w:t xml:space="preserve"> Ставропольского края</w:t>
      </w:r>
      <w:r w:rsidR="007812DE">
        <w:rPr>
          <w:bCs/>
          <w:color w:val="000000"/>
          <w:sz w:val="28"/>
          <w:szCs w:val="28"/>
        </w:rPr>
        <w:t xml:space="preserve">, утвержденную постановлением администрации </w:t>
      </w:r>
      <w:r w:rsidR="007812DE" w:rsidRPr="00C74E41">
        <w:rPr>
          <w:bCs/>
          <w:color w:val="000000"/>
          <w:sz w:val="28"/>
          <w:szCs w:val="28"/>
        </w:rPr>
        <w:t>Левокумского муниципального округа Ставропольского края</w:t>
      </w:r>
      <w:r w:rsidR="007812DE">
        <w:rPr>
          <w:bCs/>
          <w:color w:val="000000"/>
          <w:sz w:val="28"/>
          <w:szCs w:val="28"/>
        </w:rPr>
        <w:t xml:space="preserve"> от 1</w:t>
      </w:r>
      <w:r w:rsidR="008B263E">
        <w:rPr>
          <w:bCs/>
          <w:color w:val="000000"/>
          <w:sz w:val="28"/>
          <w:szCs w:val="28"/>
        </w:rPr>
        <w:t>3</w:t>
      </w:r>
      <w:r w:rsidR="007812DE">
        <w:rPr>
          <w:bCs/>
          <w:color w:val="000000"/>
          <w:sz w:val="28"/>
          <w:szCs w:val="28"/>
        </w:rPr>
        <w:t xml:space="preserve"> мая 202</w:t>
      </w:r>
      <w:r w:rsidR="008B263E">
        <w:rPr>
          <w:bCs/>
          <w:color w:val="000000"/>
          <w:sz w:val="28"/>
          <w:szCs w:val="28"/>
        </w:rPr>
        <w:t>4</w:t>
      </w:r>
      <w:r w:rsidR="007812DE">
        <w:rPr>
          <w:bCs/>
          <w:color w:val="000000"/>
          <w:sz w:val="28"/>
          <w:szCs w:val="28"/>
        </w:rPr>
        <w:t xml:space="preserve"> года № 4</w:t>
      </w:r>
      <w:r w:rsidR="008B263E">
        <w:rPr>
          <w:bCs/>
          <w:color w:val="000000"/>
          <w:sz w:val="28"/>
          <w:szCs w:val="28"/>
        </w:rPr>
        <w:t>75</w:t>
      </w:r>
    </w:p>
    <w:p w:rsidR="007812DE" w:rsidRDefault="007812DE" w:rsidP="007812D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7812DE" w:rsidRPr="00C74E41" w:rsidRDefault="007812DE" w:rsidP="007812D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666666"/>
          <w:sz w:val="28"/>
          <w:szCs w:val="28"/>
        </w:rPr>
      </w:pPr>
    </w:p>
    <w:p w:rsidR="00C74E41" w:rsidRPr="00C74E41" w:rsidRDefault="00C74E41" w:rsidP="007D4A39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Cs/>
          <w:color w:val="666666"/>
          <w:sz w:val="28"/>
          <w:szCs w:val="28"/>
        </w:rPr>
      </w:pPr>
      <w:proofErr w:type="gramStart"/>
      <w:r w:rsidRPr="00C74E41">
        <w:rPr>
          <w:bCs/>
          <w:color w:val="000000"/>
          <w:sz w:val="28"/>
          <w:szCs w:val="28"/>
        </w:rPr>
        <w:t>В соответствии</w:t>
      </w:r>
      <w:r w:rsidR="006E5D36">
        <w:rPr>
          <w:bCs/>
          <w:color w:val="000000"/>
          <w:sz w:val="28"/>
          <w:szCs w:val="28"/>
        </w:rPr>
        <w:t xml:space="preserve"> с постановлением администрации Левокумского муниципального округа Ставропольского края от 26 марта 2021 года </w:t>
      </w:r>
      <w:r w:rsidR="007D4A39">
        <w:rPr>
          <w:bCs/>
          <w:color w:val="000000"/>
          <w:sz w:val="28"/>
          <w:szCs w:val="28"/>
        </w:rPr>
        <w:t xml:space="preserve">№ 406 </w:t>
      </w:r>
      <w:r w:rsidR="006E5D36">
        <w:rPr>
          <w:bCs/>
          <w:color w:val="000000"/>
          <w:sz w:val="28"/>
          <w:szCs w:val="28"/>
        </w:rPr>
        <w:t xml:space="preserve">«О создании комиссии по регулированию размещения нестационарных торговых объектов (объектов по предоставлению услуг) в Левокумском муниципальном округе Ставропольского края», протоколом заседания комиссии по </w:t>
      </w:r>
      <w:r w:rsidR="00E55293">
        <w:rPr>
          <w:bCs/>
          <w:color w:val="000000"/>
          <w:sz w:val="28"/>
          <w:szCs w:val="28"/>
        </w:rPr>
        <w:t xml:space="preserve">регулированию размещения </w:t>
      </w:r>
      <w:r w:rsidR="006E5D36">
        <w:rPr>
          <w:bCs/>
          <w:color w:val="000000"/>
          <w:sz w:val="28"/>
          <w:szCs w:val="28"/>
        </w:rPr>
        <w:t xml:space="preserve">нестационарных торговых объектов (объектов по предоставлению услуг) в Левокумском муниципальном округе Ставропольского края от </w:t>
      </w:r>
      <w:r w:rsidR="00FB0595">
        <w:rPr>
          <w:bCs/>
          <w:color w:val="000000"/>
          <w:sz w:val="28"/>
          <w:szCs w:val="28"/>
        </w:rPr>
        <w:t>20</w:t>
      </w:r>
      <w:r w:rsidR="006E5D36" w:rsidRPr="00254AA9">
        <w:rPr>
          <w:bCs/>
          <w:color w:val="FF0000"/>
          <w:sz w:val="28"/>
          <w:szCs w:val="28"/>
        </w:rPr>
        <w:t xml:space="preserve"> </w:t>
      </w:r>
      <w:r w:rsidR="00670078" w:rsidRPr="00670078">
        <w:rPr>
          <w:bCs/>
          <w:sz w:val="28"/>
          <w:szCs w:val="28"/>
        </w:rPr>
        <w:t>мая</w:t>
      </w:r>
      <w:r w:rsidR="006E5D36" w:rsidRPr="00670078">
        <w:rPr>
          <w:bCs/>
          <w:sz w:val="28"/>
          <w:szCs w:val="28"/>
        </w:rPr>
        <w:t xml:space="preserve"> 2</w:t>
      </w:r>
      <w:r w:rsidR="006E5D36" w:rsidRPr="00847290">
        <w:rPr>
          <w:bCs/>
          <w:sz w:val="28"/>
          <w:szCs w:val="28"/>
        </w:rPr>
        <w:t>02</w:t>
      </w:r>
      <w:r w:rsidR="00FB0595">
        <w:rPr>
          <w:bCs/>
          <w:sz w:val="28"/>
          <w:szCs w:val="28"/>
        </w:rPr>
        <w:t>4</w:t>
      </w:r>
      <w:r w:rsidR="006E5D36" w:rsidRPr="00847290">
        <w:rPr>
          <w:bCs/>
          <w:sz w:val="28"/>
          <w:szCs w:val="28"/>
        </w:rPr>
        <w:t xml:space="preserve"> года № </w:t>
      </w:r>
      <w:r w:rsidR="00FB0595">
        <w:rPr>
          <w:bCs/>
          <w:sz w:val="28"/>
          <w:szCs w:val="28"/>
        </w:rPr>
        <w:t>2</w:t>
      </w:r>
      <w:proofErr w:type="gramEnd"/>
      <w:r w:rsidR="006E5D36" w:rsidRPr="00847290">
        <w:rPr>
          <w:bCs/>
          <w:sz w:val="28"/>
          <w:szCs w:val="28"/>
        </w:rPr>
        <w:t xml:space="preserve">, </w:t>
      </w:r>
      <w:r w:rsidR="006E5D36">
        <w:rPr>
          <w:bCs/>
          <w:color w:val="000000"/>
          <w:sz w:val="28"/>
          <w:szCs w:val="28"/>
        </w:rPr>
        <w:t xml:space="preserve">письмом </w:t>
      </w:r>
      <w:r w:rsidR="00ED6641">
        <w:rPr>
          <w:bCs/>
          <w:color w:val="000000"/>
          <w:sz w:val="28"/>
          <w:szCs w:val="28"/>
        </w:rPr>
        <w:t>министерства экономического развития</w:t>
      </w:r>
      <w:r w:rsidR="006E5D36">
        <w:rPr>
          <w:bCs/>
          <w:color w:val="000000"/>
          <w:sz w:val="28"/>
          <w:szCs w:val="28"/>
        </w:rPr>
        <w:t xml:space="preserve"> Ставропольского края </w:t>
      </w:r>
      <w:r w:rsidR="0038150D">
        <w:rPr>
          <w:bCs/>
          <w:color w:val="000000"/>
          <w:sz w:val="28"/>
          <w:szCs w:val="28"/>
        </w:rPr>
        <w:t>от</w:t>
      </w:r>
      <w:r w:rsidR="0080227F">
        <w:rPr>
          <w:bCs/>
          <w:color w:val="000000"/>
          <w:sz w:val="28"/>
          <w:szCs w:val="28"/>
        </w:rPr>
        <w:t xml:space="preserve"> 11 июня 2024</w:t>
      </w:r>
      <w:r w:rsidR="0068088F" w:rsidRPr="00847290">
        <w:rPr>
          <w:bCs/>
          <w:sz w:val="28"/>
          <w:szCs w:val="28"/>
        </w:rPr>
        <w:t>года</w:t>
      </w:r>
      <w:r w:rsidR="007812DE">
        <w:rPr>
          <w:bCs/>
          <w:sz w:val="28"/>
          <w:szCs w:val="28"/>
        </w:rPr>
        <w:t xml:space="preserve"> </w:t>
      </w:r>
      <w:r w:rsidR="007D4A39">
        <w:rPr>
          <w:bCs/>
          <w:sz w:val="28"/>
          <w:szCs w:val="28"/>
        </w:rPr>
        <w:t xml:space="preserve">                                     </w:t>
      </w:r>
      <w:r w:rsidR="007812DE">
        <w:rPr>
          <w:bCs/>
          <w:sz w:val="28"/>
          <w:szCs w:val="28"/>
        </w:rPr>
        <w:t xml:space="preserve">№ </w:t>
      </w:r>
      <w:r w:rsidR="0080227F">
        <w:rPr>
          <w:bCs/>
          <w:sz w:val="28"/>
          <w:szCs w:val="28"/>
        </w:rPr>
        <w:t>мэр-14/5895</w:t>
      </w:r>
      <w:r w:rsidR="0068088F" w:rsidRPr="00847290">
        <w:rPr>
          <w:bCs/>
          <w:sz w:val="28"/>
          <w:szCs w:val="28"/>
        </w:rPr>
        <w:t xml:space="preserve"> «О согласовании проекта схемы</w:t>
      </w:r>
      <w:r w:rsidR="006E5D36" w:rsidRPr="00847290">
        <w:rPr>
          <w:bCs/>
          <w:sz w:val="28"/>
          <w:szCs w:val="28"/>
        </w:rPr>
        <w:t xml:space="preserve"> НТО»</w:t>
      </w:r>
      <w:r w:rsidR="006E5D36">
        <w:rPr>
          <w:bCs/>
          <w:color w:val="000000"/>
          <w:sz w:val="28"/>
          <w:szCs w:val="28"/>
        </w:rPr>
        <w:t>,</w:t>
      </w:r>
      <w:r w:rsidR="009D7717">
        <w:rPr>
          <w:bCs/>
          <w:color w:val="000000"/>
          <w:sz w:val="28"/>
          <w:szCs w:val="28"/>
        </w:rPr>
        <w:t xml:space="preserve"> </w:t>
      </w:r>
      <w:r w:rsidRPr="00C74E41">
        <w:rPr>
          <w:bCs/>
          <w:color w:val="000000"/>
          <w:sz w:val="28"/>
          <w:szCs w:val="28"/>
        </w:rPr>
        <w:t>администрация Левокумского муниципального округа Ставропольского края</w:t>
      </w:r>
    </w:p>
    <w:p w:rsidR="007812DE" w:rsidRDefault="007812DE" w:rsidP="007812DE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666666"/>
          <w:sz w:val="28"/>
          <w:szCs w:val="28"/>
        </w:rPr>
      </w:pPr>
    </w:p>
    <w:p w:rsidR="00C74E41" w:rsidRDefault="00C74E41" w:rsidP="007812D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74E41">
        <w:rPr>
          <w:bCs/>
          <w:color w:val="000000"/>
          <w:sz w:val="28"/>
          <w:szCs w:val="28"/>
        </w:rPr>
        <w:t>ПОСТАНОВЛЯЕТ:</w:t>
      </w:r>
    </w:p>
    <w:p w:rsidR="007812DE" w:rsidRPr="00C74E41" w:rsidRDefault="007812DE" w:rsidP="007812DE">
      <w:pPr>
        <w:pStyle w:val="a3"/>
        <w:shd w:val="clear" w:color="auto" w:fill="FFFFFF"/>
        <w:spacing w:before="0" w:beforeAutospacing="0" w:after="0" w:afterAutospacing="0"/>
        <w:rPr>
          <w:bCs/>
          <w:color w:val="666666"/>
          <w:sz w:val="28"/>
          <w:szCs w:val="28"/>
        </w:rPr>
      </w:pPr>
    </w:p>
    <w:p w:rsidR="009D7717" w:rsidRDefault="00847290" w:rsidP="007D4A39">
      <w:pPr>
        <w:pStyle w:val="a6"/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схему размещения нестационарных торговых объектов в Левокумском муниципальном округе Ставропольского края на 202</w:t>
      </w:r>
      <w:r w:rsidR="005E67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утвержденную постановлением администрации Левокумского муниципального округа Ставропольского края от </w:t>
      </w:r>
      <w:r w:rsidR="006700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7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0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E67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812DE"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  <w:r w:rsidR="005E6775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78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7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 размещения нестационарных торговых объектов (объектов по предоставлению услуг) в Левокумском муниципаль</w:t>
      </w:r>
      <w:r w:rsidR="006808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округе Ставропольского края</w:t>
      </w:r>
      <w:r w:rsidR="0067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9D77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7290" w:rsidRDefault="00847290" w:rsidP="00847290">
      <w:pPr>
        <w:pStyle w:val="a6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Схемы размещения нестационарных торговых объектов в Левокумском муниципальном округе Ставропольского края </w:t>
      </w:r>
      <w:r w:rsidR="007812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5E67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8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AB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с. Величаевское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AB48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64455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4555">
        <w:rPr>
          <w:rFonts w:ascii="Times New Roman" w:eastAsia="Times New Roman" w:hAnsi="Times New Roman" w:cs="Times New Roman"/>
          <w:sz w:val="28"/>
          <w:szCs w:val="28"/>
          <w:lang w:eastAsia="ru-RU"/>
        </w:rPr>
        <w:t>,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847290" w:rsidRDefault="00847290" w:rsidP="00847290">
      <w:pPr>
        <w:pStyle w:val="a6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DE" w:rsidRDefault="007812DE" w:rsidP="00847290">
      <w:pPr>
        <w:pStyle w:val="a6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DE" w:rsidRDefault="007812DE" w:rsidP="00847290">
      <w:pPr>
        <w:pStyle w:val="a6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DE" w:rsidRDefault="007812DE" w:rsidP="00847290">
      <w:pPr>
        <w:pStyle w:val="a6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DE" w:rsidRDefault="007812DE" w:rsidP="00847290">
      <w:pPr>
        <w:pStyle w:val="a6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50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2385"/>
        <w:gridCol w:w="368"/>
        <w:gridCol w:w="2910"/>
        <w:gridCol w:w="1676"/>
        <w:gridCol w:w="1616"/>
      </w:tblGrid>
      <w:tr w:rsidR="00944D7E" w:rsidTr="007D4A39">
        <w:tc>
          <w:tcPr>
            <w:tcW w:w="549" w:type="dxa"/>
          </w:tcPr>
          <w:p w:rsidR="00847290" w:rsidRDefault="00847290" w:rsidP="00670078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="00944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9" w:type="dxa"/>
          </w:tcPr>
          <w:p w:rsidR="00847290" w:rsidRDefault="00944D7E" w:rsidP="00407CBE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Величаев</w:t>
            </w:r>
            <w:r w:rsidR="0084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ское,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Энгельса, 35</w:t>
            </w:r>
            <w:r w:rsidR="00407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68" w:type="dxa"/>
          </w:tcPr>
          <w:p w:rsidR="00847290" w:rsidRDefault="00847290" w:rsidP="00175B32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0" w:type="dxa"/>
          </w:tcPr>
          <w:p w:rsidR="00847290" w:rsidRDefault="00944D7E" w:rsidP="00944D7E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Непродовольственные товары </w:t>
            </w:r>
          </w:p>
        </w:tc>
        <w:tc>
          <w:tcPr>
            <w:tcW w:w="1684" w:type="dxa"/>
          </w:tcPr>
          <w:p w:rsidR="00847290" w:rsidRDefault="00944D7E" w:rsidP="00F90986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Торговый павильон</w:t>
            </w:r>
          </w:p>
        </w:tc>
        <w:tc>
          <w:tcPr>
            <w:tcW w:w="1592" w:type="dxa"/>
          </w:tcPr>
          <w:p w:rsidR="00847290" w:rsidRDefault="00670078" w:rsidP="001B469A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</w:t>
            </w:r>
            <w:r w:rsidR="001B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4-31.12.2024</w:t>
            </w:r>
          </w:p>
        </w:tc>
      </w:tr>
      <w:tr w:rsidR="00644555" w:rsidTr="007D4A39">
        <w:tc>
          <w:tcPr>
            <w:tcW w:w="549" w:type="dxa"/>
          </w:tcPr>
          <w:p w:rsidR="00644555" w:rsidRDefault="00644555" w:rsidP="00644555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9" w:type="dxa"/>
          </w:tcPr>
          <w:p w:rsidR="00644555" w:rsidRPr="00644555" w:rsidRDefault="00644555" w:rsidP="000D0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Величаевское, пл. Ленина, 52а (</w:t>
            </w:r>
            <w:r w:rsidR="000D0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644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метров на северо-восток от </w:t>
            </w:r>
            <w:r w:rsidR="000D0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здания ПАО </w:t>
            </w:r>
            <w:r w:rsidRPr="00644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Сбербанка)</w:t>
            </w:r>
          </w:p>
        </w:tc>
        <w:tc>
          <w:tcPr>
            <w:tcW w:w="368" w:type="dxa"/>
          </w:tcPr>
          <w:p w:rsidR="00644555" w:rsidRPr="00644555" w:rsidRDefault="00644555" w:rsidP="006445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0" w:type="dxa"/>
          </w:tcPr>
          <w:p w:rsidR="00644555" w:rsidRPr="00644555" w:rsidRDefault="000D0173" w:rsidP="006445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Непродовольственные товары</w:t>
            </w:r>
          </w:p>
        </w:tc>
        <w:tc>
          <w:tcPr>
            <w:tcW w:w="1684" w:type="dxa"/>
          </w:tcPr>
          <w:p w:rsidR="00644555" w:rsidRPr="00644555" w:rsidRDefault="00644555" w:rsidP="006445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Торговый павильон</w:t>
            </w:r>
          </w:p>
        </w:tc>
        <w:tc>
          <w:tcPr>
            <w:tcW w:w="1592" w:type="dxa"/>
          </w:tcPr>
          <w:p w:rsidR="00644555" w:rsidRPr="00644555" w:rsidRDefault="00644555" w:rsidP="006445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01.01.2024-31.12.2024</w:t>
            </w:r>
            <w:r w:rsidR="00B06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847290" w:rsidRDefault="00847290" w:rsidP="00847290">
      <w:pPr>
        <w:pStyle w:val="a6"/>
        <w:widowControl w:val="0"/>
        <w:autoSpaceDE w:val="0"/>
        <w:autoSpaceDN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B9" w:rsidRDefault="00CF34B9" w:rsidP="007D4A3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 технологиям</w:t>
      </w:r>
      <w:r w:rsidR="0006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</w:t>
      </w:r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DD51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Бударина</w:t>
      </w:r>
      <w:proofErr w:type="spellEnd"/>
      <w:r w:rsidR="00DD51FB">
        <w:rPr>
          <w:rFonts w:ascii="Times New Roman" w:eastAsia="Times New Roman" w:hAnsi="Times New Roman" w:cs="Times New Roman"/>
          <w:sz w:val="28"/>
          <w:szCs w:val="28"/>
          <w:lang w:eastAsia="ru-RU"/>
        </w:rPr>
        <w:t> Н.Н.</w:t>
      </w:r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>) н</w:t>
      </w:r>
      <w:r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 w:rsidR="009F64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Ставропольского края в информационно-телекоммуникационной сети «Интернет».</w:t>
      </w:r>
    </w:p>
    <w:p w:rsidR="001A4116" w:rsidRPr="007812DE" w:rsidRDefault="001A4116" w:rsidP="007812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41" w:rsidRDefault="001A4116" w:rsidP="007812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C74E41" w:rsidRPr="00C74E41">
        <w:rPr>
          <w:bCs/>
          <w:color w:val="000000"/>
          <w:sz w:val="28"/>
          <w:szCs w:val="28"/>
        </w:rPr>
        <w:t>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</w:t>
      </w:r>
      <w:r w:rsidR="00513ADB">
        <w:rPr>
          <w:bCs/>
          <w:color w:val="000000"/>
          <w:sz w:val="28"/>
          <w:szCs w:val="28"/>
        </w:rPr>
        <w:t xml:space="preserve"> </w:t>
      </w:r>
      <w:proofErr w:type="spellStart"/>
      <w:r w:rsidR="00513ADB">
        <w:rPr>
          <w:bCs/>
          <w:color w:val="000000"/>
          <w:sz w:val="28"/>
          <w:szCs w:val="28"/>
        </w:rPr>
        <w:t>Бегишеву</w:t>
      </w:r>
      <w:proofErr w:type="spellEnd"/>
      <w:r w:rsidR="00513ADB" w:rsidRPr="00513ADB">
        <w:rPr>
          <w:bCs/>
          <w:color w:val="000000"/>
          <w:sz w:val="28"/>
          <w:szCs w:val="28"/>
        </w:rPr>
        <w:t xml:space="preserve"> </w:t>
      </w:r>
      <w:r w:rsidR="00513ADB" w:rsidRPr="00C74E41">
        <w:rPr>
          <w:bCs/>
          <w:color w:val="000000"/>
          <w:sz w:val="28"/>
          <w:szCs w:val="28"/>
        </w:rPr>
        <w:t>Н.А</w:t>
      </w:r>
      <w:r w:rsidR="00513ADB">
        <w:rPr>
          <w:bCs/>
          <w:color w:val="000000"/>
          <w:sz w:val="28"/>
          <w:szCs w:val="28"/>
        </w:rPr>
        <w:t>.</w:t>
      </w:r>
    </w:p>
    <w:p w:rsidR="007812DE" w:rsidRDefault="007812DE" w:rsidP="007812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74E41" w:rsidRDefault="001A4116" w:rsidP="007812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C74E41" w:rsidRPr="00C74E41">
        <w:rPr>
          <w:bCs/>
          <w:color w:val="000000"/>
          <w:sz w:val="28"/>
          <w:szCs w:val="28"/>
        </w:rPr>
        <w:t>. Настоящее постановление вступает в силу со дня его</w:t>
      </w:r>
      <w:r w:rsidR="00E11CF4">
        <w:rPr>
          <w:bCs/>
          <w:color w:val="000000"/>
          <w:sz w:val="28"/>
          <w:szCs w:val="28"/>
        </w:rPr>
        <w:t xml:space="preserve"> официального</w:t>
      </w:r>
      <w:r w:rsidR="00C74E41" w:rsidRPr="00C74E41">
        <w:rPr>
          <w:bCs/>
          <w:color w:val="000000"/>
          <w:sz w:val="28"/>
          <w:szCs w:val="28"/>
        </w:rPr>
        <w:t xml:space="preserve"> </w:t>
      </w:r>
      <w:r w:rsidR="00DD51FB" w:rsidRPr="00DD51FB">
        <w:rPr>
          <w:bCs/>
          <w:color w:val="000000"/>
          <w:sz w:val="28"/>
          <w:szCs w:val="28"/>
        </w:rPr>
        <w:t>обнародования</w:t>
      </w:r>
      <w:r w:rsidR="00011C00">
        <w:rPr>
          <w:bCs/>
          <w:color w:val="000000"/>
          <w:sz w:val="28"/>
          <w:szCs w:val="28"/>
        </w:rPr>
        <w:t xml:space="preserve"> путем его официального опубликования</w:t>
      </w:r>
      <w:r w:rsidR="00C74E41" w:rsidRPr="00C74E41">
        <w:rPr>
          <w:bCs/>
          <w:color w:val="000000"/>
          <w:sz w:val="28"/>
          <w:szCs w:val="28"/>
        </w:rPr>
        <w:t>.</w:t>
      </w: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91DF7" w:rsidRDefault="00E91DF7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812DE" w:rsidRDefault="009E44CD" w:rsidP="007812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9E44CD">
        <w:rPr>
          <w:rFonts w:ascii="Times New Roman" w:hAnsi="Times New Roman" w:cs="Times New Roman"/>
          <w:sz w:val="28"/>
          <w:szCs w:val="24"/>
        </w:rPr>
        <w:t>Глава Левокумского</w:t>
      </w:r>
      <w:r w:rsidR="007812DE">
        <w:rPr>
          <w:rFonts w:ascii="Times New Roman" w:hAnsi="Times New Roman" w:cs="Times New Roman"/>
          <w:sz w:val="28"/>
          <w:szCs w:val="24"/>
        </w:rPr>
        <w:t xml:space="preserve"> </w:t>
      </w:r>
      <w:r w:rsidRPr="009E44CD">
        <w:rPr>
          <w:rFonts w:ascii="Times New Roman" w:hAnsi="Times New Roman" w:cs="Times New Roman"/>
          <w:sz w:val="28"/>
          <w:szCs w:val="24"/>
        </w:rPr>
        <w:t xml:space="preserve">муниципального </w:t>
      </w:r>
    </w:p>
    <w:p w:rsidR="009E44CD" w:rsidRPr="009E44CD" w:rsidRDefault="009E44CD" w:rsidP="007812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9E44CD">
        <w:rPr>
          <w:rFonts w:ascii="Times New Roman" w:hAnsi="Times New Roman" w:cs="Times New Roman"/>
          <w:sz w:val="28"/>
          <w:szCs w:val="24"/>
        </w:rPr>
        <w:t xml:space="preserve">округа Ставропольского края                        </w:t>
      </w:r>
      <w:r w:rsidR="007812DE">
        <w:rPr>
          <w:rFonts w:ascii="Times New Roman" w:hAnsi="Times New Roman" w:cs="Times New Roman"/>
          <w:sz w:val="28"/>
          <w:szCs w:val="24"/>
        </w:rPr>
        <w:t xml:space="preserve">                                      А.Н.</w:t>
      </w:r>
      <w:r w:rsidRPr="009E44CD">
        <w:rPr>
          <w:rFonts w:ascii="Times New Roman" w:hAnsi="Times New Roman" w:cs="Times New Roman"/>
          <w:sz w:val="28"/>
          <w:szCs w:val="24"/>
        </w:rPr>
        <w:t>Иванов</w:t>
      </w: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A6412" w:rsidRDefault="00AA6412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0552E" w:rsidRDefault="0050552E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24BEF" w:rsidRDefault="00F24BEF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47290" w:rsidRDefault="00847290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45F4C" w:rsidRDefault="00F45F4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24F6E" w:rsidRDefault="00E24F6E" w:rsidP="007812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E24F6E" w:rsidSect="00ED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5BAF"/>
    <w:multiLevelType w:val="multilevel"/>
    <w:tmpl w:val="6F4E9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48B521F"/>
    <w:multiLevelType w:val="multilevel"/>
    <w:tmpl w:val="88CEBA7C"/>
    <w:lvl w:ilvl="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7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2AA824B6"/>
    <w:multiLevelType w:val="multilevel"/>
    <w:tmpl w:val="1466D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6D60580F"/>
    <w:multiLevelType w:val="hybridMultilevel"/>
    <w:tmpl w:val="343653C8"/>
    <w:lvl w:ilvl="0" w:tplc="866423DA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6B46E0"/>
    <w:multiLevelType w:val="multilevel"/>
    <w:tmpl w:val="6F4E9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41"/>
    <w:rsid w:val="00011C00"/>
    <w:rsid w:val="000442F5"/>
    <w:rsid w:val="000621E4"/>
    <w:rsid w:val="000D0173"/>
    <w:rsid w:val="0010481A"/>
    <w:rsid w:val="00144963"/>
    <w:rsid w:val="00180CC2"/>
    <w:rsid w:val="001A4116"/>
    <w:rsid w:val="001B469A"/>
    <w:rsid w:val="001E33F4"/>
    <w:rsid w:val="00254AA9"/>
    <w:rsid w:val="002E55A0"/>
    <w:rsid w:val="00300E8E"/>
    <w:rsid w:val="00353006"/>
    <w:rsid w:val="0038150D"/>
    <w:rsid w:val="0040278C"/>
    <w:rsid w:val="00404BEC"/>
    <w:rsid w:val="00407CBE"/>
    <w:rsid w:val="00414559"/>
    <w:rsid w:val="004245F0"/>
    <w:rsid w:val="00485B8B"/>
    <w:rsid w:val="004A20F0"/>
    <w:rsid w:val="0050552E"/>
    <w:rsid w:val="00513ADB"/>
    <w:rsid w:val="00520882"/>
    <w:rsid w:val="0057453F"/>
    <w:rsid w:val="005842E0"/>
    <w:rsid w:val="005D71F3"/>
    <w:rsid w:val="005E6775"/>
    <w:rsid w:val="00613C2F"/>
    <w:rsid w:val="00644555"/>
    <w:rsid w:val="0064470D"/>
    <w:rsid w:val="006643D7"/>
    <w:rsid w:val="00670078"/>
    <w:rsid w:val="00671EC5"/>
    <w:rsid w:val="0068088F"/>
    <w:rsid w:val="006E5D36"/>
    <w:rsid w:val="00734379"/>
    <w:rsid w:val="00745E8B"/>
    <w:rsid w:val="00770345"/>
    <w:rsid w:val="007812DE"/>
    <w:rsid w:val="00785B0F"/>
    <w:rsid w:val="007D4A39"/>
    <w:rsid w:val="0080227F"/>
    <w:rsid w:val="00847290"/>
    <w:rsid w:val="008733EF"/>
    <w:rsid w:val="00880682"/>
    <w:rsid w:val="00891077"/>
    <w:rsid w:val="00894387"/>
    <w:rsid w:val="0089487E"/>
    <w:rsid w:val="00896645"/>
    <w:rsid w:val="008B263E"/>
    <w:rsid w:val="008D6F1E"/>
    <w:rsid w:val="008D7434"/>
    <w:rsid w:val="008F0F17"/>
    <w:rsid w:val="00944D7E"/>
    <w:rsid w:val="00946EC9"/>
    <w:rsid w:val="00957362"/>
    <w:rsid w:val="0097029E"/>
    <w:rsid w:val="00996DA1"/>
    <w:rsid w:val="009A113E"/>
    <w:rsid w:val="009B32CE"/>
    <w:rsid w:val="009D7717"/>
    <w:rsid w:val="009E44CD"/>
    <w:rsid w:val="009F6444"/>
    <w:rsid w:val="00A56DA3"/>
    <w:rsid w:val="00A82848"/>
    <w:rsid w:val="00A82E3D"/>
    <w:rsid w:val="00AA6412"/>
    <w:rsid w:val="00AB441E"/>
    <w:rsid w:val="00AB489E"/>
    <w:rsid w:val="00AC70FC"/>
    <w:rsid w:val="00AD7286"/>
    <w:rsid w:val="00B06574"/>
    <w:rsid w:val="00B426F0"/>
    <w:rsid w:val="00B522A5"/>
    <w:rsid w:val="00B61EEC"/>
    <w:rsid w:val="00B86136"/>
    <w:rsid w:val="00BA68BB"/>
    <w:rsid w:val="00BD1713"/>
    <w:rsid w:val="00C07CBD"/>
    <w:rsid w:val="00C12D57"/>
    <w:rsid w:val="00C14AA3"/>
    <w:rsid w:val="00C46D8A"/>
    <w:rsid w:val="00C52EF1"/>
    <w:rsid w:val="00C56B8B"/>
    <w:rsid w:val="00C74E41"/>
    <w:rsid w:val="00CC0710"/>
    <w:rsid w:val="00CD7179"/>
    <w:rsid w:val="00CF34B9"/>
    <w:rsid w:val="00D65B45"/>
    <w:rsid w:val="00DB1E58"/>
    <w:rsid w:val="00DD51FB"/>
    <w:rsid w:val="00E11CF4"/>
    <w:rsid w:val="00E24F6E"/>
    <w:rsid w:val="00E51792"/>
    <w:rsid w:val="00E52F16"/>
    <w:rsid w:val="00E55293"/>
    <w:rsid w:val="00E91DF7"/>
    <w:rsid w:val="00ED6641"/>
    <w:rsid w:val="00ED779D"/>
    <w:rsid w:val="00EE5703"/>
    <w:rsid w:val="00F23189"/>
    <w:rsid w:val="00F24BEF"/>
    <w:rsid w:val="00F3538F"/>
    <w:rsid w:val="00F45F4C"/>
    <w:rsid w:val="00F53447"/>
    <w:rsid w:val="00F61D94"/>
    <w:rsid w:val="00F90986"/>
    <w:rsid w:val="00FA1591"/>
    <w:rsid w:val="00FB0595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8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2D57"/>
    <w:pPr>
      <w:ind w:left="720"/>
      <w:contextualSpacing/>
    </w:pPr>
  </w:style>
  <w:style w:type="table" w:styleId="a7">
    <w:name w:val="Table Grid"/>
    <w:basedOn w:val="a1"/>
    <w:uiPriority w:val="39"/>
    <w:rsid w:val="0077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70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70345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8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2D57"/>
    <w:pPr>
      <w:ind w:left="720"/>
      <w:contextualSpacing/>
    </w:pPr>
  </w:style>
  <w:style w:type="table" w:styleId="a7">
    <w:name w:val="Table Grid"/>
    <w:basedOn w:val="a1"/>
    <w:uiPriority w:val="39"/>
    <w:rsid w:val="0077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70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7034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DB184-183A-4BED-9DBA-775B0E2C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Облачевская</dc:creator>
  <cp:lastModifiedBy>Белоусова_М</cp:lastModifiedBy>
  <cp:revision>3</cp:revision>
  <cp:lastPrinted>2024-06-19T11:05:00Z</cp:lastPrinted>
  <dcterms:created xsi:type="dcterms:W3CDTF">2024-06-18T07:09:00Z</dcterms:created>
  <dcterms:modified xsi:type="dcterms:W3CDTF">2024-06-19T11:07:00Z</dcterms:modified>
</cp:coreProperties>
</file>