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5A3" w:rsidRPr="002E3099" w:rsidRDefault="004555A3" w:rsidP="004555A3">
      <w:pPr>
        <w:suppressAutoHyphens/>
        <w:spacing w:after="0" w:line="240" w:lineRule="auto"/>
        <w:ind w:left="5103"/>
        <w:jc w:val="center"/>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УТВЕРЖДЕНА</w:t>
      </w:r>
    </w:p>
    <w:p w:rsidR="004555A3" w:rsidRPr="002E3099" w:rsidRDefault="004555A3" w:rsidP="004555A3">
      <w:pPr>
        <w:suppressAutoHyphens/>
        <w:spacing w:after="0" w:line="240" w:lineRule="auto"/>
        <w:ind w:left="5103"/>
        <w:jc w:val="center"/>
        <w:rPr>
          <w:rFonts w:ascii="Times New Roman" w:eastAsia="Times New Roman" w:hAnsi="Times New Roman" w:cs="Times New Roman"/>
          <w:sz w:val="28"/>
          <w:szCs w:val="28"/>
        </w:rPr>
      </w:pPr>
    </w:p>
    <w:p w:rsidR="004555A3" w:rsidRPr="002E3099" w:rsidRDefault="004555A3" w:rsidP="004555A3">
      <w:pPr>
        <w:suppressAutoHyphens/>
        <w:spacing w:after="0" w:line="240" w:lineRule="exact"/>
        <w:ind w:left="5103"/>
        <w:jc w:val="center"/>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постановлением администрации</w:t>
      </w:r>
    </w:p>
    <w:p w:rsidR="004555A3" w:rsidRPr="002E3099" w:rsidRDefault="004555A3" w:rsidP="004555A3">
      <w:pPr>
        <w:suppressAutoHyphens/>
        <w:spacing w:after="0" w:line="240" w:lineRule="exact"/>
        <w:ind w:left="5103"/>
        <w:jc w:val="center"/>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Левокумского муниципального округа Ставропольского края</w:t>
      </w:r>
    </w:p>
    <w:p w:rsidR="004555A3" w:rsidRPr="002E3099" w:rsidRDefault="004555A3" w:rsidP="004555A3">
      <w:pPr>
        <w:suppressAutoHyphens/>
        <w:spacing w:after="0" w:line="240" w:lineRule="exact"/>
        <w:ind w:left="5103"/>
        <w:jc w:val="center"/>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от </w:t>
      </w:r>
      <w:r w:rsidR="00B74FFE">
        <w:rPr>
          <w:rFonts w:ascii="Times New Roman" w:eastAsia="Times New Roman" w:hAnsi="Times New Roman" w:cs="Times New Roman"/>
          <w:sz w:val="28"/>
          <w:szCs w:val="28"/>
        </w:rPr>
        <w:t>ию</w:t>
      </w:r>
      <w:r w:rsidR="00BE5A11">
        <w:rPr>
          <w:rFonts w:ascii="Times New Roman" w:eastAsia="Times New Roman" w:hAnsi="Times New Roman" w:cs="Times New Roman"/>
          <w:sz w:val="28"/>
          <w:szCs w:val="28"/>
        </w:rPr>
        <w:t>л</w:t>
      </w:r>
      <w:r w:rsidR="00B74FFE">
        <w:rPr>
          <w:rFonts w:ascii="Times New Roman" w:eastAsia="Times New Roman" w:hAnsi="Times New Roman" w:cs="Times New Roman"/>
          <w:sz w:val="28"/>
          <w:szCs w:val="28"/>
        </w:rPr>
        <w:t>я</w:t>
      </w:r>
      <w:r w:rsidRPr="002E3099">
        <w:rPr>
          <w:rFonts w:ascii="Times New Roman" w:eastAsia="Times New Roman" w:hAnsi="Times New Roman" w:cs="Times New Roman"/>
          <w:sz w:val="28"/>
          <w:szCs w:val="28"/>
        </w:rPr>
        <w:t xml:space="preserve"> 202</w:t>
      </w:r>
      <w:r w:rsidR="00B74FFE">
        <w:rPr>
          <w:rFonts w:ascii="Times New Roman" w:eastAsia="Times New Roman" w:hAnsi="Times New Roman" w:cs="Times New Roman"/>
          <w:sz w:val="28"/>
          <w:szCs w:val="28"/>
        </w:rPr>
        <w:t>3</w:t>
      </w:r>
      <w:r w:rsidRPr="002E3099">
        <w:rPr>
          <w:rFonts w:ascii="Times New Roman" w:eastAsia="Times New Roman" w:hAnsi="Times New Roman" w:cs="Times New Roman"/>
          <w:sz w:val="28"/>
          <w:szCs w:val="28"/>
        </w:rPr>
        <w:t xml:space="preserve"> года № </w:t>
      </w:r>
    </w:p>
    <w:p w:rsidR="004555A3" w:rsidRPr="007607D5" w:rsidRDefault="004555A3" w:rsidP="004555A3">
      <w:pPr>
        <w:suppressAutoHyphens/>
        <w:spacing w:after="0" w:line="240" w:lineRule="auto"/>
        <w:jc w:val="right"/>
        <w:rPr>
          <w:rFonts w:ascii="Times New Roman" w:eastAsia="Times New Roman" w:hAnsi="Times New Roman" w:cs="Times New Roman"/>
          <w:sz w:val="28"/>
          <w:szCs w:val="28"/>
        </w:rPr>
      </w:pPr>
    </w:p>
    <w:p w:rsidR="004555A3" w:rsidRPr="007607D5" w:rsidRDefault="004555A3" w:rsidP="004555A3">
      <w:pPr>
        <w:suppressAutoHyphens/>
        <w:spacing w:after="0" w:line="240" w:lineRule="auto"/>
        <w:jc w:val="right"/>
        <w:rPr>
          <w:rFonts w:ascii="Times New Roman" w:eastAsia="Times New Roman" w:hAnsi="Times New Roman" w:cs="Times New Roman"/>
          <w:sz w:val="28"/>
          <w:szCs w:val="28"/>
        </w:rPr>
      </w:pPr>
    </w:p>
    <w:p w:rsidR="004555A3" w:rsidRPr="007607D5" w:rsidRDefault="004555A3" w:rsidP="004555A3">
      <w:pPr>
        <w:suppressAutoHyphens/>
        <w:spacing w:after="0" w:line="240" w:lineRule="auto"/>
        <w:jc w:val="right"/>
        <w:rPr>
          <w:rFonts w:ascii="Times New Roman" w:eastAsia="Times New Roman" w:hAnsi="Times New Roman" w:cs="Times New Roman"/>
          <w:sz w:val="28"/>
          <w:szCs w:val="28"/>
        </w:rPr>
      </w:pPr>
    </w:p>
    <w:p w:rsidR="004555A3" w:rsidRPr="007607D5" w:rsidRDefault="004555A3" w:rsidP="004555A3">
      <w:pPr>
        <w:suppressAutoHyphens/>
        <w:spacing w:after="0" w:line="240" w:lineRule="auto"/>
        <w:jc w:val="right"/>
        <w:rPr>
          <w:rFonts w:ascii="Times New Roman" w:eastAsia="Times New Roman" w:hAnsi="Times New Roman" w:cs="Times New Roman"/>
          <w:sz w:val="28"/>
          <w:szCs w:val="28"/>
        </w:rPr>
      </w:pPr>
    </w:p>
    <w:p w:rsidR="004555A3" w:rsidRPr="007607D5" w:rsidRDefault="004555A3" w:rsidP="004555A3">
      <w:pPr>
        <w:suppressAutoHyphens/>
        <w:autoSpaceDE w:val="0"/>
        <w:autoSpaceDN w:val="0"/>
        <w:adjustRightInd w:val="0"/>
        <w:spacing w:after="0" w:line="240" w:lineRule="exact"/>
        <w:jc w:val="center"/>
        <w:rPr>
          <w:rFonts w:ascii="Times New Roman" w:eastAsia="Times New Roman" w:hAnsi="Times New Roman" w:cs="Times New Roman"/>
          <w:bCs/>
          <w:sz w:val="28"/>
          <w:szCs w:val="28"/>
        </w:rPr>
      </w:pPr>
      <w:bookmarkStart w:id="0" w:name="Par52"/>
      <w:bookmarkEnd w:id="0"/>
      <w:r w:rsidRPr="007607D5">
        <w:rPr>
          <w:rFonts w:ascii="Times New Roman" w:eastAsia="Times New Roman" w:hAnsi="Times New Roman" w:cs="Times New Roman"/>
          <w:bCs/>
          <w:sz w:val="28"/>
          <w:szCs w:val="28"/>
        </w:rPr>
        <w:t>МУНИЦИПАЛЬНАЯ ПРОГРАММА</w:t>
      </w:r>
    </w:p>
    <w:p w:rsidR="004555A3" w:rsidRPr="007607D5" w:rsidRDefault="004555A3" w:rsidP="004555A3">
      <w:pPr>
        <w:suppressAutoHyphens/>
        <w:autoSpaceDE w:val="0"/>
        <w:autoSpaceDN w:val="0"/>
        <w:adjustRightInd w:val="0"/>
        <w:spacing w:after="0" w:line="240" w:lineRule="exact"/>
        <w:jc w:val="center"/>
        <w:rPr>
          <w:rFonts w:ascii="Times New Roman" w:eastAsia="Times New Roman" w:hAnsi="Times New Roman" w:cs="Times New Roman"/>
          <w:bCs/>
          <w:sz w:val="28"/>
          <w:szCs w:val="28"/>
        </w:rPr>
      </w:pPr>
      <w:r w:rsidRPr="007607D5">
        <w:rPr>
          <w:rFonts w:ascii="Times New Roman" w:eastAsia="Times New Roman" w:hAnsi="Times New Roman" w:cs="Times New Roman"/>
          <w:bCs/>
          <w:sz w:val="28"/>
          <w:szCs w:val="28"/>
        </w:rPr>
        <w:t>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4555A3" w:rsidRPr="007607D5" w:rsidRDefault="004555A3" w:rsidP="004555A3">
      <w:pPr>
        <w:suppressAutoHyphens/>
        <w:autoSpaceDE w:val="0"/>
        <w:autoSpaceDN w:val="0"/>
        <w:adjustRightInd w:val="0"/>
        <w:spacing w:after="0" w:line="240" w:lineRule="auto"/>
        <w:jc w:val="both"/>
        <w:rPr>
          <w:rFonts w:ascii="Times New Roman" w:eastAsia="Times New Roman" w:hAnsi="Times New Roman" w:cs="Times New Roman"/>
          <w:sz w:val="28"/>
          <w:szCs w:val="28"/>
        </w:rPr>
      </w:pPr>
    </w:p>
    <w:p w:rsidR="004555A3" w:rsidRPr="007607D5" w:rsidRDefault="004555A3" w:rsidP="004555A3">
      <w:pPr>
        <w:suppressAutoHyphens/>
        <w:autoSpaceDE w:val="0"/>
        <w:autoSpaceDN w:val="0"/>
        <w:adjustRightInd w:val="0"/>
        <w:spacing w:after="0" w:line="240" w:lineRule="exact"/>
        <w:jc w:val="center"/>
        <w:outlineLvl w:val="1"/>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ПАСПОРТ</w:t>
      </w:r>
    </w:p>
    <w:p w:rsidR="004555A3" w:rsidRPr="007607D5" w:rsidRDefault="004555A3" w:rsidP="004555A3">
      <w:pPr>
        <w:suppressAutoHyphens/>
        <w:autoSpaceDE w:val="0"/>
        <w:autoSpaceDN w:val="0"/>
        <w:adjustRightInd w:val="0"/>
        <w:spacing w:after="0" w:line="240" w:lineRule="exact"/>
        <w:jc w:val="center"/>
        <w:rPr>
          <w:rFonts w:ascii="Times New Roman" w:eastAsia="Times New Roman" w:hAnsi="Times New Roman" w:cs="Times New Roman"/>
          <w:bCs/>
          <w:sz w:val="28"/>
          <w:szCs w:val="28"/>
        </w:rPr>
      </w:pPr>
      <w:r w:rsidRPr="007607D5">
        <w:rPr>
          <w:rFonts w:ascii="Times New Roman" w:eastAsia="Times New Roman" w:hAnsi="Times New Roman" w:cs="Times New Roman"/>
          <w:bCs/>
          <w:sz w:val="28"/>
          <w:szCs w:val="28"/>
        </w:rPr>
        <w:t>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4555A3" w:rsidRPr="007607D5" w:rsidRDefault="004555A3" w:rsidP="004555A3">
      <w:pPr>
        <w:suppressAutoHyphens/>
        <w:autoSpaceDE w:val="0"/>
        <w:autoSpaceDN w:val="0"/>
        <w:adjustRightInd w:val="0"/>
        <w:spacing w:after="0" w:line="240" w:lineRule="auto"/>
        <w:jc w:val="center"/>
        <w:rPr>
          <w:rFonts w:ascii="Times New Roman" w:eastAsia="Times New Roman" w:hAnsi="Times New Roman" w:cs="Times New Roman"/>
          <w:bCs/>
          <w:sz w:val="28"/>
          <w:szCs w:val="28"/>
        </w:rPr>
      </w:pPr>
    </w:p>
    <w:tbl>
      <w:tblPr>
        <w:tblW w:w="0" w:type="auto"/>
        <w:tblLook w:val="01E0" w:firstRow="1" w:lastRow="1" w:firstColumn="1" w:lastColumn="1" w:noHBand="0" w:noVBand="0"/>
      </w:tblPr>
      <w:tblGrid>
        <w:gridCol w:w="2740"/>
        <w:gridCol w:w="6615"/>
      </w:tblGrid>
      <w:tr w:rsidR="004555A3" w:rsidRPr="002E3099" w:rsidTr="006E49B9">
        <w:trPr>
          <w:trHeight w:val="1803"/>
        </w:trPr>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Наименование </w:t>
            </w:r>
          </w:p>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Программы</w:t>
            </w:r>
          </w:p>
        </w:tc>
        <w:tc>
          <w:tcPr>
            <w:tcW w:w="7046" w:type="dxa"/>
          </w:tcPr>
          <w:p w:rsidR="004555A3" w:rsidRPr="002E3099" w:rsidRDefault="004555A3" w:rsidP="006E49B9">
            <w:pPr>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lang w:eastAsia="ar-SA"/>
              </w:rPr>
              <w:t xml:space="preserve">Муниципальная программа </w:t>
            </w:r>
            <w:r w:rsidRPr="002E3099">
              <w:rPr>
                <w:rFonts w:ascii="Times New Roman" w:eastAsia="Times New Roman" w:hAnsi="Times New Roman" w:cs="Times New Roman"/>
                <w:sz w:val="28"/>
                <w:szCs w:val="28"/>
              </w:rPr>
              <w:t>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 (далее - Программа)</w:t>
            </w:r>
          </w:p>
        </w:tc>
      </w:tr>
      <w:tr w:rsidR="004555A3" w:rsidRPr="002E3099" w:rsidTr="00CB2D0B">
        <w:trPr>
          <w:trHeight w:val="1813"/>
        </w:trPr>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Ответственный</w:t>
            </w:r>
          </w:p>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исполнитель</w:t>
            </w:r>
          </w:p>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Программы</w:t>
            </w:r>
          </w:p>
        </w:tc>
        <w:tc>
          <w:tcPr>
            <w:tcW w:w="7046" w:type="dxa"/>
          </w:tcPr>
          <w:p w:rsidR="004555A3" w:rsidRPr="002E3099" w:rsidRDefault="004555A3" w:rsidP="006E49B9">
            <w:pPr>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w:t>
            </w:r>
          </w:p>
        </w:tc>
      </w:tr>
      <w:tr w:rsidR="004555A3" w:rsidRPr="002E3099" w:rsidTr="006E49B9">
        <w:trPr>
          <w:trHeight w:val="1416"/>
        </w:trPr>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Соисполнители</w:t>
            </w:r>
          </w:p>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Программы</w:t>
            </w:r>
          </w:p>
        </w:tc>
        <w:tc>
          <w:tcPr>
            <w:tcW w:w="7046" w:type="dxa"/>
          </w:tcPr>
          <w:p w:rsidR="004555A3" w:rsidRPr="002E3099" w:rsidRDefault="004555A3" w:rsidP="006E49B9">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Территориальные отделы администрации Левокумского муниципального округа Ставропольского края (далее - территориальные отделы)</w:t>
            </w:r>
          </w:p>
        </w:tc>
      </w:tr>
      <w:tr w:rsidR="004555A3" w:rsidRPr="002E3099" w:rsidTr="006E49B9">
        <w:trPr>
          <w:trHeight w:val="2835"/>
        </w:trPr>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Участники Программы</w:t>
            </w:r>
          </w:p>
        </w:tc>
        <w:tc>
          <w:tcPr>
            <w:tcW w:w="7046" w:type="dxa"/>
          </w:tcPr>
          <w:p w:rsidR="004555A3" w:rsidRPr="002E3099" w:rsidRDefault="004555A3" w:rsidP="006E49B9">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shd w:val="clear" w:color="auto" w:fill="FFFFFF"/>
              </w:rPr>
            </w:pPr>
            <w:r w:rsidRPr="002E3099">
              <w:rPr>
                <w:rFonts w:ascii="Times New Roman" w:eastAsia="Times New Roman" w:hAnsi="Times New Roman" w:cs="Times New Roman"/>
                <w:sz w:val="28"/>
                <w:szCs w:val="28"/>
                <w:shd w:val="clear" w:color="auto" w:fill="FFFFFF"/>
              </w:rPr>
              <w:t>Юридические лица, физические лица, Муниципальные Унитарные предприятия;</w:t>
            </w:r>
          </w:p>
          <w:p w:rsidR="004555A3" w:rsidRPr="002E3099" w:rsidRDefault="004555A3" w:rsidP="006E49B9">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shd w:val="clear" w:color="auto" w:fill="FFFFFF"/>
              </w:rPr>
            </w:pPr>
            <w:r w:rsidRPr="002E3099">
              <w:rPr>
                <w:rFonts w:ascii="Times New Roman" w:eastAsia="Times New Roman" w:hAnsi="Times New Roman" w:cs="Times New Roman"/>
                <w:sz w:val="28"/>
                <w:szCs w:val="28"/>
                <w:shd w:val="clear" w:color="auto" w:fill="FFFFFF"/>
              </w:rPr>
              <w:t>Дорожные организации, привлекаемые в установленном порядке (по согласованию);</w:t>
            </w:r>
          </w:p>
          <w:p w:rsidR="004555A3" w:rsidRPr="002E3099" w:rsidRDefault="004555A3" w:rsidP="006E49B9">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shd w:val="clear" w:color="auto" w:fill="FFFFFF"/>
              </w:rPr>
            </w:pPr>
            <w:r w:rsidRPr="002E3099">
              <w:rPr>
                <w:rFonts w:ascii="Times New Roman" w:eastAsia="Times New Roman" w:hAnsi="Times New Roman" w:cs="Times New Roman"/>
                <w:sz w:val="28"/>
                <w:szCs w:val="28"/>
                <w:shd w:val="clear" w:color="auto" w:fill="FFFFFF"/>
              </w:rPr>
              <w:t>Отдел Государственной инспекции безопасности дорожного движения Отдела Министерства внутренних дел Российской Федерации по Левокумскому району</w:t>
            </w:r>
          </w:p>
        </w:tc>
      </w:tr>
      <w:tr w:rsidR="004555A3" w:rsidRPr="002E3099" w:rsidTr="00CB2D0B">
        <w:trPr>
          <w:trHeight w:val="2410"/>
        </w:trPr>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lastRenderedPageBreak/>
              <w:t>Подпрограммы Программы</w:t>
            </w:r>
          </w:p>
        </w:tc>
        <w:tc>
          <w:tcPr>
            <w:tcW w:w="7046" w:type="dxa"/>
          </w:tcPr>
          <w:p w:rsidR="004555A3" w:rsidRPr="002E3099" w:rsidRDefault="004555A3" w:rsidP="006E49B9">
            <w:pPr>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Подпрограмма «Развитие систем коммунальной инфраструктуры»;</w:t>
            </w:r>
          </w:p>
          <w:p w:rsidR="004555A3" w:rsidRPr="002E3099" w:rsidRDefault="004555A3" w:rsidP="006E49B9">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Подпрограмма «Развитие дорожной сети, обеспечение безопасности дорожного движения и транспортное обслуживание населения»;</w:t>
            </w:r>
          </w:p>
          <w:p w:rsidR="004555A3" w:rsidRPr="002E3099" w:rsidRDefault="004555A3" w:rsidP="006E49B9">
            <w:pPr>
              <w:suppressAutoHyphens/>
              <w:autoSpaceDE w:val="0"/>
              <w:autoSpaceDN w:val="0"/>
              <w:adjustRightInd w:val="0"/>
              <w:spacing w:after="0" w:line="240" w:lineRule="auto"/>
              <w:ind w:firstLine="27"/>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Подпрограмма «Благоустройство населенных пунктов»</w:t>
            </w:r>
          </w:p>
        </w:tc>
      </w:tr>
      <w:tr w:rsidR="004555A3" w:rsidRPr="002E3099" w:rsidTr="006E49B9">
        <w:trPr>
          <w:trHeight w:val="5107"/>
        </w:trPr>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Цели Программы</w:t>
            </w:r>
          </w:p>
        </w:tc>
        <w:tc>
          <w:tcPr>
            <w:tcW w:w="7046" w:type="dxa"/>
          </w:tcPr>
          <w:p w:rsidR="004555A3" w:rsidRPr="002E3099" w:rsidRDefault="004555A3" w:rsidP="006E49B9">
            <w:pPr>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1. Создание условий для развития жилищно-коммунального комплекса на территории Левокумского муниципального округа Ставропольского края.</w:t>
            </w:r>
          </w:p>
          <w:p w:rsidR="004555A3" w:rsidRPr="002E3099" w:rsidRDefault="004555A3" w:rsidP="006E49B9">
            <w:pPr>
              <w:tabs>
                <w:tab w:val="left" w:pos="207"/>
              </w:tabs>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2. Осуществление дорожной деятельности и обеспечение безопасности дорожного движения на автомобильных дорогах общего пользования, находящихся в собственности Левокумского муниципального округа Ставропольского края, и организация транспортного обслуживания населения Левокумского муниципального округа Ставропольского края.</w:t>
            </w:r>
          </w:p>
          <w:p w:rsidR="004555A3" w:rsidRPr="002E3099" w:rsidRDefault="004555A3" w:rsidP="006E49B9">
            <w:pPr>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3. Создание благоприятных условий для проживания граждан на территории Левокумского муниципального округа Ставропольского края. </w:t>
            </w:r>
          </w:p>
        </w:tc>
      </w:tr>
      <w:tr w:rsidR="004555A3" w:rsidRPr="002E3099" w:rsidTr="00CB2D0B">
        <w:trPr>
          <w:trHeight w:val="4103"/>
        </w:trPr>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lang w:eastAsia="ar-SA"/>
              </w:rPr>
              <w:t>Индикаторы достижения целей Программы</w:t>
            </w:r>
          </w:p>
        </w:tc>
        <w:tc>
          <w:tcPr>
            <w:tcW w:w="7046" w:type="dxa"/>
          </w:tcPr>
          <w:p w:rsidR="004555A3" w:rsidRPr="002E3099" w:rsidRDefault="004555A3" w:rsidP="006E49B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Уровень (класс) энергетической эффективности зданий муниципальных учреждений;</w:t>
            </w:r>
          </w:p>
          <w:p w:rsidR="004555A3" w:rsidRPr="002E3099" w:rsidRDefault="004555A3" w:rsidP="006E49B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Доля протяженности автомобильных дорог общего пользования местного значения, находящихся в собственности Левокумского муниципального округа, не отвечающих нормативным требованиям, в общей протяженности автомобильных дорог общего пользования местного значения, находящихся в собственности Левокумского муниципального округа;</w:t>
            </w:r>
          </w:p>
          <w:p w:rsidR="004555A3" w:rsidRPr="002E3099" w:rsidRDefault="004555A3" w:rsidP="006E49B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Количество территорий населенных пунктов</w:t>
            </w:r>
            <w:r>
              <w:rPr>
                <w:rFonts w:ascii="Times New Roman" w:eastAsia="Times New Roman" w:hAnsi="Times New Roman" w:cs="Times New Roman"/>
                <w:sz w:val="28"/>
                <w:szCs w:val="28"/>
                <w:lang w:eastAsia="ru-RU"/>
              </w:rPr>
              <w:t xml:space="preserve"> округа, подлежащих содержанию.</w:t>
            </w:r>
          </w:p>
        </w:tc>
      </w:tr>
      <w:tr w:rsidR="004555A3" w:rsidRPr="002E3099" w:rsidTr="006E49B9">
        <w:trPr>
          <w:trHeight w:val="850"/>
        </w:trPr>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Сроки реализации Программы</w:t>
            </w:r>
          </w:p>
        </w:tc>
        <w:tc>
          <w:tcPr>
            <w:tcW w:w="7046" w:type="dxa"/>
          </w:tcPr>
          <w:p w:rsidR="004555A3" w:rsidRPr="002E3099" w:rsidRDefault="004555A3" w:rsidP="00AB2FA6">
            <w:pPr>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202</w:t>
            </w:r>
            <w:r w:rsidR="00AB2FA6">
              <w:rPr>
                <w:rFonts w:ascii="Times New Roman" w:eastAsia="Times New Roman" w:hAnsi="Times New Roman" w:cs="Times New Roman"/>
                <w:sz w:val="28"/>
                <w:szCs w:val="28"/>
              </w:rPr>
              <w:t>4</w:t>
            </w:r>
            <w:r w:rsidRPr="002E3099">
              <w:rPr>
                <w:rFonts w:ascii="Times New Roman" w:eastAsia="Times New Roman" w:hAnsi="Times New Roman" w:cs="Times New Roman"/>
                <w:sz w:val="28"/>
                <w:szCs w:val="28"/>
              </w:rPr>
              <w:t xml:space="preserve"> - 202</w:t>
            </w:r>
            <w:r w:rsidR="00AB2FA6">
              <w:rPr>
                <w:rFonts w:ascii="Times New Roman" w:eastAsia="Times New Roman" w:hAnsi="Times New Roman" w:cs="Times New Roman"/>
                <w:sz w:val="28"/>
                <w:szCs w:val="28"/>
              </w:rPr>
              <w:t>9</w:t>
            </w:r>
            <w:r w:rsidRPr="002E3099">
              <w:rPr>
                <w:rFonts w:ascii="Times New Roman" w:eastAsia="Times New Roman" w:hAnsi="Times New Roman" w:cs="Times New Roman"/>
                <w:sz w:val="28"/>
                <w:szCs w:val="28"/>
              </w:rPr>
              <w:t xml:space="preserve"> годы</w:t>
            </w:r>
          </w:p>
        </w:tc>
      </w:tr>
      <w:tr w:rsidR="004555A3" w:rsidRPr="002E3099" w:rsidTr="006E49B9">
        <w:trPr>
          <w:trHeight w:val="11776"/>
        </w:trPr>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lastRenderedPageBreak/>
              <w:t>Объемы и источники финансового обеспечения Программы</w:t>
            </w:r>
          </w:p>
        </w:tc>
        <w:tc>
          <w:tcPr>
            <w:tcW w:w="7046" w:type="dxa"/>
          </w:tcPr>
          <w:p w:rsidR="004555A3" w:rsidRPr="002E3099" w:rsidRDefault="004555A3" w:rsidP="006E49B9">
            <w:pPr>
              <w:spacing w:after="0" w:line="240" w:lineRule="auto"/>
              <w:rPr>
                <w:rFonts w:ascii="Times New Roman" w:eastAsia="Calibri" w:hAnsi="Times New Roman" w:cs="Times New Roman"/>
                <w:sz w:val="28"/>
                <w:szCs w:val="28"/>
              </w:rPr>
            </w:pPr>
            <w:r w:rsidRPr="002E3099">
              <w:rPr>
                <w:rFonts w:ascii="Times New Roman" w:eastAsia="Times New Roman" w:hAnsi="Times New Roman" w:cs="Times New Roman"/>
                <w:sz w:val="28"/>
                <w:szCs w:val="28"/>
                <w:lang w:eastAsia="ru-RU"/>
              </w:rPr>
              <w:t xml:space="preserve">Объем финансового обеспечения Программы составит </w:t>
            </w:r>
            <w:r w:rsidR="0033295E">
              <w:rPr>
                <w:rFonts w:ascii="Times New Roman" w:eastAsia="Times New Roman" w:hAnsi="Times New Roman" w:cs="Times New Roman"/>
                <w:sz w:val="28"/>
                <w:szCs w:val="28"/>
                <w:lang w:eastAsia="ru-RU"/>
              </w:rPr>
              <w:t>264224,58</w:t>
            </w:r>
            <w:r w:rsidRPr="002E3099">
              <w:rPr>
                <w:rFonts w:ascii="Times New Roman" w:eastAsia="Times New Roman" w:hAnsi="Times New Roman" w:cs="Times New Roman"/>
                <w:sz w:val="28"/>
                <w:szCs w:val="28"/>
                <w:lang w:eastAsia="ru-RU"/>
              </w:rPr>
              <w:t xml:space="preserve"> тыс. рублей, </w:t>
            </w:r>
            <w:r w:rsidRPr="002E3099">
              <w:rPr>
                <w:rFonts w:ascii="Times New Roman" w:eastAsia="Calibri" w:hAnsi="Times New Roman" w:cs="Times New Roman"/>
                <w:sz w:val="28"/>
                <w:szCs w:val="28"/>
              </w:rPr>
              <w:t>в том числе по источникам финансового обеспечения:</w:t>
            </w:r>
          </w:p>
          <w:p w:rsidR="004555A3" w:rsidRPr="002E3099" w:rsidRDefault="004555A3" w:rsidP="006E49B9">
            <w:pPr>
              <w:spacing w:after="0" w:line="240" w:lineRule="auto"/>
              <w:rPr>
                <w:rFonts w:ascii="Times New Roman" w:eastAsia="Calibri" w:hAnsi="Times New Roman" w:cs="Times New Roman"/>
                <w:sz w:val="28"/>
                <w:szCs w:val="28"/>
              </w:rPr>
            </w:pPr>
            <w:r w:rsidRPr="002E3099">
              <w:rPr>
                <w:rFonts w:ascii="Times New Roman" w:eastAsia="Times New Roman" w:hAnsi="Times New Roman" w:cs="Times New Roman"/>
                <w:sz w:val="28"/>
                <w:szCs w:val="28"/>
                <w:lang w:eastAsia="ru-RU"/>
              </w:rPr>
              <w:t>- бюджет Левокумского муниципального округа Ставропольского края</w:t>
            </w:r>
            <w:r w:rsidRPr="002E3099">
              <w:rPr>
                <w:rFonts w:ascii="Times New Roman" w:eastAsia="Times New Roman" w:hAnsi="Times New Roman" w:cs="Times New Roman"/>
                <w:sz w:val="28"/>
                <w:szCs w:val="28"/>
              </w:rPr>
              <w:t xml:space="preserve"> – </w:t>
            </w:r>
            <w:r w:rsidR="0033295E">
              <w:rPr>
                <w:rFonts w:ascii="Times New Roman" w:eastAsia="Times New Roman" w:hAnsi="Times New Roman" w:cs="Times New Roman"/>
                <w:sz w:val="28"/>
                <w:szCs w:val="28"/>
              </w:rPr>
              <w:t>263024,58</w:t>
            </w:r>
            <w:r w:rsidR="00BE5A11">
              <w:rPr>
                <w:rFonts w:ascii="Times New Roman" w:eastAsia="Times New Roman" w:hAnsi="Times New Roman" w:cs="Times New Roman"/>
                <w:sz w:val="28"/>
                <w:szCs w:val="28"/>
              </w:rPr>
              <w:t> тыс. рублей</w:t>
            </w:r>
            <w:r w:rsidRPr="002E3099">
              <w:rPr>
                <w:rFonts w:ascii="Times New Roman" w:eastAsia="Times New Roman" w:hAnsi="Times New Roman" w:cs="Times New Roman"/>
                <w:sz w:val="28"/>
                <w:szCs w:val="28"/>
              </w:rPr>
              <w:t>, в том числе по годам:</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4</w:t>
            </w:r>
            <w:r w:rsidRPr="002E3099">
              <w:rPr>
                <w:rFonts w:ascii="Times New Roman" w:eastAsia="Times New Roman" w:hAnsi="Times New Roman" w:cs="Times New Roman"/>
                <w:sz w:val="28"/>
                <w:szCs w:val="28"/>
              </w:rPr>
              <w:t xml:space="preserve"> году – </w:t>
            </w:r>
            <w:r w:rsidR="00AB2FA6">
              <w:rPr>
                <w:rFonts w:ascii="Times New Roman" w:eastAsia="Times New Roman" w:hAnsi="Times New Roman" w:cs="Times New Roman"/>
                <w:sz w:val="28"/>
                <w:szCs w:val="28"/>
              </w:rPr>
              <w:t>43837,38</w:t>
            </w:r>
            <w:r w:rsidRPr="002E3099">
              <w:rPr>
                <w:rFonts w:ascii="Times New Roman" w:eastAsia="Times New Roman" w:hAnsi="Times New Roman" w:cs="Times New Roman"/>
                <w:sz w:val="28"/>
                <w:szCs w:val="28"/>
              </w:rPr>
              <w:t xml:space="preserve">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5</w:t>
            </w:r>
            <w:r w:rsidRPr="002E3099">
              <w:rPr>
                <w:rFonts w:ascii="Times New Roman" w:eastAsia="Times New Roman" w:hAnsi="Times New Roman" w:cs="Times New Roman"/>
                <w:sz w:val="28"/>
                <w:szCs w:val="28"/>
              </w:rPr>
              <w:t xml:space="preserve"> году – </w:t>
            </w:r>
            <w:r w:rsidR="00AB2FA6">
              <w:rPr>
                <w:rFonts w:ascii="Times New Roman" w:eastAsia="Times New Roman" w:hAnsi="Times New Roman" w:cs="Times New Roman"/>
                <w:sz w:val="28"/>
                <w:szCs w:val="28"/>
              </w:rPr>
              <w:t>43837,44</w:t>
            </w:r>
            <w:r w:rsidRPr="002E3099">
              <w:rPr>
                <w:rFonts w:ascii="Times New Roman" w:eastAsia="Times New Roman" w:hAnsi="Times New Roman" w:cs="Times New Roman"/>
                <w:sz w:val="28"/>
                <w:szCs w:val="28"/>
              </w:rPr>
              <w:t xml:space="preserve">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6</w:t>
            </w:r>
            <w:r w:rsidRPr="002E3099">
              <w:rPr>
                <w:rFonts w:ascii="Times New Roman" w:eastAsia="Times New Roman" w:hAnsi="Times New Roman" w:cs="Times New Roman"/>
                <w:sz w:val="28"/>
                <w:szCs w:val="28"/>
              </w:rPr>
              <w:t xml:space="preserve"> году – </w:t>
            </w:r>
            <w:r w:rsidR="00AB2FA6">
              <w:rPr>
                <w:rFonts w:ascii="Times New Roman" w:eastAsia="Times New Roman" w:hAnsi="Times New Roman" w:cs="Times New Roman"/>
                <w:sz w:val="28"/>
                <w:szCs w:val="28"/>
              </w:rPr>
              <w:t>43837,44</w:t>
            </w:r>
            <w:r w:rsidRPr="002E3099">
              <w:rPr>
                <w:rFonts w:ascii="Times New Roman" w:eastAsia="Times New Roman" w:hAnsi="Times New Roman" w:cs="Times New Roman"/>
                <w:sz w:val="28"/>
                <w:szCs w:val="28"/>
              </w:rPr>
              <w:t xml:space="preserve"> 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7</w:t>
            </w:r>
            <w:r w:rsidRPr="002E3099">
              <w:rPr>
                <w:rFonts w:ascii="Times New Roman" w:eastAsia="Times New Roman" w:hAnsi="Times New Roman" w:cs="Times New Roman"/>
                <w:sz w:val="28"/>
                <w:szCs w:val="28"/>
              </w:rPr>
              <w:t xml:space="preserve"> году </w:t>
            </w:r>
            <w:r w:rsidRPr="0033295E">
              <w:rPr>
                <w:rFonts w:ascii="Times New Roman" w:eastAsia="Times New Roman" w:hAnsi="Times New Roman" w:cs="Times New Roman"/>
                <w:sz w:val="28"/>
                <w:szCs w:val="28"/>
              </w:rPr>
              <w:t>– 43837,</w:t>
            </w:r>
            <w:r w:rsidR="0033295E" w:rsidRPr="0033295E">
              <w:rPr>
                <w:rFonts w:ascii="Times New Roman" w:eastAsia="Times New Roman" w:hAnsi="Times New Roman" w:cs="Times New Roman"/>
                <w:sz w:val="28"/>
                <w:szCs w:val="28"/>
              </w:rPr>
              <w:t>44</w:t>
            </w:r>
            <w:r w:rsidRPr="0033295E">
              <w:rPr>
                <w:rFonts w:ascii="Times New Roman" w:eastAsia="Times New Roman" w:hAnsi="Times New Roman" w:cs="Times New Roman"/>
                <w:sz w:val="28"/>
                <w:szCs w:val="28"/>
              </w:rPr>
              <w:t xml:space="preserve"> 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8</w:t>
            </w:r>
            <w:r w:rsidRPr="0033295E">
              <w:rPr>
                <w:rFonts w:ascii="Times New Roman" w:eastAsia="Times New Roman" w:hAnsi="Times New Roman" w:cs="Times New Roman"/>
                <w:sz w:val="28"/>
                <w:szCs w:val="28"/>
              </w:rPr>
              <w:t xml:space="preserve"> году – 43837,44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9</w:t>
            </w:r>
            <w:r w:rsidRPr="0033295E">
              <w:rPr>
                <w:rFonts w:ascii="Times New Roman" w:eastAsia="Times New Roman" w:hAnsi="Times New Roman" w:cs="Times New Roman"/>
                <w:sz w:val="28"/>
                <w:szCs w:val="28"/>
              </w:rPr>
              <w:t xml:space="preserve"> году – 43837,44 тыс</w:t>
            </w:r>
            <w:r w:rsidRPr="002E3099">
              <w:rPr>
                <w:rFonts w:ascii="Times New Roman" w:eastAsia="Times New Roman" w:hAnsi="Times New Roman" w:cs="Times New Roman"/>
                <w:sz w:val="28"/>
                <w:szCs w:val="28"/>
              </w:rPr>
              <w:t>.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w:t>
            </w:r>
            <w:proofErr w:type="spellStart"/>
            <w:r w:rsidRPr="002E3099">
              <w:rPr>
                <w:rFonts w:ascii="Times New Roman" w:eastAsia="Times New Roman" w:hAnsi="Times New Roman" w:cs="Times New Roman"/>
                <w:sz w:val="28"/>
                <w:szCs w:val="28"/>
              </w:rPr>
              <w:t>т.ч</w:t>
            </w:r>
            <w:proofErr w:type="spellEnd"/>
            <w:r w:rsidRPr="002E3099">
              <w:rPr>
                <w:rFonts w:ascii="Times New Roman" w:eastAsia="Times New Roman" w:hAnsi="Times New Roman" w:cs="Times New Roman"/>
                <w:sz w:val="28"/>
                <w:szCs w:val="28"/>
              </w:rPr>
              <w:t xml:space="preserve">. бюджет Ставропольского края – </w:t>
            </w:r>
            <w:r w:rsidR="0033295E">
              <w:rPr>
                <w:rFonts w:ascii="Times New Roman" w:eastAsia="Times New Roman" w:hAnsi="Times New Roman" w:cs="Times New Roman"/>
                <w:sz w:val="28"/>
                <w:szCs w:val="28"/>
              </w:rPr>
              <w:t>727,68</w:t>
            </w:r>
            <w:r w:rsidRPr="002E3099">
              <w:rPr>
                <w:rFonts w:ascii="Times New Roman" w:eastAsia="Times New Roman" w:hAnsi="Times New Roman" w:cs="Times New Roman"/>
                <w:sz w:val="28"/>
                <w:szCs w:val="28"/>
              </w:rPr>
              <w:t xml:space="preserve"> тыс. рублей, в том числе по годам:</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4</w:t>
            </w:r>
            <w:r w:rsidRPr="002E3099">
              <w:rPr>
                <w:rFonts w:ascii="Times New Roman" w:eastAsia="Times New Roman" w:hAnsi="Times New Roman" w:cs="Times New Roman"/>
                <w:sz w:val="28"/>
                <w:szCs w:val="28"/>
              </w:rPr>
              <w:t xml:space="preserve"> году –</w:t>
            </w:r>
            <w:r>
              <w:rPr>
                <w:rFonts w:ascii="Times New Roman" w:eastAsia="Times New Roman" w:hAnsi="Times New Roman" w:cs="Times New Roman"/>
                <w:sz w:val="28"/>
                <w:szCs w:val="28"/>
              </w:rPr>
              <w:t xml:space="preserve"> </w:t>
            </w:r>
            <w:r w:rsidR="00AB2FA6">
              <w:rPr>
                <w:rFonts w:ascii="Times New Roman" w:eastAsia="Times New Roman" w:hAnsi="Times New Roman" w:cs="Times New Roman"/>
                <w:sz w:val="28"/>
                <w:szCs w:val="28"/>
              </w:rPr>
              <w:t>121,28</w:t>
            </w:r>
            <w:r w:rsidRPr="002E3099">
              <w:rPr>
                <w:rFonts w:ascii="Times New Roman" w:eastAsia="Times New Roman" w:hAnsi="Times New Roman" w:cs="Times New Roman"/>
                <w:sz w:val="28"/>
                <w:szCs w:val="28"/>
              </w:rPr>
              <w:t xml:space="preserve">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5</w:t>
            </w:r>
            <w:r w:rsidRPr="002E3099">
              <w:rPr>
                <w:rFonts w:ascii="Times New Roman" w:eastAsia="Times New Roman" w:hAnsi="Times New Roman" w:cs="Times New Roman"/>
                <w:sz w:val="28"/>
                <w:szCs w:val="28"/>
              </w:rPr>
              <w:t xml:space="preserve"> году – </w:t>
            </w:r>
            <w:r w:rsidR="00AB2FA6">
              <w:rPr>
                <w:rFonts w:ascii="Times New Roman" w:eastAsia="Times New Roman" w:hAnsi="Times New Roman" w:cs="Times New Roman"/>
                <w:sz w:val="28"/>
                <w:szCs w:val="28"/>
              </w:rPr>
              <w:t>121,28</w:t>
            </w:r>
            <w:r w:rsidRPr="002E3099">
              <w:rPr>
                <w:rFonts w:ascii="Times New Roman" w:eastAsia="Times New Roman" w:hAnsi="Times New Roman" w:cs="Times New Roman"/>
                <w:sz w:val="28"/>
                <w:szCs w:val="28"/>
              </w:rPr>
              <w:t xml:space="preserve">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6</w:t>
            </w:r>
            <w:r w:rsidRPr="002E3099">
              <w:rPr>
                <w:rFonts w:ascii="Times New Roman" w:eastAsia="Times New Roman" w:hAnsi="Times New Roman" w:cs="Times New Roman"/>
                <w:sz w:val="28"/>
                <w:szCs w:val="28"/>
              </w:rPr>
              <w:t xml:space="preserve"> году – </w:t>
            </w:r>
            <w:r w:rsidR="00AB2FA6">
              <w:rPr>
                <w:rFonts w:ascii="Times New Roman" w:eastAsia="Times New Roman" w:hAnsi="Times New Roman" w:cs="Times New Roman"/>
                <w:sz w:val="28"/>
                <w:szCs w:val="28"/>
              </w:rPr>
              <w:t>121,28</w:t>
            </w:r>
            <w:r w:rsidRPr="002E3099">
              <w:rPr>
                <w:rFonts w:ascii="Times New Roman" w:eastAsia="Times New Roman" w:hAnsi="Times New Roman" w:cs="Times New Roman"/>
                <w:sz w:val="28"/>
                <w:szCs w:val="28"/>
              </w:rPr>
              <w:t xml:space="preserve"> 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7</w:t>
            </w:r>
            <w:r w:rsidRPr="002E3099">
              <w:rPr>
                <w:rFonts w:ascii="Times New Roman" w:eastAsia="Times New Roman" w:hAnsi="Times New Roman" w:cs="Times New Roman"/>
                <w:sz w:val="28"/>
                <w:szCs w:val="28"/>
              </w:rPr>
              <w:t xml:space="preserve"> году –</w:t>
            </w:r>
            <w:r>
              <w:rPr>
                <w:rFonts w:ascii="Times New Roman" w:eastAsia="Times New Roman" w:hAnsi="Times New Roman" w:cs="Times New Roman"/>
                <w:sz w:val="28"/>
                <w:szCs w:val="28"/>
              </w:rPr>
              <w:t xml:space="preserve"> </w:t>
            </w:r>
            <w:r w:rsidRPr="0033295E">
              <w:rPr>
                <w:rFonts w:ascii="Times New Roman" w:eastAsia="Times New Roman" w:hAnsi="Times New Roman" w:cs="Times New Roman"/>
                <w:sz w:val="28"/>
                <w:szCs w:val="28"/>
              </w:rPr>
              <w:t>121,28 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8</w:t>
            </w:r>
            <w:r w:rsidRPr="0033295E">
              <w:rPr>
                <w:rFonts w:ascii="Times New Roman" w:eastAsia="Times New Roman" w:hAnsi="Times New Roman" w:cs="Times New Roman"/>
                <w:sz w:val="28"/>
                <w:szCs w:val="28"/>
              </w:rPr>
              <w:t xml:space="preserve"> году – 121,28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9</w:t>
            </w:r>
            <w:r w:rsidRPr="0033295E">
              <w:rPr>
                <w:rFonts w:ascii="Times New Roman" w:eastAsia="Times New Roman" w:hAnsi="Times New Roman" w:cs="Times New Roman"/>
                <w:sz w:val="28"/>
                <w:szCs w:val="28"/>
              </w:rPr>
              <w:t xml:space="preserve"> году – 121,28</w:t>
            </w:r>
            <w:r w:rsidRPr="002E3099">
              <w:rPr>
                <w:rFonts w:ascii="Times New Roman" w:eastAsia="Times New Roman" w:hAnsi="Times New Roman" w:cs="Times New Roman"/>
                <w:sz w:val="28"/>
                <w:szCs w:val="28"/>
              </w:rPr>
              <w:t xml:space="preserve">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в </w:t>
            </w:r>
            <w:proofErr w:type="spellStart"/>
            <w:r w:rsidRPr="002E3099">
              <w:rPr>
                <w:rFonts w:ascii="Times New Roman" w:eastAsia="Times New Roman" w:hAnsi="Times New Roman" w:cs="Times New Roman"/>
                <w:sz w:val="28"/>
                <w:szCs w:val="28"/>
              </w:rPr>
              <w:t>т.ч</w:t>
            </w:r>
            <w:proofErr w:type="spellEnd"/>
            <w:r w:rsidRPr="002E3099">
              <w:rPr>
                <w:rFonts w:ascii="Times New Roman" w:eastAsia="Times New Roman" w:hAnsi="Times New Roman" w:cs="Times New Roman"/>
                <w:sz w:val="28"/>
                <w:szCs w:val="28"/>
              </w:rPr>
              <w:t xml:space="preserve">. средства местного бюджета – </w:t>
            </w:r>
            <w:r w:rsidR="0033295E" w:rsidRPr="0033295E">
              <w:rPr>
                <w:rFonts w:ascii="Times New Roman" w:eastAsia="Times New Roman" w:hAnsi="Times New Roman" w:cs="Times New Roman"/>
                <w:sz w:val="28"/>
                <w:szCs w:val="28"/>
              </w:rPr>
              <w:t>262296,</w:t>
            </w:r>
            <w:r w:rsidR="0033295E">
              <w:rPr>
                <w:rFonts w:ascii="Times New Roman" w:eastAsia="Times New Roman" w:hAnsi="Times New Roman" w:cs="Times New Roman"/>
                <w:sz w:val="28"/>
                <w:szCs w:val="28"/>
              </w:rPr>
              <w:t>9</w:t>
            </w:r>
            <w:r w:rsidRPr="0033295E">
              <w:rPr>
                <w:rFonts w:ascii="Times New Roman" w:eastAsia="Times New Roman" w:hAnsi="Times New Roman" w:cs="Times New Roman"/>
                <w:sz w:val="28"/>
                <w:szCs w:val="28"/>
              </w:rPr>
              <w:t xml:space="preserve"> тыс.</w:t>
            </w:r>
            <w:r w:rsidRPr="002E3099">
              <w:rPr>
                <w:rFonts w:ascii="Times New Roman" w:eastAsia="Times New Roman" w:hAnsi="Times New Roman" w:cs="Times New Roman"/>
                <w:sz w:val="28"/>
                <w:szCs w:val="28"/>
              </w:rPr>
              <w:t xml:space="preserve"> рублей, в том числе по годам:</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4</w:t>
            </w:r>
            <w:r w:rsidRPr="002E3099">
              <w:rPr>
                <w:rFonts w:ascii="Times New Roman" w:eastAsia="Times New Roman" w:hAnsi="Times New Roman" w:cs="Times New Roman"/>
                <w:sz w:val="28"/>
                <w:szCs w:val="28"/>
              </w:rPr>
              <w:t xml:space="preserve"> году –</w:t>
            </w:r>
            <w:r>
              <w:rPr>
                <w:rFonts w:ascii="Times New Roman" w:eastAsia="Times New Roman" w:hAnsi="Times New Roman" w:cs="Times New Roman"/>
                <w:sz w:val="28"/>
                <w:szCs w:val="28"/>
              </w:rPr>
              <w:t xml:space="preserve"> </w:t>
            </w:r>
            <w:r w:rsidR="00AB2FA6">
              <w:rPr>
                <w:rFonts w:ascii="Times New Roman" w:eastAsia="Times New Roman" w:hAnsi="Times New Roman" w:cs="Times New Roman"/>
                <w:sz w:val="28"/>
                <w:szCs w:val="28"/>
              </w:rPr>
              <w:t>43716,10</w:t>
            </w:r>
            <w:r w:rsidRPr="002E3099">
              <w:rPr>
                <w:rFonts w:ascii="Times New Roman" w:eastAsia="Times New Roman" w:hAnsi="Times New Roman" w:cs="Times New Roman"/>
                <w:sz w:val="28"/>
                <w:szCs w:val="28"/>
              </w:rPr>
              <w:t xml:space="preserve">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5</w:t>
            </w:r>
            <w:r w:rsidRPr="002E3099">
              <w:rPr>
                <w:rFonts w:ascii="Times New Roman" w:eastAsia="Times New Roman" w:hAnsi="Times New Roman" w:cs="Times New Roman"/>
                <w:sz w:val="28"/>
                <w:szCs w:val="28"/>
              </w:rPr>
              <w:t xml:space="preserve"> году – </w:t>
            </w:r>
            <w:r w:rsidR="00AB2FA6">
              <w:rPr>
                <w:rFonts w:ascii="Times New Roman" w:eastAsia="Times New Roman" w:hAnsi="Times New Roman" w:cs="Times New Roman"/>
                <w:sz w:val="28"/>
                <w:szCs w:val="28"/>
              </w:rPr>
              <w:t>43716,16</w:t>
            </w:r>
            <w:r w:rsidRPr="002E3099">
              <w:rPr>
                <w:rFonts w:ascii="Times New Roman" w:eastAsia="Times New Roman" w:hAnsi="Times New Roman" w:cs="Times New Roman"/>
                <w:sz w:val="28"/>
                <w:szCs w:val="28"/>
              </w:rPr>
              <w:t xml:space="preserve">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6</w:t>
            </w:r>
            <w:r w:rsidRPr="002E3099">
              <w:rPr>
                <w:rFonts w:ascii="Times New Roman" w:eastAsia="Times New Roman" w:hAnsi="Times New Roman" w:cs="Times New Roman"/>
                <w:sz w:val="28"/>
                <w:szCs w:val="28"/>
              </w:rPr>
              <w:t xml:space="preserve"> году – </w:t>
            </w:r>
            <w:r w:rsidR="00AB2FA6">
              <w:rPr>
                <w:rFonts w:ascii="Times New Roman" w:eastAsia="Times New Roman" w:hAnsi="Times New Roman" w:cs="Times New Roman"/>
                <w:sz w:val="28"/>
                <w:szCs w:val="28"/>
              </w:rPr>
              <w:t>43716,16</w:t>
            </w:r>
            <w:r w:rsidRPr="002E3099">
              <w:rPr>
                <w:rFonts w:ascii="Times New Roman" w:eastAsia="Times New Roman" w:hAnsi="Times New Roman" w:cs="Times New Roman"/>
                <w:sz w:val="28"/>
                <w:szCs w:val="28"/>
              </w:rPr>
              <w:t xml:space="preserve"> 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в 202</w:t>
            </w:r>
            <w:r w:rsidR="00AB2FA6">
              <w:rPr>
                <w:rFonts w:ascii="Times New Roman" w:eastAsia="Times New Roman" w:hAnsi="Times New Roman" w:cs="Times New Roman"/>
                <w:sz w:val="28"/>
                <w:szCs w:val="28"/>
              </w:rPr>
              <w:t>7</w:t>
            </w:r>
            <w:r w:rsidRPr="002E3099">
              <w:rPr>
                <w:rFonts w:ascii="Times New Roman" w:eastAsia="Times New Roman" w:hAnsi="Times New Roman" w:cs="Times New Roman"/>
                <w:sz w:val="28"/>
                <w:szCs w:val="28"/>
              </w:rPr>
              <w:t xml:space="preserve"> году – </w:t>
            </w:r>
            <w:r w:rsidR="0033295E">
              <w:rPr>
                <w:rFonts w:ascii="Times New Roman" w:eastAsia="Times New Roman" w:hAnsi="Times New Roman" w:cs="Times New Roman"/>
                <w:sz w:val="28"/>
                <w:szCs w:val="28"/>
              </w:rPr>
              <w:t>43716,16</w:t>
            </w:r>
            <w:r w:rsidRPr="0033295E">
              <w:rPr>
                <w:rFonts w:ascii="Times New Roman" w:eastAsia="Times New Roman" w:hAnsi="Times New Roman" w:cs="Times New Roman"/>
                <w:sz w:val="28"/>
                <w:szCs w:val="28"/>
              </w:rPr>
              <w:t xml:space="preserve"> 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8</w:t>
            </w:r>
            <w:r w:rsidRPr="0033295E">
              <w:rPr>
                <w:rFonts w:ascii="Times New Roman" w:eastAsia="Times New Roman" w:hAnsi="Times New Roman" w:cs="Times New Roman"/>
                <w:sz w:val="28"/>
                <w:szCs w:val="28"/>
              </w:rPr>
              <w:t xml:space="preserve"> году – 43716,16 тыс. рублей;</w:t>
            </w:r>
          </w:p>
          <w:p w:rsidR="004555A3" w:rsidRPr="002E3099"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9</w:t>
            </w:r>
            <w:r w:rsidRPr="0033295E">
              <w:rPr>
                <w:rFonts w:ascii="Times New Roman" w:eastAsia="Times New Roman" w:hAnsi="Times New Roman" w:cs="Times New Roman"/>
                <w:sz w:val="28"/>
                <w:szCs w:val="28"/>
              </w:rPr>
              <w:t xml:space="preserve"> году – 43716,16</w:t>
            </w:r>
            <w:r w:rsidRPr="002E3099">
              <w:rPr>
                <w:rFonts w:ascii="Times New Roman" w:eastAsia="Times New Roman" w:hAnsi="Times New Roman" w:cs="Times New Roman"/>
                <w:sz w:val="28"/>
                <w:szCs w:val="28"/>
              </w:rPr>
              <w:t xml:space="preserve"> тыс. рублей;</w:t>
            </w:r>
          </w:p>
          <w:p w:rsidR="004555A3" w:rsidRPr="0033295E" w:rsidRDefault="004555A3" w:rsidP="006E49B9">
            <w:pPr>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 xml:space="preserve">- средства участников Подпрограммы – </w:t>
            </w:r>
            <w:r w:rsidR="0033295E" w:rsidRPr="0033295E">
              <w:rPr>
                <w:rFonts w:ascii="Times New Roman" w:eastAsia="Times New Roman" w:hAnsi="Times New Roman" w:cs="Times New Roman"/>
                <w:sz w:val="28"/>
                <w:szCs w:val="28"/>
              </w:rPr>
              <w:t>1200</w:t>
            </w:r>
            <w:r w:rsidRPr="0033295E">
              <w:rPr>
                <w:rFonts w:ascii="Times New Roman" w:eastAsia="Times New Roman" w:hAnsi="Times New Roman" w:cs="Times New Roman"/>
                <w:sz w:val="28"/>
                <w:szCs w:val="28"/>
              </w:rPr>
              <w:t xml:space="preserve"> тыс. рублей, в том числе по годам:</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4</w:t>
            </w:r>
            <w:r w:rsidRPr="0033295E">
              <w:rPr>
                <w:rFonts w:ascii="Times New Roman" w:eastAsia="Times New Roman" w:hAnsi="Times New Roman" w:cs="Times New Roman"/>
                <w:sz w:val="28"/>
                <w:szCs w:val="28"/>
              </w:rPr>
              <w:t xml:space="preserve"> году – </w:t>
            </w:r>
            <w:r w:rsidR="00AB2FA6" w:rsidRPr="0033295E">
              <w:rPr>
                <w:rFonts w:ascii="Times New Roman" w:eastAsia="Times New Roman" w:hAnsi="Times New Roman" w:cs="Times New Roman"/>
                <w:sz w:val="28"/>
                <w:szCs w:val="28"/>
              </w:rPr>
              <w:t>200,00</w:t>
            </w:r>
            <w:r w:rsidRPr="0033295E">
              <w:rPr>
                <w:rFonts w:ascii="Times New Roman" w:eastAsia="Times New Roman" w:hAnsi="Times New Roman" w:cs="Times New Roman"/>
                <w:sz w:val="28"/>
                <w:szCs w:val="28"/>
              </w:rPr>
              <w:t xml:space="preserve"> 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5</w:t>
            </w:r>
            <w:r w:rsidRPr="0033295E">
              <w:rPr>
                <w:rFonts w:ascii="Times New Roman" w:eastAsia="Times New Roman" w:hAnsi="Times New Roman" w:cs="Times New Roman"/>
                <w:sz w:val="28"/>
                <w:szCs w:val="28"/>
              </w:rPr>
              <w:t xml:space="preserve"> году – </w:t>
            </w:r>
            <w:r w:rsidR="00AB2FA6" w:rsidRPr="0033295E">
              <w:rPr>
                <w:rFonts w:ascii="Times New Roman" w:eastAsia="Times New Roman" w:hAnsi="Times New Roman" w:cs="Times New Roman"/>
                <w:sz w:val="28"/>
                <w:szCs w:val="28"/>
              </w:rPr>
              <w:t>200,00</w:t>
            </w:r>
            <w:r w:rsidRPr="0033295E">
              <w:rPr>
                <w:rFonts w:ascii="Times New Roman" w:eastAsia="Times New Roman" w:hAnsi="Times New Roman" w:cs="Times New Roman"/>
                <w:sz w:val="28"/>
                <w:szCs w:val="28"/>
              </w:rPr>
              <w:t xml:space="preserve"> 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6</w:t>
            </w:r>
            <w:r w:rsidRPr="0033295E">
              <w:rPr>
                <w:rFonts w:ascii="Times New Roman" w:eastAsia="Times New Roman" w:hAnsi="Times New Roman" w:cs="Times New Roman"/>
                <w:sz w:val="28"/>
                <w:szCs w:val="28"/>
              </w:rPr>
              <w:t xml:space="preserve"> году – </w:t>
            </w:r>
            <w:r w:rsidR="00AB2FA6" w:rsidRPr="0033295E">
              <w:rPr>
                <w:rFonts w:ascii="Times New Roman" w:eastAsia="Times New Roman" w:hAnsi="Times New Roman" w:cs="Times New Roman"/>
                <w:sz w:val="28"/>
                <w:szCs w:val="28"/>
              </w:rPr>
              <w:t xml:space="preserve">200,00 </w:t>
            </w:r>
            <w:r w:rsidRPr="0033295E">
              <w:rPr>
                <w:rFonts w:ascii="Times New Roman" w:eastAsia="Times New Roman" w:hAnsi="Times New Roman" w:cs="Times New Roman"/>
                <w:sz w:val="28"/>
                <w:szCs w:val="28"/>
              </w:rPr>
              <w:t>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7</w:t>
            </w:r>
            <w:r w:rsidRPr="0033295E">
              <w:rPr>
                <w:rFonts w:ascii="Times New Roman" w:eastAsia="Times New Roman" w:hAnsi="Times New Roman" w:cs="Times New Roman"/>
                <w:sz w:val="28"/>
                <w:szCs w:val="28"/>
              </w:rPr>
              <w:t xml:space="preserve"> году – 200,00 тыс. рублей</w:t>
            </w:r>
          </w:p>
          <w:p w:rsidR="004555A3" w:rsidRPr="0033295E" w:rsidRDefault="004555A3" w:rsidP="006E49B9">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8</w:t>
            </w:r>
            <w:r w:rsidRPr="0033295E">
              <w:rPr>
                <w:rFonts w:ascii="Times New Roman" w:eastAsia="Times New Roman" w:hAnsi="Times New Roman" w:cs="Times New Roman"/>
                <w:sz w:val="28"/>
                <w:szCs w:val="28"/>
              </w:rPr>
              <w:t xml:space="preserve"> году – 200,00 тыс. рублей</w:t>
            </w:r>
          </w:p>
          <w:p w:rsidR="004555A3" w:rsidRPr="002E3099" w:rsidRDefault="004555A3" w:rsidP="00AB2FA6">
            <w:pPr>
              <w:suppressAutoHyphens/>
              <w:autoSpaceDE w:val="0"/>
              <w:autoSpaceDN w:val="0"/>
              <w:adjustRightInd w:val="0"/>
              <w:spacing w:after="0" w:line="240" w:lineRule="auto"/>
              <w:ind w:firstLine="453"/>
              <w:jc w:val="both"/>
              <w:rPr>
                <w:rFonts w:ascii="Times New Roman" w:eastAsia="Times New Roman" w:hAnsi="Times New Roman" w:cs="Times New Roman"/>
                <w:sz w:val="28"/>
                <w:szCs w:val="28"/>
              </w:rPr>
            </w:pPr>
            <w:r w:rsidRPr="0033295E">
              <w:rPr>
                <w:rFonts w:ascii="Times New Roman" w:eastAsia="Times New Roman" w:hAnsi="Times New Roman" w:cs="Times New Roman"/>
                <w:sz w:val="28"/>
                <w:szCs w:val="28"/>
              </w:rPr>
              <w:t>в 202</w:t>
            </w:r>
            <w:r w:rsidR="00AB2FA6" w:rsidRPr="0033295E">
              <w:rPr>
                <w:rFonts w:ascii="Times New Roman" w:eastAsia="Times New Roman" w:hAnsi="Times New Roman" w:cs="Times New Roman"/>
                <w:sz w:val="28"/>
                <w:szCs w:val="28"/>
              </w:rPr>
              <w:t>9</w:t>
            </w:r>
            <w:r w:rsidRPr="0033295E">
              <w:rPr>
                <w:rFonts w:ascii="Times New Roman" w:eastAsia="Times New Roman" w:hAnsi="Times New Roman" w:cs="Times New Roman"/>
                <w:sz w:val="28"/>
                <w:szCs w:val="28"/>
              </w:rPr>
              <w:t xml:space="preserve"> году – 200,00 ты</w:t>
            </w:r>
            <w:r w:rsidRPr="002E3099">
              <w:rPr>
                <w:rFonts w:ascii="Times New Roman" w:eastAsia="Times New Roman" w:hAnsi="Times New Roman" w:cs="Times New Roman"/>
                <w:sz w:val="28"/>
                <w:szCs w:val="28"/>
              </w:rPr>
              <w:t xml:space="preserve">с. рублей. </w:t>
            </w:r>
          </w:p>
        </w:tc>
      </w:tr>
      <w:tr w:rsidR="004555A3" w:rsidRPr="002E3099" w:rsidTr="006E49B9">
        <w:tc>
          <w:tcPr>
            <w:tcW w:w="2808" w:type="dxa"/>
          </w:tcPr>
          <w:p w:rsidR="004555A3" w:rsidRPr="002E3099" w:rsidRDefault="004555A3" w:rsidP="006E49B9">
            <w:pPr>
              <w:suppressAutoHyphens/>
              <w:autoSpaceDE w:val="0"/>
              <w:autoSpaceDN w:val="0"/>
              <w:adjustRightInd w:val="0"/>
              <w:spacing w:after="0" w:line="240" w:lineRule="auto"/>
              <w:rPr>
                <w:rFonts w:ascii="Times New Roman" w:eastAsia="Times New Roman" w:hAnsi="Times New Roman" w:cs="Times New Roman"/>
                <w:sz w:val="28"/>
                <w:szCs w:val="28"/>
              </w:rPr>
            </w:pPr>
            <w:r w:rsidRPr="002E3099">
              <w:rPr>
                <w:rFonts w:ascii="Times New Roman" w:eastAsia="Times New Roman" w:hAnsi="Times New Roman" w:cs="Times New Roman"/>
                <w:sz w:val="28"/>
                <w:szCs w:val="28"/>
              </w:rPr>
              <w:t>Ожидаемые конечные результаты реализации Программы</w:t>
            </w:r>
          </w:p>
        </w:tc>
        <w:tc>
          <w:tcPr>
            <w:tcW w:w="7046" w:type="dxa"/>
          </w:tcPr>
          <w:p w:rsidR="004555A3" w:rsidRPr="002E3099" w:rsidRDefault="004555A3" w:rsidP="006E49B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Класс энергетической эффективности зданий муниципальных учреждений к 202</w:t>
            </w:r>
            <w:r w:rsidR="00AB2FA6">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 должен составить не менее </w:t>
            </w:r>
            <w:r w:rsidR="00BE5A11">
              <w:rPr>
                <w:rFonts w:ascii="Times New Roman" w:eastAsia="Times New Roman" w:hAnsi="Times New Roman" w:cs="Times New Roman"/>
                <w:sz w:val="28"/>
                <w:szCs w:val="28"/>
                <w:lang w:eastAsia="ru-RU"/>
              </w:rPr>
              <w:t>30</w:t>
            </w:r>
            <w:r w:rsidRPr="002E3099">
              <w:rPr>
                <w:rFonts w:ascii="Times New Roman" w:eastAsia="Times New Roman" w:hAnsi="Times New Roman" w:cs="Times New Roman"/>
                <w:sz w:val="28"/>
                <w:szCs w:val="28"/>
                <w:lang w:eastAsia="ru-RU"/>
              </w:rPr>
              <w:t xml:space="preserve"> баллов;</w:t>
            </w:r>
          </w:p>
          <w:p w:rsidR="004555A3" w:rsidRPr="002E3099" w:rsidRDefault="004555A3" w:rsidP="006E49B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Снижение доли протяженности автомобильных дорог общего пользования местного значения, находящихся в собственности Левокумского муниципального округа, не отвечающих нормативным требованиям, в общей протяженности </w:t>
            </w:r>
            <w:r w:rsidRPr="002E3099">
              <w:rPr>
                <w:rFonts w:ascii="Times New Roman" w:eastAsia="Times New Roman" w:hAnsi="Times New Roman" w:cs="Times New Roman"/>
                <w:sz w:val="28"/>
                <w:szCs w:val="28"/>
                <w:lang w:eastAsia="ru-RU"/>
              </w:rPr>
              <w:lastRenderedPageBreak/>
              <w:t xml:space="preserve">автомобильных дорог общего пользования местного значения, находящихся в собственности Левокумского муниципального округа, до </w:t>
            </w:r>
            <w:r w:rsidR="00FF3CC5">
              <w:rPr>
                <w:rFonts w:ascii="Times New Roman" w:eastAsia="Times New Roman" w:hAnsi="Times New Roman" w:cs="Times New Roman"/>
                <w:sz w:val="28"/>
                <w:szCs w:val="28"/>
                <w:lang w:eastAsia="ru-RU"/>
              </w:rPr>
              <w:t>49,5</w:t>
            </w:r>
            <w:r w:rsidRPr="002E3099">
              <w:rPr>
                <w:rFonts w:ascii="Times New Roman" w:eastAsia="Times New Roman" w:hAnsi="Times New Roman" w:cs="Times New Roman"/>
                <w:sz w:val="28"/>
                <w:szCs w:val="28"/>
                <w:lang w:eastAsia="ru-RU"/>
              </w:rPr>
              <w:t>% к 202</w:t>
            </w:r>
            <w:r w:rsidR="00AB2FA6">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w:t>
            </w:r>
          </w:p>
          <w:p w:rsidR="004555A3" w:rsidRPr="002E3099" w:rsidRDefault="004555A3" w:rsidP="00BE5A11">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Увеличение количества территорий населенных пунктов округа, подлежащих содержанию, до </w:t>
            </w:r>
            <w:r w:rsidR="00BE5A11">
              <w:rPr>
                <w:rFonts w:ascii="Times New Roman" w:eastAsia="Times New Roman" w:hAnsi="Times New Roman" w:cs="Times New Roman"/>
                <w:sz w:val="28"/>
                <w:szCs w:val="28"/>
                <w:lang w:eastAsia="ru-RU"/>
              </w:rPr>
              <w:t>96</w:t>
            </w:r>
            <w:r w:rsidRPr="002E3099">
              <w:rPr>
                <w:rFonts w:ascii="Times New Roman" w:eastAsia="Times New Roman" w:hAnsi="Times New Roman" w:cs="Times New Roman"/>
                <w:sz w:val="28"/>
                <w:szCs w:val="28"/>
                <w:lang w:eastAsia="ru-RU"/>
              </w:rPr>
              <w:t xml:space="preserve"> единиц к 202</w:t>
            </w:r>
            <w:r w:rsidR="00AB2FA6">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w:t>
            </w:r>
          </w:p>
        </w:tc>
      </w:tr>
    </w:tbl>
    <w:p w:rsidR="004555A3" w:rsidRPr="007607D5" w:rsidRDefault="004555A3" w:rsidP="004555A3">
      <w:pPr>
        <w:suppressAutoHyphens/>
        <w:autoSpaceDE w:val="0"/>
        <w:autoSpaceDN w:val="0"/>
        <w:adjustRightInd w:val="0"/>
        <w:spacing w:after="0" w:line="240" w:lineRule="auto"/>
        <w:jc w:val="both"/>
        <w:rPr>
          <w:rFonts w:ascii="Times New Roman" w:eastAsia="Times New Roman" w:hAnsi="Times New Roman" w:cs="Times New Roman"/>
          <w:sz w:val="28"/>
          <w:szCs w:val="28"/>
        </w:rPr>
      </w:pPr>
    </w:p>
    <w:p w:rsidR="004555A3" w:rsidRPr="007607D5" w:rsidRDefault="004555A3" w:rsidP="004555A3">
      <w:pPr>
        <w:suppressAutoHyphens/>
        <w:autoSpaceDE w:val="0"/>
        <w:autoSpaceDN w:val="0"/>
        <w:adjustRightInd w:val="0"/>
        <w:spacing w:after="0" w:line="240" w:lineRule="exact"/>
        <w:jc w:val="center"/>
        <w:outlineLvl w:val="1"/>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xml:space="preserve">Приоритеты и цели реализуемой администрацией Левокумского муниципального округа Ставропольского края муниципальной политики в сфере жилищно-коммунального хозяйства, безопасности дорожного движения, транспортной системы, благоустройства территории. </w:t>
      </w:r>
    </w:p>
    <w:p w:rsidR="004555A3" w:rsidRPr="007607D5" w:rsidRDefault="004555A3" w:rsidP="004555A3">
      <w:pPr>
        <w:suppressAutoHyphens/>
        <w:autoSpaceDE w:val="0"/>
        <w:autoSpaceDN w:val="0"/>
        <w:adjustRightInd w:val="0"/>
        <w:spacing w:after="0" w:line="240" w:lineRule="auto"/>
        <w:jc w:val="center"/>
        <w:rPr>
          <w:rFonts w:ascii="Times New Roman" w:eastAsia="Times New Roman" w:hAnsi="Times New Roman" w:cs="Times New Roman"/>
          <w:sz w:val="28"/>
          <w:szCs w:val="28"/>
        </w:rPr>
      </w:pP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Программа сформирована исходя из принципов долгосрочных целей социально-экономического развития Левокумского муниципального округа Ставропольского края и показателей (индикаторов) их достижения в соответствии с:</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Градостроительным кодексом Российской Федерации                                             от 29 декабря 2004 года № 190-ФЗ (в действующей редакции);</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Земельным кодексом Российской Федерации от 25 октября 2001 года № 136-ФЗ (в действующей редакции);</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xml:space="preserve"> Федеральным законом от 06 октября 2003 года № 131-ФЗ «Об общих принципах организации местного самоуправления в Российской Федерации»;</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Федеральным законом от 28 июня 2014 года № 172-ФЗ «О стратегическом планировании в Российской Федерации»;</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Федеральным законом от 10 декабря 1995 года № 196-ФЗ «О безопасности дорожного движения»;</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Федеральным законом от 29 декабря 2017 года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Указом Президента Российской Федерации от 07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Стратегией социально-экономического развития Ставропольского края до 2035 года, утвержденной Законом Ставропольского края (проект закона утвержден распоряжением Правительства Ставропольского края                                   от 16 октября 2019 года № 432-рп);</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shd w:val="clear" w:color="auto" w:fill="FFFFFF"/>
        </w:rPr>
        <w:t xml:space="preserve">Стратегией социально-экономического развития Левокумского муниципального </w:t>
      </w:r>
      <w:r>
        <w:rPr>
          <w:rFonts w:ascii="Times New Roman" w:eastAsia="Times New Roman" w:hAnsi="Times New Roman" w:cs="Times New Roman"/>
          <w:sz w:val="28"/>
          <w:szCs w:val="28"/>
          <w:shd w:val="clear" w:color="auto" w:fill="FFFFFF"/>
        </w:rPr>
        <w:t>округа</w:t>
      </w:r>
      <w:r w:rsidRPr="007607D5">
        <w:rPr>
          <w:rFonts w:ascii="Times New Roman" w:eastAsia="Times New Roman" w:hAnsi="Times New Roman" w:cs="Times New Roman"/>
          <w:sz w:val="28"/>
          <w:szCs w:val="28"/>
          <w:shd w:val="clear" w:color="auto" w:fill="FFFFFF"/>
        </w:rPr>
        <w:t xml:space="preserve"> Ставропольского края до 2035 года, утвержденной решением Совета Левокумского муниципального района Ставропольского края от 20 декабря 2019 года № 174</w:t>
      </w:r>
      <w:r w:rsidRPr="007607D5">
        <w:rPr>
          <w:rFonts w:ascii="Times New Roman" w:eastAsia="Times New Roman" w:hAnsi="Times New Roman" w:cs="Times New Roman"/>
          <w:sz w:val="28"/>
          <w:szCs w:val="28"/>
        </w:rPr>
        <w:t>;</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иными правовыми актами Ставропольского края и Левокумского муниципального округа.</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Приоритетными направлениями реализации Программы являются:</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В вопросах развития системы коммунальной инфраструктуры:</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lastRenderedPageBreak/>
        <w:t>- повышение эффективности использования энергетических ресурсов на объектах муниципальных учреждений;</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организационное обеспечение капитального ремонта общего имущества в многоквартирных домах, расположенных на территории Левокумского муниципального округа Ставропольского края (далее - многоквартирные дома);</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привлечение специализированных организаций для выполнения работ по отлову и содержанию безнадзорных животных.</w:t>
      </w:r>
      <w:r w:rsidRPr="007607D5">
        <w:rPr>
          <w:rFonts w:ascii="Times New Roman" w:eastAsia="Times New Roman" w:hAnsi="Times New Roman" w:cs="Times New Roman"/>
          <w:sz w:val="28"/>
          <w:szCs w:val="28"/>
        </w:rPr>
        <w:tab/>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В вопросах повышения безопасности дорожного движения:</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обеспечение функционирования существующей сети автомобильных дорог общего пользования, находящихся в собственности Левокумского муниципального округа Ставропольского края;</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повышение безопасности дорожного движения на территории Левокумского муниципального округа;</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организация регулярных перевозок пассажиров автомобильным транспортом.</w:t>
      </w:r>
      <w:r w:rsidRPr="007607D5">
        <w:rPr>
          <w:rFonts w:ascii="Times New Roman" w:eastAsia="Times New Roman" w:hAnsi="Times New Roman" w:cs="Times New Roman"/>
          <w:sz w:val="28"/>
          <w:szCs w:val="28"/>
        </w:rPr>
        <w:tab/>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В вопросах благоустройства населенных пунктов:</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7607D5">
        <w:rPr>
          <w:rFonts w:ascii="Times New Roman" w:eastAsia="Times New Roman" w:hAnsi="Times New Roman" w:cs="Times New Roman"/>
          <w:bCs/>
          <w:sz w:val="28"/>
          <w:szCs w:val="28"/>
        </w:rPr>
        <w:t>- 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bCs/>
          <w:sz w:val="28"/>
          <w:szCs w:val="28"/>
        </w:rPr>
        <w:t>- организация благоустройства территории Левокумского муниципального округа.</w:t>
      </w:r>
    </w:p>
    <w:p w:rsidR="004555A3" w:rsidRPr="007607D5" w:rsidRDefault="004555A3" w:rsidP="004555A3">
      <w:pPr>
        <w:spacing w:after="0" w:line="240" w:lineRule="auto"/>
        <w:ind w:firstLine="709"/>
        <w:jc w:val="both"/>
        <w:rPr>
          <w:rFonts w:ascii="Times New Roman" w:eastAsia="Times New Roman" w:hAnsi="Times New Roman" w:cs="Times New Roman"/>
          <w:sz w:val="28"/>
          <w:szCs w:val="28"/>
        </w:rPr>
      </w:pPr>
      <w:r w:rsidRPr="007607D5">
        <w:rPr>
          <w:rFonts w:ascii="Times New Roman" w:eastAsia="Calibri" w:hAnsi="Times New Roman" w:cs="Times New Roman"/>
          <w:sz w:val="28"/>
          <w:szCs w:val="28"/>
        </w:rPr>
        <w:t>С учетом изложенных приоритетных направлений реализации Программы целями Программы являются</w:t>
      </w:r>
      <w:r w:rsidRPr="007607D5">
        <w:rPr>
          <w:rFonts w:ascii="Times New Roman" w:eastAsia="Times New Roman" w:hAnsi="Times New Roman" w:cs="Times New Roman"/>
          <w:sz w:val="28"/>
          <w:szCs w:val="28"/>
        </w:rPr>
        <w:t>:</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создание условий для развития жилищно-коммунального комплекса на территории Левокумского муниципального округа Ставропольского края;</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осуществление дорожной деятельности и обеспечение безопасности дорожного движения на автомобильных дорогах общего пользования, находящихся в собственности Левокумского муниципального округа Ставропольского края и организация транспортного обслуживания населения Левокумского муниципального округа Ставропольского края;</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607D5">
        <w:rPr>
          <w:rFonts w:ascii="Times New Roman" w:eastAsia="Times New Roman" w:hAnsi="Times New Roman" w:cs="Times New Roman"/>
          <w:sz w:val="28"/>
          <w:szCs w:val="28"/>
        </w:rPr>
        <w:t>- создание благоприятных условий для проживания граждан на территории Левокумского муниципального округа Ставропольского края.</w:t>
      </w:r>
    </w:p>
    <w:p w:rsidR="004555A3" w:rsidRPr="007607D5" w:rsidRDefault="004555A3" w:rsidP="004555A3">
      <w:pPr>
        <w:suppressAutoHyphens/>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Достижение целей Программы осуществляется путем решения задач и выполнения основных мероприятий следующих подпрограмм Программы, взаимосвязанных по срокам, ресурсам и исполнителям:</w:t>
      </w:r>
    </w:p>
    <w:p w:rsidR="004555A3" w:rsidRPr="007607D5" w:rsidRDefault="0048062E" w:rsidP="004555A3">
      <w:pPr>
        <w:autoSpaceDE w:val="0"/>
        <w:autoSpaceDN w:val="0"/>
        <w:adjustRightInd w:val="0"/>
        <w:spacing w:after="0" w:line="240" w:lineRule="auto"/>
        <w:ind w:firstLine="709"/>
        <w:jc w:val="both"/>
        <w:rPr>
          <w:rFonts w:ascii="Times New Roman" w:eastAsia="Calibri" w:hAnsi="Times New Roman" w:cs="Times New Roman"/>
          <w:iCs/>
          <w:sz w:val="28"/>
          <w:szCs w:val="28"/>
        </w:rPr>
      </w:pPr>
      <w:hyperlink r:id="rId5" w:history="1">
        <w:r w:rsidR="004555A3" w:rsidRPr="007607D5">
          <w:rPr>
            <w:rFonts w:ascii="Times New Roman" w:eastAsia="Calibri" w:hAnsi="Times New Roman" w:cs="Times New Roman"/>
            <w:iCs/>
            <w:sz w:val="28"/>
            <w:szCs w:val="28"/>
          </w:rPr>
          <w:t>подпрограмма</w:t>
        </w:r>
      </w:hyperlink>
      <w:r w:rsidR="004555A3" w:rsidRPr="007607D5">
        <w:rPr>
          <w:rFonts w:ascii="Times New Roman" w:eastAsia="Calibri" w:hAnsi="Times New Roman" w:cs="Times New Roman"/>
          <w:iCs/>
          <w:sz w:val="28"/>
          <w:szCs w:val="28"/>
        </w:rPr>
        <w:t xml:space="preserve"> «Развитие систем коммунальной инфраструктуры» (приведена в приложении 1 к Программе);</w:t>
      </w:r>
    </w:p>
    <w:p w:rsidR="004555A3" w:rsidRPr="007607D5" w:rsidRDefault="0048062E" w:rsidP="004555A3">
      <w:pPr>
        <w:autoSpaceDE w:val="0"/>
        <w:autoSpaceDN w:val="0"/>
        <w:adjustRightInd w:val="0"/>
        <w:spacing w:after="0" w:line="240" w:lineRule="auto"/>
        <w:ind w:firstLine="709"/>
        <w:jc w:val="both"/>
        <w:rPr>
          <w:rFonts w:ascii="Times New Roman" w:eastAsia="Calibri" w:hAnsi="Times New Roman" w:cs="Times New Roman"/>
          <w:iCs/>
          <w:sz w:val="28"/>
          <w:szCs w:val="28"/>
        </w:rPr>
      </w:pPr>
      <w:hyperlink r:id="rId6" w:history="1">
        <w:r w:rsidR="004555A3" w:rsidRPr="007607D5">
          <w:rPr>
            <w:rFonts w:ascii="Times New Roman" w:eastAsia="Calibri" w:hAnsi="Times New Roman" w:cs="Times New Roman"/>
            <w:iCs/>
            <w:sz w:val="28"/>
            <w:szCs w:val="28"/>
          </w:rPr>
          <w:t>подпрограмма</w:t>
        </w:r>
      </w:hyperlink>
      <w:r w:rsidR="004555A3" w:rsidRPr="007607D5">
        <w:rPr>
          <w:rFonts w:ascii="Times New Roman" w:eastAsia="Calibri" w:hAnsi="Times New Roman" w:cs="Times New Roman"/>
          <w:iCs/>
          <w:sz w:val="28"/>
          <w:szCs w:val="28"/>
        </w:rPr>
        <w:t xml:space="preserve"> «Развитие дорожной сети, обеспечение безопасности дорожного движения и транспортное обслуживание населения» (приведена в приложении 2 к Программе).</w:t>
      </w:r>
    </w:p>
    <w:p w:rsidR="004555A3" w:rsidRPr="007607D5" w:rsidRDefault="004555A3" w:rsidP="004555A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подпрограмма «Благоустройство населенных пунктов» (приведена в приложении 3 к Программе).</w:t>
      </w:r>
    </w:p>
    <w:p w:rsidR="004555A3" w:rsidRPr="007607D5" w:rsidRDefault="004555A3" w:rsidP="004555A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Перечень основных мероприятий Программы</w:t>
      </w:r>
      <w:r w:rsidRPr="007607D5">
        <w:rPr>
          <w:rFonts w:ascii="Calibri" w:eastAsia="Calibri" w:hAnsi="Calibri" w:cs="Times New Roman"/>
        </w:rPr>
        <w:t xml:space="preserve"> </w:t>
      </w:r>
      <w:r w:rsidRPr="007607D5">
        <w:rPr>
          <w:rFonts w:ascii="Times New Roman" w:eastAsia="Calibri" w:hAnsi="Times New Roman" w:cs="Times New Roman"/>
          <w:iCs/>
          <w:sz w:val="28"/>
          <w:szCs w:val="28"/>
        </w:rPr>
        <w:t>приведен в приложении 4 к Программе.</w:t>
      </w:r>
    </w:p>
    <w:p w:rsidR="004555A3" w:rsidRPr="007607D5" w:rsidRDefault="004555A3" w:rsidP="004555A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lastRenderedPageBreak/>
        <w:t>Объемы и источники финансового обеспечения Программы приведены в приложении 5 к Программе.</w:t>
      </w:r>
    </w:p>
    <w:p w:rsidR="004555A3" w:rsidRPr="007607D5" w:rsidRDefault="004555A3" w:rsidP="004555A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Сведения о весовых коэффициентах, присвоенных целям Программы, приведены в приложении 6 к Программе.</w:t>
      </w:r>
    </w:p>
    <w:p w:rsidR="004555A3" w:rsidRDefault="004555A3" w:rsidP="004555A3">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7607D5">
        <w:rPr>
          <w:rFonts w:ascii="Times New Roman" w:eastAsia="Calibri" w:hAnsi="Times New Roman" w:cs="Times New Roman"/>
          <w:iCs/>
          <w:sz w:val="28"/>
          <w:szCs w:val="28"/>
        </w:rPr>
        <w:t>Сведения об индикаторах достижения целей Программы, показателях решения задач подпрограмм Программы и их значениях приведены в приложении 7 к Программе.</w:t>
      </w:r>
      <w:r>
        <w:rPr>
          <w:rFonts w:ascii="Times New Roman" w:eastAsia="Calibri" w:hAnsi="Times New Roman" w:cs="Times New Roman"/>
          <w:iCs/>
          <w:sz w:val="28"/>
          <w:szCs w:val="28"/>
        </w:rPr>
        <w:t>».</w:t>
      </w:r>
    </w:p>
    <w:p w:rsidR="0048062E" w:rsidRDefault="0048062E">
      <w:pPr>
        <w:sectPr w:rsidR="0048062E">
          <w:pgSz w:w="11906" w:h="16838"/>
          <w:pgMar w:top="1134" w:right="850" w:bottom="1134" w:left="1701" w:header="708" w:footer="708" w:gutter="0"/>
          <w:cols w:space="708"/>
          <w:docGrid w:linePitch="360"/>
        </w:sectPr>
      </w:pPr>
    </w:p>
    <w:p w:rsidR="0048062E" w:rsidRPr="007607D5" w:rsidRDefault="0048062E" w:rsidP="0048062E">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r w:rsidRPr="007607D5">
        <w:rPr>
          <w:rFonts w:ascii="Times New Roman" w:eastAsia="Calibri" w:hAnsi="Times New Roman" w:cs="Times New Roman"/>
          <w:sz w:val="28"/>
          <w:szCs w:val="28"/>
        </w:rPr>
        <w:lastRenderedPageBreak/>
        <w:t>ПРИЛОЖЕНИЕ 1</w:t>
      </w:r>
    </w:p>
    <w:p w:rsidR="0048062E" w:rsidRPr="007607D5" w:rsidRDefault="0048062E" w:rsidP="0048062E">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48062E" w:rsidRPr="007607D5" w:rsidRDefault="0048062E" w:rsidP="0048062E">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к муниципальной программе</w:t>
      </w:r>
    </w:p>
    <w:p w:rsidR="0048062E" w:rsidRPr="007607D5" w:rsidRDefault="0048062E" w:rsidP="0048062E">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Левокумского муниципального округа Ставропольского края</w:t>
      </w:r>
    </w:p>
    <w:p w:rsidR="0048062E" w:rsidRPr="007607D5" w:rsidRDefault="0048062E" w:rsidP="0048062E">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«Развитие жилищно-коммунального</w:t>
      </w:r>
    </w:p>
    <w:p w:rsidR="0048062E" w:rsidRPr="007607D5" w:rsidRDefault="0048062E" w:rsidP="0048062E">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хозяйства, дорожной и транспортной системы, благоустройство населенных</w:t>
      </w:r>
    </w:p>
    <w:p w:rsidR="0048062E" w:rsidRPr="007607D5" w:rsidRDefault="0048062E" w:rsidP="0048062E">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пунктов»</w:t>
      </w:r>
    </w:p>
    <w:p w:rsidR="0048062E" w:rsidRPr="007607D5" w:rsidRDefault="0048062E" w:rsidP="0048062E">
      <w:pPr>
        <w:widowControl w:val="0"/>
        <w:autoSpaceDE w:val="0"/>
        <w:autoSpaceDN w:val="0"/>
        <w:spacing w:after="0" w:line="240" w:lineRule="exact"/>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rPr>
          <w:rFonts w:ascii="Times New Roman" w:eastAsia="Times New Roman" w:hAnsi="Times New Roman" w:cs="Times New Roman"/>
          <w:sz w:val="28"/>
          <w:szCs w:val="28"/>
          <w:lang w:eastAsia="ru-RU"/>
        </w:rPr>
      </w:pPr>
      <w:bookmarkStart w:id="1" w:name="P581"/>
      <w:bookmarkEnd w:id="1"/>
    </w:p>
    <w:p w:rsidR="0048062E" w:rsidRPr="007607D5" w:rsidRDefault="0048062E" w:rsidP="0048062E">
      <w:pPr>
        <w:widowControl w:val="0"/>
        <w:autoSpaceDE w:val="0"/>
        <w:autoSpaceDN w:val="0"/>
        <w:spacing w:after="0" w:line="240" w:lineRule="auto"/>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«РАЗВИТИЕ СИСТЕМ КОММУНАЛЬНОЙ ИНФРАСТРУКТУРЫ»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48062E" w:rsidRPr="007607D5" w:rsidRDefault="0048062E" w:rsidP="0048062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ПАСПОРТ</w:t>
      </w: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ПОДПРОГРАММЫ «РАЗВИТИЕ СИСТЕМ КОММУНАЛЬНОЙ ИНФРАСТРУКТУРЫ»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48062E" w:rsidRPr="007607D5" w:rsidRDefault="0048062E" w:rsidP="0048062E">
      <w:pPr>
        <w:widowControl w:val="0"/>
        <w:autoSpaceDE w:val="0"/>
        <w:autoSpaceDN w:val="0"/>
        <w:spacing w:after="0" w:line="240" w:lineRule="auto"/>
        <w:rPr>
          <w:rFonts w:ascii="Times New Roman" w:eastAsia="Times New Roman" w:hAnsi="Times New Roman" w:cs="Times New Roman"/>
          <w:sz w:val="28"/>
          <w:szCs w:val="28"/>
          <w:lang w:eastAsia="ru-RU"/>
        </w:rPr>
      </w:pPr>
    </w:p>
    <w:tbl>
      <w:tblPr>
        <w:tblStyle w:val="1"/>
        <w:tblW w:w="9464"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6062"/>
      </w:tblGrid>
      <w:tr w:rsidR="0048062E" w:rsidRPr="007607D5" w:rsidTr="00C5591A">
        <w:trPr>
          <w:trHeight w:val="2787"/>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Наименование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Подпрограмма «Развитие систем коммунальной инфраструктуры»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 (далее соответственно - Подпрограмма, Программа)</w:t>
            </w:r>
          </w:p>
        </w:tc>
      </w:tr>
      <w:tr w:rsidR="0048062E" w:rsidRPr="007607D5" w:rsidTr="00C5591A">
        <w:trPr>
          <w:trHeight w:val="2551"/>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Ответственный исполнитель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(далее – отдел муниципального хозяйства и по делам ГО и ЧС)</w:t>
            </w:r>
          </w:p>
        </w:tc>
      </w:tr>
      <w:tr w:rsidR="0048062E" w:rsidRPr="007607D5" w:rsidTr="00C5591A">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Соисполнители </w:t>
            </w:r>
            <w:r w:rsidRPr="002E3099">
              <w:rPr>
                <w:rFonts w:ascii="Times New Roman" w:eastAsia="Times New Roman" w:hAnsi="Times New Roman" w:cs="Times New Roman"/>
                <w:sz w:val="28"/>
                <w:szCs w:val="28"/>
                <w:lang w:eastAsia="ru-RU"/>
              </w:rPr>
              <w:lastRenderedPageBreak/>
              <w:t>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 xml:space="preserve">Территориальные отделы Левокумского </w:t>
            </w:r>
            <w:r w:rsidRPr="002E3099">
              <w:rPr>
                <w:rFonts w:ascii="Times New Roman" w:eastAsia="Times New Roman" w:hAnsi="Times New Roman" w:cs="Times New Roman"/>
                <w:sz w:val="28"/>
                <w:szCs w:val="28"/>
                <w:lang w:eastAsia="ru-RU"/>
              </w:rPr>
              <w:lastRenderedPageBreak/>
              <w:t>муниципального округа Ставропольского края (далее территориальные отделы)</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p>
        </w:tc>
      </w:tr>
      <w:tr w:rsidR="0048062E" w:rsidRPr="007607D5" w:rsidTr="00C5591A">
        <w:trPr>
          <w:trHeight w:val="919"/>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Участники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2E3099">
              <w:rPr>
                <w:rFonts w:ascii="Times New Roman" w:eastAsia="Times New Roman" w:hAnsi="Times New Roman" w:cs="Times New Roman"/>
                <w:sz w:val="28"/>
                <w:szCs w:val="28"/>
                <w:lang w:eastAsia="ru-RU"/>
              </w:rPr>
              <w:t>ет</w:t>
            </w:r>
          </w:p>
        </w:tc>
      </w:tr>
      <w:tr w:rsidR="0048062E" w:rsidRPr="007607D5" w:rsidTr="00C5591A">
        <w:trPr>
          <w:trHeight w:val="4035"/>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Задачи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Повышение эффективности использования энергетических ресурсов на объектах муниципальных учреждений;</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Организационное обеспечение капитального ремонта общего имущества в многоквартирных домах, расположенных на территории Левокумского муниципального округа Ставропольского края (далее - многоквартирные дома);</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Привлечение специализированных организаций для выполнения работ по отлову и содержанию безнадзорных животных.</w:t>
            </w:r>
          </w:p>
        </w:tc>
      </w:tr>
      <w:tr w:rsidR="0048062E" w:rsidRPr="007607D5" w:rsidTr="00C5591A">
        <w:trPr>
          <w:trHeight w:val="2763"/>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Показатели решения задач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Снижение потребления коммунальных ресурсов путем технического перевооружения объектов коммунальной инфраструктуры;</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Количество многоквартирных домов, в которых проведен капитальный ремонт общего имущества;</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Количество отловленных безнадзорных животных.</w:t>
            </w:r>
          </w:p>
        </w:tc>
      </w:tr>
      <w:tr w:rsidR="0048062E" w:rsidRPr="007607D5" w:rsidTr="00C5591A">
        <w:trPr>
          <w:trHeight w:val="860"/>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Сроки реализации Подпрограммы</w:t>
            </w:r>
          </w:p>
        </w:tc>
        <w:tc>
          <w:tcPr>
            <w:tcW w:w="606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 xml:space="preserve"> - 202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годы</w:t>
            </w:r>
          </w:p>
        </w:tc>
      </w:tr>
      <w:tr w:rsidR="0048062E" w:rsidRPr="007607D5" w:rsidTr="00C5591A">
        <w:trPr>
          <w:trHeight w:val="4394"/>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Объемы и источники финансового обеспечения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Объем финансового обеспечения Подпрограммы составит </w:t>
            </w:r>
            <w:r>
              <w:rPr>
                <w:rFonts w:ascii="Times New Roman" w:eastAsia="Times New Roman" w:hAnsi="Times New Roman" w:cs="Times New Roman"/>
                <w:sz w:val="28"/>
                <w:szCs w:val="28"/>
                <w:lang w:eastAsia="ru-RU"/>
              </w:rPr>
              <w:t>727,68</w:t>
            </w:r>
            <w:r w:rsidRPr="002E3099">
              <w:rPr>
                <w:rFonts w:ascii="Times New Roman" w:eastAsia="Times New Roman" w:hAnsi="Times New Roman" w:cs="Times New Roman"/>
                <w:sz w:val="28"/>
                <w:szCs w:val="28"/>
                <w:lang w:eastAsia="ru-RU"/>
              </w:rPr>
              <w:t xml:space="preserve"> тыс. рублей, в том числе по источникам финансового обеспечения:</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 бюджет Левокумского муниципального округа Ставропольского края (далее - местный бюджет) – </w:t>
            </w:r>
            <w:r>
              <w:rPr>
                <w:rFonts w:ascii="Times New Roman" w:eastAsia="Times New Roman" w:hAnsi="Times New Roman" w:cs="Times New Roman"/>
                <w:sz w:val="28"/>
                <w:szCs w:val="28"/>
                <w:lang w:eastAsia="ru-RU"/>
              </w:rPr>
              <w:t>727,68</w:t>
            </w:r>
            <w:r w:rsidRPr="002E3099">
              <w:rPr>
                <w:rFonts w:ascii="Times New Roman" w:eastAsia="Times New Roman" w:hAnsi="Times New Roman" w:cs="Times New Roman"/>
                <w:sz w:val="28"/>
                <w:szCs w:val="28"/>
                <w:lang w:eastAsia="ru-RU"/>
              </w:rPr>
              <w:t xml:space="preserve"> тыс. рублей, в том числе по годам:</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2E30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5</w:t>
            </w:r>
            <w:r w:rsidRPr="002E3099">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 xml:space="preserve"> 121,28</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E3099">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w:t>
            </w:r>
            <w:r w:rsidRPr="002E309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48062E" w:rsidRPr="0086095C"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E3099">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 xml:space="preserve">- </w:t>
            </w:r>
            <w:r w:rsidRPr="0086095C">
              <w:rPr>
                <w:rFonts w:ascii="Times New Roman" w:eastAsia="Times New Roman" w:hAnsi="Times New Roman" w:cs="Times New Roman"/>
                <w:sz w:val="28"/>
                <w:szCs w:val="28"/>
                <w:lang w:eastAsia="ru-RU"/>
              </w:rPr>
              <w:t>121,28 тыс. рублей;</w:t>
            </w:r>
          </w:p>
          <w:p w:rsidR="0048062E" w:rsidRPr="0086095C"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86095C">
              <w:rPr>
                <w:rFonts w:ascii="Times New Roman" w:eastAsia="Times New Roman" w:hAnsi="Times New Roman" w:cs="Times New Roman"/>
                <w:sz w:val="28"/>
                <w:szCs w:val="28"/>
                <w:lang w:eastAsia="ru-RU"/>
              </w:rPr>
              <w:t>в 2028 году - 121,28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86095C">
              <w:rPr>
                <w:rFonts w:ascii="Times New Roman" w:eastAsia="Times New Roman" w:hAnsi="Times New Roman" w:cs="Times New Roman"/>
                <w:sz w:val="28"/>
                <w:szCs w:val="28"/>
                <w:lang w:eastAsia="ru-RU"/>
              </w:rPr>
              <w:t>в 2029 году - 121,28</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w:t>
            </w:r>
            <w:proofErr w:type="spellStart"/>
            <w:r w:rsidRPr="002E3099">
              <w:rPr>
                <w:rFonts w:ascii="Times New Roman" w:eastAsia="Times New Roman" w:hAnsi="Times New Roman" w:cs="Times New Roman"/>
                <w:sz w:val="28"/>
                <w:szCs w:val="28"/>
                <w:lang w:eastAsia="ru-RU"/>
              </w:rPr>
              <w:t>т.ч</w:t>
            </w:r>
            <w:proofErr w:type="spellEnd"/>
            <w:r w:rsidRPr="002E3099">
              <w:rPr>
                <w:rFonts w:ascii="Times New Roman" w:eastAsia="Times New Roman" w:hAnsi="Times New Roman" w:cs="Times New Roman"/>
                <w:sz w:val="28"/>
                <w:szCs w:val="28"/>
                <w:lang w:eastAsia="ru-RU"/>
              </w:rPr>
              <w:t xml:space="preserve">. бюджет Ставропольского края – </w:t>
            </w:r>
            <w:r>
              <w:rPr>
                <w:rFonts w:ascii="Times New Roman" w:eastAsia="Times New Roman" w:hAnsi="Times New Roman" w:cs="Times New Roman"/>
                <w:sz w:val="28"/>
                <w:szCs w:val="28"/>
                <w:lang w:eastAsia="ru-RU"/>
              </w:rPr>
              <w:t>727,68</w:t>
            </w:r>
            <w:r w:rsidRPr="002E3099">
              <w:rPr>
                <w:rFonts w:ascii="Times New Roman" w:eastAsia="Times New Roman" w:hAnsi="Times New Roman" w:cs="Times New Roman"/>
                <w:sz w:val="28"/>
                <w:szCs w:val="28"/>
                <w:lang w:eastAsia="ru-RU"/>
              </w:rPr>
              <w:t xml:space="preserve"> тыс. рублей, в том числе по годам:</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6C0470">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6C0470">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121,28</w:t>
            </w:r>
            <w:r w:rsidRPr="006C0470">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в 202</w:t>
            </w:r>
            <w:r>
              <w:rPr>
                <w:rFonts w:ascii="Times New Roman" w:eastAsia="Times New Roman" w:hAnsi="Times New Roman" w:cs="Times New Roman"/>
                <w:sz w:val="28"/>
                <w:szCs w:val="28"/>
                <w:lang w:eastAsia="ru-RU"/>
              </w:rPr>
              <w:t>5</w:t>
            </w:r>
            <w:r w:rsidRPr="002E3099">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- 121,28</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121,28</w:t>
            </w:r>
            <w:r w:rsidRPr="002E3099">
              <w:rPr>
                <w:rFonts w:ascii="Times New Roman" w:eastAsia="Times New Roman" w:hAnsi="Times New Roman" w:cs="Times New Roman"/>
                <w:sz w:val="28"/>
                <w:szCs w:val="28"/>
                <w:lang w:eastAsia="ru-RU"/>
              </w:rPr>
              <w:t xml:space="preserve"> тыс. рублей;</w:t>
            </w:r>
          </w:p>
          <w:p w:rsidR="0048062E" w:rsidRPr="0086095C"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E3099">
              <w:rPr>
                <w:rFonts w:ascii="Times New Roman" w:eastAsia="Times New Roman" w:hAnsi="Times New Roman" w:cs="Times New Roman"/>
                <w:sz w:val="28"/>
                <w:szCs w:val="28"/>
                <w:lang w:eastAsia="ru-RU"/>
              </w:rPr>
              <w:t xml:space="preserve"> году </w:t>
            </w:r>
            <w:r>
              <w:rPr>
                <w:rFonts w:ascii="Times New Roman" w:eastAsia="Times New Roman" w:hAnsi="Times New Roman" w:cs="Times New Roman"/>
                <w:sz w:val="28"/>
                <w:szCs w:val="28"/>
                <w:lang w:eastAsia="ru-RU"/>
              </w:rPr>
              <w:t xml:space="preserve">- </w:t>
            </w:r>
            <w:r w:rsidRPr="0086095C">
              <w:rPr>
                <w:rFonts w:ascii="Times New Roman" w:eastAsia="Times New Roman" w:hAnsi="Times New Roman" w:cs="Times New Roman"/>
                <w:sz w:val="28"/>
                <w:szCs w:val="28"/>
                <w:lang w:eastAsia="ru-RU"/>
              </w:rPr>
              <w:t>121,28 тыс. рублей;</w:t>
            </w:r>
          </w:p>
          <w:p w:rsidR="0048062E" w:rsidRPr="0086095C"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86095C">
              <w:rPr>
                <w:rFonts w:ascii="Times New Roman" w:eastAsia="Times New Roman" w:hAnsi="Times New Roman" w:cs="Times New Roman"/>
                <w:sz w:val="28"/>
                <w:szCs w:val="28"/>
                <w:lang w:eastAsia="ru-RU"/>
              </w:rPr>
              <w:t>в 2028 году - 121,28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86095C">
              <w:rPr>
                <w:rFonts w:ascii="Times New Roman" w:eastAsia="Times New Roman" w:hAnsi="Times New Roman" w:cs="Times New Roman"/>
                <w:sz w:val="28"/>
                <w:szCs w:val="28"/>
                <w:lang w:eastAsia="ru-RU"/>
              </w:rPr>
              <w:t>в 2029 году - 121,28</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Местный бюджет – </w:t>
            </w:r>
            <w:r>
              <w:rPr>
                <w:rFonts w:ascii="Times New Roman" w:eastAsia="Times New Roman" w:hAnsi="Times New Roman" w:cs="Times New Roman"/>
                <w:sz w:val="28"/>
                <w:szCs w:val="28"/>
                <w:lang w:eastAsia="ru-RU"/>
              </w:rPr>
              <w:t>0,00</w:t>
            </w:r>
            <w:r w:rsidRPr="002E3099">
              <w:rPr>
                <w:rFonts w:ascii="Times New Roman" w:eastAsia="Times New Roman" w:hAnsi="Times New Roman" w:cs="Times New Roman"/>
                <w:sz w:val="28"/>
                <w:szCs w:val="28"/>
                <w:lang w:eastAsia="ru-RU"/>
              </w:rPr>
              <w:t xml:space="preserve"> тыс. рублей, в том числе по годам:</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5</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8</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426"/>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 – 0,00 тыс. рублей.</w:t>
            </w:r>
          </w:p>
        </w:tc>
      </w:tr>
      <w:tr w:rsidR="0048062E" w:rsidRPr="007607D5" w:rsidTr="00C5591A">
        <w:trPr>
          <w:trHeight w:val="1408"/>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Ожидаемые конечные результаты реализации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Снижение потребления коммунальных ресурсов путем технического перевооружения объектов коммунальной инфраструктуры до </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 к 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Проведение капитального ремонта в </w:t>
            </w:r>
            <w:r>
              <w:rPr>
                <w:rFonts w:ascii="Times New Roman" w:eastAsia="Times New Roman" w:hAnsi="Times New Roman" w:cs="Times New Roman"/>
                <w:sz w:val="28"/>
                <w:szCs w:val="28"/>
                <w:lang w:eastAsia="ru-RU"/>
              </w:rPr>
              <w:t>8</w:t>
            </w:r>
            <w:r w:rsidRPr="00A27395">
              <w:rPr>
                <w:rFonts w:ascii="Times New Roman" w:eastAsia="Times New Roman" w:hAnsi="Times New Roman" w:cs="Times New Roman"/>
                <w:color w:val="FF0000"/>
                <w:sz w:val="28"/>
                <w:szCs w:val="28"/>
                <w:lang w:eastAsia="ru-RU"/>
              </w:rPr>
              <w:t xml:space="preserve"> </w:t>
            </w:r>
            <w:r w:rsidRPr="00A27395">
              <w:rPr>
                <w:rFonts w:ascii="Times New Roman" w:eastAsia="Times New Roman" w:hAnsi="Times New Roman" w:cs="Times New Roman"/>
                <w:sz w:val="28"/>
                <w:szCs w:val="28"/>
                <w:lang w:eastAsia="ru-RU"/>
              </w:rPr>
              <w:t xml:space="preserve">многоквартирных домах общей площадью </w:t>
            </w:r>
            <w:r w:rsidRPr="004E73D0">
              <w:rPr>
                <w:rFonts w:ascii="Times New Roman" w:eastAsia="Times New Roman" w:hAnsi="Times New Roman" w:cs="Times New Roman"/>
                <w:sz w:val="28"/>
                <w:szCs w:val="28"/>
                <w:lang w:eastAsia="ru-RU"/>
              </w:rPr>
              <w:t>6214,3</w:t>
            </w:r>
            <w:r w:rsidRPr="004E73D0">
              <w:rPr>
                <w:rFonts w:ascii="Times New Roman" w:eastAsia="Times New Roman" w:hAnsi="Times New Roman" w:cs="Times New Roman"/>
                <w:color w:val="FF0000"/>
                <w:sz w:val="28"/>
                <w:szCs w:val="28"/>
                <w:lang w:eastAsia="ru-RU"/>
              </w:rPr>
              <w:t xml:space="preserve"> </w:t>
            </w:r>
            <w:r w:rsidRPr="004E73D0">
              <w:rPr>
                <w:rFonts w:ascii="Times New Roman" w:eastAsia="Times New Roman" w:hAnsi="Times New Roman" w:cs="Times New Roman"/>
                <w:sz w:val="28"/>
                <w:szCs w:val="28"/>
                <w:lang w:eastAsia="ru-RU"/>
              </w:rPr>
              <w:t>кв.</w:t>
            </w:r>
            <w:r w:rsidRPr="002E3099">
              <w:rPr>
                <w:rFonts w:ascii="Times New Roman" w:eastAsia="Times New Roman" w:hAnsi="Times New Roman" w:cs="Times New Roman"/>
                <w:sz w:val="28"/>
                <w:szCs w:val="28"/>
                <w:lang w:eastAsia="ru-RU"/>
              </w:rPr>
              <w:t xml:space="preserve"> метров в 202</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годах;</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Обеспечение количества отловленных безнадзорных животных </w:t>
            </w:r>
            <w:r>
              <w:rPr>
                <w:rFonts w:ascii="Times New Roman" w:eastAsia="Times New Roman" w:hAnsi="Times New Roman" w:cs="Times New Roman"/>
                <w:sz w:val="28"/>
                <w:szCs w:val="28"/>
                <w:lang w:eastAsia="ru-RU"/>
              </w:rPr>
              <w:t xml:space="preserve">не менее </w:t>
            </w:r>
            <w:r w:rsidRPr="004E73D0">
              <w:rPr>
                <w:rFonts w:ascii="Times New Roman" w:eastAsia="Times New Roman" w:hAnsi="Times New Roman" w:cs="Times New Roman"/>
                <w:sz w:val="28"/>
                <w:szCs w:val="28"/>
                <w:lang w:eastAsia="ru-RU"/>
              </w:rPr>
              <w:t>20 голов</w:t>
            </w:r>
            <w:r>
              <w:rPr>
                <w:rFonts w:ascii="Times New Roman" w:eastAsia="Times New Roman" w:hAnsi="Times New Roman" w:cs="Times New Roman"/>
                <w:sz w:val="28"/>
                <w:szCs w:val="28"/>
                <w:lang w:eastAsia="ru-RU"/>
              </w:rPr>
              <w:t xml:space="preserve"> в 2024</w:t>
            </w:r>
            <w:r w:rsidRPr="002E3099">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годах.</w:t>
            </w:r>
          </w:p>
        </w:tc>
      </w:tr>
    </w:tbl>
    <w:p w:rsidR="0048062E" w:rsidRPr="007607D5" w:rsidRDefault="0048062E" w:rsidP="0048062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Характеристика основных мероприятий Подпрограммы</w:t>
      </w:r>
    </w:p>
    <w:p w:rsidR="0048062E" w:rsidRPr="007607D5" w:rsidRDefault="0048062E" w:rsidP="0048062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8062E" w:rsidRPr="007607D5" w:rsidRDefault="0048062E" w:rsidP="0048062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Комплексное решение проблем эффективного использования коммунальных ресурсов на территории Левокумского муниципального округа Ставропольского края связано с содержанием учреждений в соответствии с требованиями национальных стандартов. Энергосбережение в муниципальных учреждениях администрации муниципального округа является актуальным мероприятием. Именно в этой сфере происходит нерациональное потребление ресурсов и расходуется значительная часть бюджета Левокумского муниципального округа Ставропольского края.</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Подпрограмма предусматривает комплекс следующих основных мероприятий: </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1. Проведение мероприятий по энергосбережению на объектах муниципальных учреждений, находящихся в собственности Левокумского муниципального округа Ставропольского края. </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 целях повышения эффективности использования энергетических ресурсов на объектах муниципальных учреждений предусматривается их модернизация и технологическое перевооружение, ремонт и содержание коммунальной инфраструктуры (замена счетчиков, отопления, проводки, водопроводных сетей), окон, кровли, фасадов административных зданий </w:t>
      </w:r>
      <w:r w:rsidRPr="007607D5">
        <w:rPr>
          <w:rFonts w:ascii="Times New Roman" w:eastAsia="Times New Roman" w:hAnsi="Times New Roman" w:cs="Times New Roman"/>
          <w:sz w:val="28"/>
          <w:szCs w:val="28"/>
          <w:lang w:eastAsia="ru-RU"/>
        </w:rPr>
        <w:lastRenderedPageBreak/>
        <w:t>муниципального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данного основного мероприятия в целях повышения энергетической эффективности на объектах муниципальных учреждений планируется проведения реконструкции, модернизации, технологического перевооружения как инженерной инфраструктуры (замена счетчиков, отопления, проводки, водопроводных сетей), так и самих административных зданий округа (ремонт окон, кровли, фасадов).</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Результатом достижения целей данного мероприятия является снижение потребления коммунальных ресурсов путем технического перевооружения объектов коммунальной инфраструктуры до 20% к 2026 году.</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совместно с территориальными отделами Левокумского муниципального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w:t>
      </w:r>
      <w:r w:rsidRPr="007607D5">
        <w:rPr>
          <w:rFonts w:ascii="Calibri" w:eastAsia="Times New Roman" w:hAnsi="Calibri" w:cs="Calibri"/>
          <w:szCs w:val="20"/>
          <w:lang w:eastAsia="ru-RU"/>
        </w:rPr>
        <w:t xml:space="preserve"> </w:t>
      </w:r>
      <w:r w:rsidRPr="007607D5">
        <w:rPr>
          <w:rFonts w:ascii="Times New Roman" w:eastAsia="Times New Roman" w:hAnsi="Times New Roman" w:cs="Times New Roman"/>
          <w:sz w:val="28"/>
          <w:szCs w:val="28"/>
          <w:lang w:eastAsia="ru-RU"/>
        </w:rPr>
        <w:t xml:space="preserve">Проведение капитального ремонта в </w:t>
      </w:r>
      <w:r>
        <w:rPr>
          <w:rFonts w:ascii="Times New Roman" w:eastAsia="Times New Roman" w:hAnsi="Times New Roman" w:cs="Times New Roman"/>
          <w:sz w:val="28"/>
          <w:szCs w:val="28"/>
          <w:lang w:eastAsia="ru-RU"/>
        </w:rPr>
        <w:t>8</w:t>
      </w:r>
      <w:r w:rsidRPr="007607D5">
        <w:rPr>
          <w:rFonts w:ascii="Times New Roman" w:eastAsia="Times New Roman" w:hAnsi="Times New Roman" w:cs="Times New Roman"/>
          <w:sz w:val="28"/>
          <w:szCs w:val="28"/>
          <w:lang w:eastAsia="ru-RU"/>
        </w:rPr>
        <w:t xml:space="preserve"> многоквартирных домах Левокумского муниципального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 рамках реализации основного мероприятия Подпрограммы предполагается участие в региональной программе «Капитальный ремонт общего имущества в многоквартирных домах, расположенных на территории Ставропольского края, на </w:t>
      </w:r>
      <w:r w:rsidRPr="00A27395">
        <w:rPr>
          <w:rFonts w:ascii="Times New Roman" w:eastAsia="Times New Roman" w:hAnsi="Times New Roman" w:cs="Times New Roman"/>
          <w:sz w:val="28"/>
          <w:szCs w:val="28"/>
          <w:lang w:eastAsia="ru-RU"/>
        </w:rPr>
        <w:t>2014 - 2043 годы», утвержденной постановлением Правительства Ставропольского края от 29 мая 2014 года № 225-п.</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Непосредственным результатом реализации данного основного мероприятия Подпрограммы станет проведение капитального ремонта в </w:t>
      </w:r>
      <w:r>
        <w:rPr>
          <w:rFonts w:ascii="Times New Roman" w:eastAsia="Times New Roman" w:hAnsi="Times New Roman" w:cs="Times New Roman"/>
          <w:sz w:val="28"/>
          <w:szCs w:val="28"/>
          <w:lang w:eastAsia="ru-RU"/>
        </w:rPr>
        <w:t>8</w:t>
      </w:r>
      <w:r w:rsidRPr="007607D5">
        <w:rPr>
          <w:rFonts w:ascii="Times New Roman" w:eastAsia="Times New Roman" w:hAnsi="Times New Roman" w:cs="Times New Roman"/>
          <w:sz w:val="28"/>
          <w:szCs w:val="28"/>
          <w:lang w:eastAsia="ru-RU"/>
        </w:rPr>
        <w:t xml:space="preserve"> многоквартирных домах общей площадью </w:t>
      </w:r>
      <w:r>
        <w:rPr>
          <w:rFonts w:ascii="Times New Roman" w:eastAsia="Times New Roman" w:hAnsi="Times New Roman" w:cs="Times New Roman"/>
          <w:sz w:val="28"/>
          <w:szCs w:val="28"/>
          <w:lang w:eastAsia="ru-RU"/>
        </w:rPr>
        <w:t>6214,3</w:t>
      </w:r>
      <w:r w:rsidRPr="007607D5">
        <w:rPr>
          <w:rFonts w:ascii="Times New Roman" w:eastAsia="Times New Roman" w:hAnsi="Times New Roman" w:cs="Times New Roman"/>
          <w:color w:val="FF0000"/>
          <w:sz w:val="28"/>
          <w:szCs w:val="28"/>
          <w:lang w:eastAsia="ru-RU"/>
        </w:rPr>
        <w:t xml:space="preserve"> </w:t>
      </w:r>
      <w:r w:rsidRPr="007607D5">
        <w:rPr>
          <w:rFonts w:ascii="Times New Roman" w:eastAsia="Times New Roman" w:hAnsi="Times New Roman" w:cs="Times New Roman"/>
          <w:sz w:val="28"/>
          <w:szCs w:val="28"/>
          <w:lang w:eastAsia="ru-RU"/>
        </w:rPr>
        <w:t xml:space="preserve">кв. метров в </w:t>
      </w:r>
      <w:r>
        <w:rPr>
          <w:rFonts w:ascii="Times New Roman" w:eastAsia="Times New Roman" w:hAnsi="Times New Roman" w:cs="Times New Roman"/>
          <w:sz w:val="28"/>
          <w:szCs w:val="28"/>
          <w:lang w:eastAsia="ru-RU"/>
        </w:rPr>
        <w:t xml:space="preserve">                                </w:t>
      </w:r>
      <w:r w:rsidRPr="007607D5">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Pr="007607D5">
        <w:rPr>
          <w:rFonts w:ascii="Times New Roman" w:eastAsia="Times New Roman" w:hAnsi="Times New Roman" w:cs="Times New Roman"/>
          <w:sz w:val="28"/>
          <w:szCs w:val="28"/>
          <w:lang w:eastAsia="ru-RU"/>
        </w:rPr>
        <w:t xml:space="preserve"> - 202</w:t>
      </w:r>
      <w:r>
        <w:rPr>
          <w:rFonts w:ascii="Times New Roman" w:eastAsia="Times New Roman" w:hAnsi="Times New Roman" w:cs="Times New Roman"/>
          <w:sz w:val="28"/>
          <w:szCs w:val="28"/>
          <w:lang w:eastAsia="ru-RU"/>
        </w:rPr>
        <w:t>9</w:t>
      </w:r>
      <w:r w:rsidRPr="007607D5">
        <w:rPr>
          <w:rFonts w:ascii="Times New Roman" w:eastAsia="Times New Roman" w:hAnsi="Times New Roman" w:cs="Times New Roman"/>
          <w:sz w:val="28"/>
          <w:szCs w:val="28"/>
          <w:lang w:eastAsia="ru-RU"/>
        </w:rPr>
        <w:t xml:space="preserve"> годах.</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совместно с территориальными отделами Левокумского муниципального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 Организация мероприятий по отлову и содержанию безнадзорных животных.</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данного основного мероприятия в целях создания безопасных условий проживания граждан на территории Левокумского муниципального округа Ставропольского края предусмотрено привлечение специализированных организаций для выполнения работ по отлову и содержанию безнадзорных животных.</w:t>
      </w:r>
      <w:r w:rsidRPr="007607D5">
        <w:rPr>
          <w:rFonts w:ascii="Calibri" w:eastAsia="Times New Roman" w:hAnsi="Calibri" w:cs="Calibri"/>
          <w:szCs w:val="20"/>
          <w:lang w:eastAsia="ru-RU"/>
        </w:rPr>
        <w:t xml:space="preserve"> </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Результатами реализации данного мероприятия является обеспечение количества отловленных безнадзорных животных </w:t>
      </w:r>
      <w:r>
        <w:rPr>
          <w:rFonts w:ascii="Times New Roman" w:eastAsia="Times New Roman" w:hAnsi="Times New Roman" w:cs="Times New Roman"/>
          <w:sz w:val="28"/>
          <w:szCs w:val="28"/>
          <w:lang w:eastAsia="ru-RU"/>
        </w:rPr>
        <w:t xml:space="preserve">не менее </w:t>
      </w:r>
      <w:r w:rsidRPr="004E73D0">
        <w:rPr>
          <w:rFonts w:ascii="Times New Roman" w:eastAsia="Times New Roman" w:hAnsi="Times New Roman" w:cs="Times New Roman"/>
          <w:sz w:val="28"/>
          <w:szCs w:val="28"/>
          <w:lang w:eastAsia="ru-RU"/>
        </w:rPr>
        <w:t>20 голов</w:t>
      </w:r>
      <w:r>
        <w:rPr>
          <w:rFonts w:ascii="Times New Roman" w:eastAsia="Times New Roman" w:hAnsi="Times New Roman" w:cs="Times New Roman"/>
          <w:sz w:val="28"/>
          <w:szCs w:val="28"/>
          <w:lang w:eastAsia="ru-RU"/>
        </w:rPr>
        <w:t xml:space="preserve"> 2024</w:t>
      </w:r>
      <w:r w:rsidRPr="002E3099">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годах</w:t>
      </w:r>
      <w:r w:rsidRPr="007607D5">
        <w:rPr>
          <w:rFonts w:ascii="Times New Roman" w:eastAsia="Times New Roman" w:hAnsi="Times New Roman" w:cs="Times New Roman"/>
          <w:sz w:val="28"/>
          <w:szCs w:val="28"/>
          <w:lang w:eastAsia="ru-RU"/>
        </w:rPr>
        <w:t>.</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совместно с территориальными отделами Левокумского муниципального округа.</w:t>
      </w:r>
    </w:p>
    <w:p w:rsidR="0048062E"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sectPr w:rsidR="0048062E">
          <w:pgSz w:w="11906" w:h="16838"/>
          <w:pgMar w:top="1134" w:right="850" w:bottom="1134" w:left="1701" w:header="708" w:footer="708" w:gutter="0"/>
          <w:cols w:space="708"/>
          <w:docGrid w:linePitch="360"/>
        </w:sectPr>
      </w:pPr>
      <w:r w:rsidRPr="007607D5">
        <w:rPr>
          <w:rFonts w:ascii="Times New Roman" w:eastAsia="Times New Roman" w:hAnsi="Times New Roman" w:cs="Times New Roman"/>
          <w:sz w:val="28"/>
          <w:szCs w:val="28"/>
          <w:lang w:eastAsia="ru-RU"/>
        </w:rPr>
        <w:t>Перечень основных мероприятий изложен в таблице 4 приложения к Программе.</w:t>
      </w:r>
      <w:r>
        <w:rPr>
          <w:rFonts w:ascii="Times New Roman" w:eastAsia="Times New Roman" w:hAnsi="Times New Roman" w:cs="Times New Roman"/>
          <w:sz w:val="28"/>
          <w:szCs w:val="28"/>
          <w:lang w:eastAsia="ru-RU"/>
        </w:rPr>
        <w:t>».</w:t>
      </w:r>
    </w:p>
    <w:p w:rsidR="0048062E" w:rsidRPr="007607D5" w:rsidRDefault="0048062E" w:rsidP="0048062E">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r w:rsidRPr="007607D5">
        <w:rPr>
          <w:rFonts w:ascii="Times New Roman" w:eastAsia="Calibri" w:hAnsi="Times New Roman" w:cs="Times New Roman"/>
          <w:sz w:val="28"/>
          <w:szCs w:val="28"/>
        </w:rPr>
        <w:lastRenderedPageBreak/>
        <w:t>ПРИЛОЖЕНИЕ 2</w:t>
      </w:r>
    </w:p>
    <w:p w:rsidR="0048062E" w:rsidRPr="007607D5" w:rsidRDefault="0048062E" w:rsidP="0048062E">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48062E" w:rsidRPr="007607D5" w:rsidRDefault="0048062E" w:rsidP="0048062E">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к муниципальной программе</w:t>
      </w:r>
    </w:p>
    <w:p w:rsidR="0048062E" w:rsidRPr="007607D5" w:rsidRDefault="0048062E" w:rsidP="0048062E">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Левокумского муниципального округа Ставропольского края</w:t>
      </w:r>
    </w:p>
    <w:p w:rsidR="0048062E" w:rsidRPr="007607D5" w:rsidRDefault="0048062E" w:rsidP="0048062E">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«Развитие жилищно-коммунального</w:t>
      </w:r>
    </w:p>
    <w:p w:rsidR="0048062E" w:rsidRPr="007607D5" w:rsidRDefault="0048062E" w:rsidP="0048062E">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хозяйства, дорожной и транспортной системы, благоустройство населенных</w:t>
      </w:r>
    </w:p>
    <w:p w:rsidR="0048062E" w:rsidRPr="007607D5" w:rsidRDefault="0048062E" w:rsidP="0048062E">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пунктов»</w:t>
      </w: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«РАЗВИТИЕ ДОРОЖНОЙ СЕТИ, ОБЕСПЕЧЕНИЕ БЕЗОПАСНОСТИ ДОРОЖНОГО ДВИЖЕНИЯ И ТРАНСПОРТНОЕ ОБСЛУЖИВАНИЕ НАСЕЛЕНИЯ»</w:t>
      </w: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48062E" w:rsidRPr="007607D5" w:rsidRDefault="0048062E" w:rsidP="0048062E">
      <w:pPr>
        <w:widowControl w:val="0"/>
        <w:autoSpaceDE w:val="0"/>
        <w:autoSpaceDN w:val="0"/>
        <w:spacing w:after="0" w:line="240" w:lineRule="auto"/>
        <w:outlineLvl w:val="2"/>
        <w:rPr>
          <w:rFonts w:ascii="Times New Roman" w:eastAsia="Times New Roman" w:hAnsi="Times New Roman" w:cs="Times New Roman"/>
          <w:b/>
          <w:sz w:val="28"/>
          <w:szCs w:val="28"/>
          <w:lang w:eastAsia="ru-RU"/>
        </w:rPr>
      </w:pPr>
    </w:p>
    <w:p w:rsidR="0048062E" w:rsidRPr="007607D5" w:rsidRDefault="0048062E" w:rsidP="0048062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ПАСПОРТ</w:t>
      </w: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ПОДПРОГРАММЫ «РАЗВИТИЕ ДОРОЖНОЙ СЕТИ, ОБЕСПЕЧЕНИЕ БЕЗОПАСНОСТИ ДОРОЖНОГО ДВИЖЕНИЯ И ТРАНСПОРТНОЕ ОБСЛУЖИВАНИЕ НАСЕЛЕНИЯ»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6062"/>
      </w:tblGrid>
      <w:tr w:rsidR="0048062E" w:rsidRPr="007607D5" w:rsidTr="00C5591A">
        <w:trPr>
          <w:trHeight w:val="567"/>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Наименование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Подпрограмма «Развитие дорожной сети, обеспечение безопасности дорожного движения и транспортное обслуживание населения»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 (далее соответств</w:t>
            </w:r>
            <w:r>
              <w:rPr>
                <w:rFonts w:ascii="Times New Roman" w:eastAsia="Times New Roman" w:hAnsi="Times New Roman" w:cs="Times New Roman"/>
                <w:sz w:val="28"/>
                <w:szCs w:val="28"/>
                <w:lang w:eastAsia="ru-RU"/>
              </w:rPr>
              <w:t>енно - Подпрограмма, Программа)</w:t>
            </w:r>
          </w:p>
        </w:tc>
      </w:tr>
      <w:tr w:rsidR="0048062E" w:rsidRPr="007607D5" w:rsidTr="00C5591A">
        <w:trPr>
          <w:trHeight w:val="2403"/>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Ответственный исполнитель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(далее – отдел муниципальног</w:t>
            </w:r>
            <w:r>
              <w:rPr>
                <w:rFonts w:ascii="Times New Roman" w:eastAsia="Times New Roman" w:hAnsi="Times New Roman" w:cs="Times New Roman"/>
                <w:sz w:val="28"/>
                <w:szCs w:val="28"/>
                <w:lang w:eastAsia="ru-RU"/>
              </w:rPr>
              <w:t>о хозяйства и по делам ГО и ЧС)</w:t>
            </w:r>
          </w:p>
        </w:tc>
      </w:tr>
      <w:tr w:rsidR="0048062E" w:rsidRPr="007607D5" w:rsidTr="00C5591A">
        <w:trPr>
          <w:trHeight w:val="1120"/>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Соисполнители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Территориальные отделы Левокумского муниципального округа Ставропольского края (далее- терр</w:t>
            </w:r>
            <w:r>
              <w:rPr>
                <w:rFonts w:ascii="Times New Roman" w:eastAsia="Times New Roman" w:hAnsi="Times New Roman" w:cs="Times New Roman"/>
                <w:sz w:val="28"/>
                <w:szCs w:val="28"/>
                <w:lang w:eastAsia="ru-RU"/>
              </w:rPr>
              <w:t>иториальные отделы)</w:t>
            </w:r>
          </w:p>
        </w:tc>
      </w:tr>
      <w:tr w:rsidR="0048062E" w:rsidRPr="007607D5" w:rsidTr="00C5591A">
        <w:trPr>
          <w:trHeight w:val="2424"/>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Участники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Юридические лица; </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дорожные организации, привлекаемые в установленном порядке (по согласованию);</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отдел Государственной инспекции безопасности дорожного движения Отдела Министерства внутренних дел Российской Феде</w:t>
            </w:r>
            <w:r>
              <w:rPr>
                <w:rFonts w:ascii="Times New Roman" w:eastAsia="Times New Roman" w:hAnsi="Times New Roman" w:cs="Times New Roman"/>
                <w:sz w:val="28"/>
                <w:szCs w:val="28"/>
                <w:lang w:eastAsia="ru-RU"/>
              </w:rPr>
              <w:t>рации по Левокумскому району</w:t>
            </w:r>
          </w:p>
        </w:tc>
      </w:tr>
      <w:tr w:rsidR="0048062E" w:rsidRPr="007607D5" w:rsidTr="00C5591A">
        <w:trPr>
          <w:trHeight w:val="2983"/>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Задачи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Обеспечение функционирования существующей сети автомобильных дорог общего пользования, находящихся в собственности Левокумского муниципального округа Ставропольского края;</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Повышение безопасности дорожного движения на территории Левокумского муниципального округа;</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Организация регулярных перевозок пасса</w:t>
            </w:r>
            <w:r>
              <w:rPr>
                <w:rFonts w:ascii="Times New Roman" w:eastAsia="Times New Roman" w:hAnsi="Times New Roman" w:cs="Times New Roman"/>
                <w:sz w:val="28"/>
                <w:szCs w:val="28"/>
                <w:lang w:eastAsia="ru-RU"/>
              </w:rPr>
              <w:t>жиров автомобильным транспортом</w:t>
            </w:r>
          </w:p>
        </w:tc>
      </w:tr>
      <w:tr w:rsidR="0048062E" w:rsidRPr="007607D5" w:rsidTr="00C5591A">
        <w:trPr>
          <w:trHeight w:val="993"/>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Показатели решения задач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Протяженность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Доля дорожно-транспортных происшествий по причине неудовлетворительных дорожных условий;</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Темп роста пассажирооборота организаций пассажирского автомобильного транспорта на территории Левокумского муниципального округа</w:t>
            </w:r>
          </w:p>
        </w:tc>
      </w:tr>
      <w:tr w:rsidR="0048062E" w:rsidRPr="007607D5" w:rsidTr="00C5591A">
        <w:trPr>
          <w:trHeight w:val="850"/>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lastRenderedPageBreak/>
              <w:t>Сроки реализации Подпрограммы</w:t>
            </w:r>
          </w:p>
        </w:tc>
        <w:tc>
          <w:tcPr>
            <w:tcW w:w="606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 xml:space="preserve"> - 202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годы</w:t>
            </w:r>
          </w:p>
        </w:tc>
      </w:tr>
      <w:tr w:rsidR="0048062E" w:rsidRPr="007607D5" w:rsidTr="00C5591A">
        <w:trPr>
          <w:trHeight w:val="9494"/>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Объемы и источники финансового обеспечения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Объем финансового обеспечения Подпрограммы составит </w:t>
            </w:r>
            <w:r>
              <w:rPr>
                <w:rFonts w:ascii="Times New Roman" w:eastAsia="Times New Roman" w:hAnsi="Times New Roman" w:cs="Times New Roman"/>
                <w:sz w:val="28"/>
                <w:szCs w:val="28"/>
                <w:lang w:eastAsia="ru-RU"/>
              </w:rPr>
              <w:t>127300,86</w:t>
            </w:r>
            <w:r w:rsidRPr="002E3099">
              <w:rPr>
                <w:rFonts w:ascii="Times New Roman" w:eastAsia="Times New Roman" w:hAnsi="Times New Roman" w:cs="Times New Roman"/>
                <w:sz w:val="28"/>
                <w:szCs w:val="28"/>
                <w:lang w:eastAsia="ru-RU"/>
              </w:rPr>
              <w:t xml:space="preserve"> тыс. рублей, в том числе по источникам финансового обеспечения:</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 бюджет Левокумского муниципального округа Ставропольского края (далее - местный бюджет) – </w:t>
            </w:r>
            <w:r>
              <w:rPr>
                <w:rFonts w:ascii="Times New Roman" w:eastAsia="Times New Roman" w:hAnsi="Times New Roman" w:cs="Times New Roman"/>
                <w:sz w:val="28"/>
                <w:szCs w:val="28"/>
                <w:lang w:eastAsia="ru-RU"/>
              </w:rPr>
              <w:t>127300,86</w:t>
            </w:r>
            <w:r w:rsidRPr="002E3099">
              <w:rPr>
                <w:rFonts w:ascii="Times New Roman" w:eastAsia="Times New Roman" w:hAnsi="Times New Roman" w:cs="Times New Roman"/>
                <w:sz w:val="28"/>
                <w:szCs w:val="28"/>
                <w:lang w:eastAsia="ru-RU"/>
              </w:rPr>
              <w:t xml:space="preserve"> тыс. рублей, в том числе по годам:</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5</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8</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 xml:space="preserve">21216,81 </w:t>
            </w:r>
            <w:r w:rsidRPr="002E3099">
              <w:rPr>
                <w:rFonts w:ascii="Times New Roman" w:eastAsia="Times New Roman" w:hAnsi="Times New Roman" w:cs="Times New Roman"/>
                <w:sz w:val="28"/>
                <w:szCs w:val="28"/>
                <w:lang w:eastAsia="ru-RU"/>
              </w:rPr>
              <w:t>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 xml:space="preserve">21216,81 </w:t>
            </w:r>
            <w:r w:rsidRPr="002E3099">
              <w:rPr>
                <w:rFonts w:ascii="Times New Roman" w:eastAsia="Times New Roman" w:hAnsi="Times New Roman" w:cs="Times New Roman"/>
                <w:sz w:val="28"/>
                <w:szCs w:val="28"/>
                <w:lang w:eastAsia="ru-RU"/>
              </w:rPr>
              <w:t>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w:t>
            </w:r>
            <w:proofErr w:type="spellStart"/>
            <w:r w:rsidRPr="002E3099">
              <w:rPr>
                <w:rFonts w:ascii="Times New Roman" w:eastAsia="Times New Roman" w:hAnsi="Times New Roman" w:cs="Times New Roman"/>
                <w:sz w:val="28"/>
                <w:szCs w:val="28"/>
                <w:lang w:eastAsia="ru-RU"/>
              </w:rPr>
              <w:t>т.ч</w:t>
            </w:r>
            <w:proofErr w:type="spellEnd"/>
            <w:r w:rsidRPr="002E3099">
              <w:rPr>
                <w:rFonts w:ascii="Times New Roman" w:eastAsia="Times New Roman" w:hAnsi="Times New Roman" w:cs="Times New Roman"/>
                <w:sz w:val="28"/>
                <w:szCs w:val="28"/>
                <w:lang w:eastAsia="ru-RU"/>
              </w:rPr>
              <w:t xml:space="preserve">. бюджет Ставропольского края – </w:t>
            </w:r>
            <w:r>
              <w:rPr>
                <w:rFonts w:ascii="Times New Roman" w:eastAsia="Times New Roman" w:hAnsi="Times New Roman" w:cs="Times New Roman"/>
                <w:sz w:val="28"/>
                <w:szCs w:val="28"/>
                <w:lang w:eastAsia="ru-RU"/>
              </w:rPr>
              <w:t>0,00</w:t>
            </w:r>
            <w:r w:rsidRPr="002E3099">
              <w:rPr>
                <w:rFonts w:ascii="Times New Roman" w:eastAsia="Times New Roman" w:hAnsi="Times New Roman" w:cs="Times New Roman"/>
                <w:sz w:val="28"/>
                <w:szCs w:val="28"/>
                <w:lang w:eastAsia="ru-RU"/>
              </w:rPr>
              <w:t xml:space="preserve"> тыс. рублей, в том числе по годам:</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5</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8</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 – 0,00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в том числе бюджет Левокумского муниципального округа Ставропольского края – </w:t>
            </w:r>
            <w:r>
              <w:rPr>
                <w:rFonts w:ascii="Times New Roman" w:eastAsia="Times New Roman" w:hAnsi="Times New Roman" w:cs="Times New Roman"/>
                <w:sz w:val="28"/>
                <w:szCs w:val="28"/>
                <w:lang w:eastAsia="ru-RU"/>
              </w:rPr>
              <w:t>127300,86</w:t>
            </w:r>
            <w:r w:rsidRPr="002E3099">
              <w:rPr>
                <w:rFonts w:ascii="Times New Roman" w:eastAsia="Times New Roman" w:hAnsi="Times New Roman" w:cs="Times New Roman"/>
                <w:sz w:val="28"/>
                <w:szCs w:val="28"/>
                <w:lang w:eastAsia="ru-RU"/>
              </w:rPr>
              <w:t xml:space="preserve"> тыс. рублей, в том числе по годам:</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 xml:space="preserve">21216,81 </w:t>
            </w:r>
            <w:r w:rsidRPr="002E3099">
              <w:rPr>
                <w:rFonts w:ascii="Times New Roman" w:eastAsia="Times New Roman" w:hAnsi="Times New Roman" w:cs="Times New Roman"/>
                <w:sz w:val="28"/>
                <w:szCs w:val="28"/>
                <w:lang w:eastAsia="ru-RU"/>
              </w:rPr>
              <w:t>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5</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8</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p w:rsidR="0048062E" w:rsidRPr="002E3099" w:rsidRDefault="0048062E" w:rsidP="00C5591A">
            <w:pPr>
              <w:widowControl w:val="0"/>
              <w:autoSpaceDE w:val="0"/>
              <w:autoSpaceDN w:val="0"/>
              <w:ind w:firstLine="567"/>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 – </w:t>
            </w:r>
            <w:r>
              <w:rPr>
                <w:rFonts w:ascii="Times New Roman" w:eastAsia="Times New Roman" w:hAnsi="Times New Roman" w:cs="Times New Roman"/>
                <w:sz w:val="28"/>
                <w:szCs w:val="28"/>
                <w:lang w:eastAsia="ru-RU"/>
              </w:rPr>
              <w:t>21216,81</w:t>
            </w:r>
            <w:r w:rsidRPr="002E3099">
              <w:rPr>
                <w:rFonts w:ascii="Times New Roman" w:eastAsia="Times New Roman" w:hAnsi="Times New Roman" w:cs="Times New Roman"/>
                <w:sz w:val="28"/>
                <w:szCs w:val="28"/>
                <w:lang w:eastAsia="ru-RU"/>
              </w:rPr>
              <w:t xml:space="preserve"> тыс. рублей.</w:t>
            </w:r>
          </w:p>
        </w:tc>
      </w:tr>
      <w:tr w:rsidR="0048062E" w:rsidRPr="007607D5" w:rsidTr="00C5591A">
        <w:trPr>
          <w:trHeight w:val="1134"/>
        </w:trPr>
        <w:tc>
          <w:tcPr>
            <w:tcW w:w="3402" w:type="dxa"/>
          </w:tcPr>
          <w:p w:rsidR="0048062E" w:rsidRPr="002E3099" w:rsidRDefault="0048062E" w:rsidP="00C5591A">
            <w:pPr>
              <w:widowControl w:val="0"/>
              <w:autoSpaceDE w:val="0"/>
              <w:autoSpaceDN w:val="0"/>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Ожидаемые конечные результаты реализации Подпрограммы</w:t>
            </w:r>
          </w:p>
        </w:tc>
        <w:tc>
          <w:tcPr>
            <w:tcW w:w="6062" w:type="dxa"/>
          </w:tcPr>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 xml:space="preserve">Увеличение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w:t>
            </w:r>
            <w:r w:rsidRPr="00F44E1E">
              <w:rPr>
                <w:rFonts w:ascii="Times New Roman" w:eastAsia="Times New Roman" w:hAnsi="Times New Roman" w:cs="Times New Roman"/>
                <w:sz w:val="28"/>
                <w:szCs w:val="28"/>
                <w:lang w:eastAsia="ru-RU"/>
              </w:rPr>
              <w:t>175,6 км</w:t>
            </w:r>
            <w:r w:rsidRPr="002E3099">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E3099">
              <w:rPr>
                <w:rFonts w:ascii="Times New Roman" w:eastAsia="Times New Roman" w:hAnsi="Times New Roman" w:cs="Times New Roman"/>
                <w:sz w:val="28"/>
                <w:szCs w:val="28"/>
                <w:lang w:eastAsia="ru-RU"/>
              </w:rPr>
              <w:t>Отсутствие дорожно-транспортных происшествий по причине неудовлетворительных дорожных условий в течение 202</w:t>
            </w:r>
            <w:r>
              <w:rPr>
                <w:rFonts w:ascii="Times New Roman" w:eastAsia="Times New Roman" w:hAnsi="Times New Roman" w:cs="Times New Roman"/>
                <w:sz w:val="28"/>
                <w:szCs w:val="28"/>
                <w:lang w:eastAsia="ru-RU"/>
              </w:rPr>
              <w:t>4</w:t>
            </w:r>
            <w:r w:rsidRPr="002E3099">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 xml:space="preserve">9 </w:t>
            </w:r>
            <w:r w:rsidRPr="002E3099">
              <w:rPr>
                <w:rFonts w:ascii="Times New Roman" w:eastAsia="Times New Roman" w:hAnsi="Times New Roman" w:cs="Times New Roman"/>
                <w:sz w:val="28"/>
                <w:szCs w:val="28"/>
                <w:lang w:eastAsia="ru-RU"/>
              </w:rPr>
              <w:t>гг.;</w:t>
            </w:r>
          </w:p>
          <w:p w:rsidR="0048062E" w:rsidRPr="002E3099" w:rsidRDefault="0048062E" w:rsidP="00C5591A">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Сохранение</w:t>
            </w:r>
            <w:r w:rsidRPr="002E3099">
              <w:rPr>
                <w:rFonts w:ascii="Times New Roman" w:eastAsia="Times New Roman" w:hAnsi="Times New Roman" w:cs="Times New Roman"/>
                <w:sz w:val="28"/>
                <w:szCs w:val="28"/>
                <w:lang w:eastAsia="ru-RU"/>
              </w:rPr>
              <w:t xml:space="preserve"> темпа роста пассажирооборота </w:t>
            </w:r>
            <w:r w:rsidRPr="002E3099">
              <w:rPr>
                <w:rFonts w:ascii="Times New Roman" w:eastAsia="Times New Roman" w:hAnsi="Times New Roman" w:cs="Times New Roman"/>
                <w:sz w:val="28"/>
                <w:szCs w:val="28"/>
                <w:lang w:eastAsia="ru-RU"/>
              </w:rPr>
              <w:lastRenderedPageBreak/>
              <w:t xml:space="preserve">организаций пассажирского автомобильного транспорта на территории Левокумского муниципального округа </w:t>
            </w:r>
            <w:r>
              <w:rPr>
                <w:rFonts w:ascii="Times New Roman" w:eastAsia="Times New Roman" w:hAnsi="Times New Roman" w:cs="Times New Roman"/>
                <w:sz w:val="28"/>
                <w:szCs w:val="28"/>
                <w:lang w:eastAsia="ru-RU"/>
              </w:rPr>
              <w:t>на уровне</w:t>
            </w:r>
            <w:r w:rsidRPr="00F44E1E">
              <w:rPr>
                <w:rFonts w:ascii="Times New Roman" w:eastAsia="Times New Roman" w:hAnsi="Times New Roman" w:cs="Times New Roman"/>
                <w:sz w:val="28"/>
                <w:szCs w:val="28"/>
                <w:lang w:eastAsia="ru-RU"/>
              </w:rPr>
              <w:t xml:space="preserve"> 90,2%</w:t>
            </w:r>
            <w:r w:rsidRPr="002E3099">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2E3099">
              <w:rPr>
                <w:rFonts w:ascii="Times New Roman" w:eastAsia="Times New Roman" w:hAnsi="Times New Roman" w:cs="Times New Roman"/>
                <w:sz w:val="28"/>
                <w:szCs w:val="28"/>
                <w:lang w:eastAsia="ru-RU"/>
              </w:rPr>
              <w:t xml:space="preserve"> году</w:t>
            </w:r>
          </w:p>
        </w:tc>
      </w:tr>
    </w:tbl>
    <w:p w:rsidR="0048062E" w:rsidRPr="007607D5" w:rsidRDefault="0048062E" w:rsidP="0048062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Характеристика основных мероприятий Подпрограммы</w:t>
      </w:r>
    </w:p>
    <w:p w:rsidR="0048062E" w:rsidRPr="007607D5" w:rsidRDefault="0048062E" w:rsidP="0048062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предусматривает комплекс следующих основных мероприятий, направленных на улучшение потребительских свойств автомобильных дорог общего пользования, находящихся в собственности Левокумского муниципального округа Ставропольского края, и сооружений на них, путем снижения количества автомобильных дорог, не отвечающих нормативным требованиям, снижение смертности населения округа в результате дорожно-транспортных происшествий.</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1. Содержание и ремонт автомобильных дорог общего пользования местного значения в границах муниципального округа </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 рамках данного основного мероприятия Подпрограммы предполагаются: </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работы по ремонту и содержанию автомобильных дорог общего пользования местного значения, находящихся в собственности Левокумского муниципального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приведение земляного полотна и дорожного покрытия на участках, не отвечающих техническим требованиям, в нормативное состояние;</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-оборудование автомобильных дорог всеми требуемыми законодательством о безопасности дорожного движения элементами обустройства;</w:t>
      </w:r>
    </w:p>
    <w:p w:rsidR="0048062E" w:rsidRPr="007607D5" w:rsidRDefault="0048062E" w:rsidP="0048062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зимнее патрулирование и содержание автодорог на территории Левокумского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протяженность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w:t>
      </w:r>
      <w:r w:rsidRPr="00F44E1E">
        <w:rPr>
          <w:rFonts w:ascii="Times New Roman" w:eastAsia="Times New Roman" w:hAnsi="Times New Roman" w:cs="Times New Roman"/>
          <w:sz w:val="28"/>
          <w:szCs w:val="28"/>
          <w:lang w:eastAsia="ru-RU"/>
        </w:rPr>
        <w:t>пунктов до 175,6 км к</w:t>
      </w:r>
      <w:r w:rsidRPr="007607D5">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9</w:t>
      </w:r>
      <w:r w:rsidRPr="007607D5">
        <w:rPr>
          <w:rFonts w:ascii="Times New Roman" w:eastAsia="Times New Roman" w:hAnsi="Times New Roman" w:cs="Times New Roman"/>
          <w:sz w:val="28"/>
          <w:szCs w:val="28"/>
          <w:lang w:eastAsia="ru-RU"/>
        </w:rPr>
        <w:t xml:space="preserve"> году.</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реализации данного основного мероприятия Подпрограммы могут участвовать дорожные организации, привлекаемые в установленном порядке (по согласованию).</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2.</w:t>
      </w:r>
      <w:r w:rsidRPr="007607D5">
        <w:rPr>
          <w:rFonts w:ascii="Calibri" w:eastAsia="Times New Roman" w:hAnsi="Calibri" w:cs="Calibri"/>
          <w:szCs w:val="20"/>
          <w:lang w:eastAsia="ru-RU"/>
        </w:rPr>
        <w:t xml:space="preserve"> </w:t>
      </w:r>
      <w:r w:rsidRPr="007607D5">
        <w:rPr>
          <w:rFonts w:ascii="Times New Roman" w:eastAsia="Times New Roman" w:hAnsi="Times New Roman" w:cs="Times New Roman"/>
          <w:sz w:val="28"/>
          <w:szCs w:val="28"/>
          <w:lang w:eastAsia="ru-RU"/>
        </w:rPr>
        <w:t>Содержание и ремонт автомобильных дорог общего пользования местного значения в границах населенного пункта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 рамках данного основного мероприятия Подпрограммы предполагаются: </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работы по ремонту и содержанию автомобильных дорог общего пользования местного значения, в границах населенного пункта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lastRenderedPageBreak/>
        <w:t>- приведение земляного полотна и дорожного покрытия на участках, не отвечающих техническим требованиям, в нормативное состояние;</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-оборудование автомобильных дорог всеми требуемыми законодательством о безопасности дорожного движения элементами обустройства;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зимнее патрулирование и содержание автодорог в границах населенного пункта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w:t>
      </w:r>
      <w:r>
        <w:rPr>
          <w:rFonts w:ascii="Times New Roman" w:eastAsia="Times New Roman" w:hAnsi="Times New Roman" w:cs="Times New Roman"/>
          <w:sz w:val="28"/>
          <w:szCs w:val="28"/>
          <w:lang w:eastAsia="ru-RU"/>
        </w:rPr>
        <w:t>175,6</w:t>
      </w:r>
      <w:r w:rsidRPr="007607D5">
        <w:rPr>
          <w:rFonts w:ascii="Times New Roman" w:eastAsia="Times New Roman" w:hAnsi="Times New Roman" w:cs="Times New Roman"/>
          <w:sz w:val="28"/>
          <w:szCs w:val="28"/>
          <w:lang w:eastAsia="ru-RU"/>
        </w:rPr>
        <w:t xml:space="preserve"> км к 202</w:t>
      </w:r>
      <w:r>
        <w:rPr>
          <w:rFonts w:ascii="Times New Roman" w:eastAsia="Times New Roman" w:hAnsi="Times New Roman" w:cs="Times New Roman"/>
          <w:sz w:val="28"/>
          <w:szCs w:val="28"/>
          <w:lang w:eastAsia="ru-RU"/>
        </w:rPr>
        <w:t>9</w:t>
      </w:r>
      <w:r w:rsidRPr="007607D5">
        <w:rPr>
          <w:rFonts w:ascii="Times New Roman" w:eastAsia="Times New Roman" w:hAnsi="Times New Roman" w:cs="Times New Roman"/>
          <w:sz w:val="28"/>
          <w:szCs w:val="28"/>
          <w:lang w:eastAsia="ru-RU"/>
        </w:rPr>
        <w:t xml:space="preserve"> году.</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являются территориальные отделы.</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реализации данного основного мероприятия Подпрограммы могут участвовать дорожные организации, привлекаемые в установленном порядке (по согласованию).</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3.</w:t>
      </w:r>
      <w:r w:rsidRPr="007607D5">
        <w:rPr>
          <w:rFonts w:ascii="Calibri" w:eastAsia="Times New Roman" w:hAnsi="Calibri" w:cs="Calibri"/>
          <w:szCs w:val="20"/>
          <w:lang w:eastAsia="ru-RU"/>
        </w:rPr>
        <w:t xml:space="preserve"> </w:t>
      </w:r>
      <w:r w:rsidRPr="007607D5">
        <w:rPr>
          <w:rFonts w:ascii="Times New Roman" w:eastAsia="Times New Roman" w:hAnsi="Times New Roman" w:cs="Times New Roman"/>
          <w:sz w:val="28"/>
          <w:szCs w:val="28"/>
          <w:lang w:eastAsia="ru-RU"/>
        </w:rPr>
        <w:t xml:space="preserve">Капитальный ремонт и ремонт автомобильных дорог общего пользования населенных пунктов. </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данного основного мероприятия Подпрограммы предполагается участие в реализации государственной программы Ставропольского края «Развитие транспортной системы», утвержденной постановлением Правительства Ставропольского края от 29 декабря 2018 года № 624-п.</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w:t>
      </w:r>
      <w:r w:rsidRPr="00F44E1E">
        <w:rPr>
          <w:rFonts w:ascii="Times New Roman" w:eastAsia="Times New Roman" w:hAnsi="Times New Roman" w:cs="Times New Roman"/>
          <w:sz w:val="28"/>
          <w:szCs w:val="28"/>
          <w:lang w:eastAsia="ru-RU"/>
        </w:rPr>
        <w:t>пунктов до 175</w:t>
      </w:r>
      <w:r>
        <w:rPr>
          <w:rFonts w:ascii="Times New Roman" w:eastAsia="Times New Roman" w:hAnsi="Times New Roman" w:cs="Times New Roman"/>
          <w:sz w:val="28"/>
          <w:szCs w:val="28"/>
          <w:lang w:eastAsia="ru-RU"/>
        </w:rPr>
        <w:t>,6</w:t>
      </w:r>
      <w:r w:rsidRPr="007607D5">
        <w:rPr>
          <w:rFonts w:ascii="Times New Roman" w:eastAsia="Times New Roman" w:hAnsi="Times New Roman" w:cs="Times New Roman"/>
          <w:sz w:val="28"/>
          <w:szCs w:val="28"/>
          <w:lang w:eastAsia="ru-RU"/>
        </w:rPr>
        <w:t xml:space="preserve"> км к 202</w:t>
      </w:r>
      <w:r>
        <w:rPr>
          <w:rFonts w:ascii="Times New Roman" w:eastAsia="Times New Roman" w:hAnsi="Times New Roman" w:cs="Times New Roman"/>
          <w:sz w:val="28"/>
          <w:szCs w:val="28"/>
          <w:lang w:eastAsia="ru-RU"/>
        </w:rPr>
        <w:t>9</w:t>
      </w:r>
      <w:r w:rsidRPr="007607D5">
        <w:rPr>
          <w:rFonts w:ascii="Times New Roman" w:eastAsia="Times New Roman" w:hAnsi="Times New Roman" w:cs="Times New Roman"/>
          <w:sz w:val="28"/>
          <w:szCs w:val="28"/>
          <w:lang w:eastAsia="ru-RU"/>
        </w:rPr>
        <w:t xml:space="preserve"> году.</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Соисполнителями данного основного мероприятия Подпрограммы являются территориальные отделы.</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реализации данного основного мероприятия Подпрограммы могут участвовать дорожные организации, привлекаемые в установленном порядке (по согласованию).</w:t>
      </w:r>
    </w:p>
    <w:p w:rsidR="0048062E" w:rsidRPr="007607D5" w:rsidRDefault="0048062E" w:rsidP="0048062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4. Разработка проектов организации дорожного движения автомобильных дорог общего пользования, находящихся в собственности Левокумского муниципального округа Ставропольского края.</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В рамках данного основного мероприятия Подпрограммы предполагается разработка проектов организации дорожного движения в целях реализации комплексных схем организации дорожного движения и (или) корректировки отдельных их предложений. </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lastRenderedPageBreak/>
        <w:t xml:space="preserve">Реализация данного основного мероприятия Подпрограммы позволит увеличить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w:t>
      </w:r>
      <w:r w:rsidRPr="00E3642E">
        <w:rPr>
          <w:rFonts w:ascii="Times New Roman" w:eastAsia="Times New Roman" w:hAnsi="Times New Roman" w:cs="Times New Roman"/>
          <w:sz w:val="28"/>
          <w:szCs w:val="28"/>
          <w:lang w:eastAsia="ru-RU"/>
        </w:rPr>
        <w:t>175,6 км</w:t>
      </w:r>
      <w:r w:rsidRPr="007607D5">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7607D5">
        <w:rPr>
          <w:rFonts w:ascii="Times New Roman" w:eastAsia="Times New Roman" w:hAnsi="Times New Roman" w:cs="Times New Roman"/>
          <w:sz w:val="28"/>
          <w:szCs w:val="28"/>
          <w:lang w:eastAsia="ru-RU"/>
        </w:rPr>
        <w:t xml:space="preserve"> году.</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5.Разработка технических паспортов автомобильных дорог общего пользования, находящихся в собственности Левокумского муниципального округа Ставропольского края</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данного основного мероприятия Подпрограммы предполагается проведение технического учета и паспортизации автомобильных дорог с целью получения данных о наличии дорог и дорожных сооружений, их протяженности и техническом состоянии для рационального планирования работ по дальнейшему развитию дорожной сети, реконструкции, ремонту и содержанию эксплуатируемых дорог.</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протяженности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 до </w:t>
      </w:r>
      <w:r w:rsidRPr="00F44E1E">
        <w:rPr>
          <w:rFonts w:ascii="Times New Roman" w:eastAsia="Times New Roman" w:hAnsi="Times New Roman" w:cs="Times New Roman"/>
          <w:sz w:val="28"/>
          <w:szCs w:val="28"/>
          <w:lang w:eastAsia="ru-RU"/>
        </w:rPr>
        <w:t>175,6 км к</w:t>
      </w:r>
      <w:r w:rsidRPr="007607D5">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9</w:t>
      </w:r>
      <w:r w:rsidRPr="007607D5">
        <w:rPr>
          <w:rFonts w:ascii="Times New Roman" w:eastAsia="Times New Roman" w:hAnsi="Times New Roman" w:cs="Times New Roman"/>
          <w:sz w:val="28"/>
          <w:szCs w:val="28"/>
          <w:lang w:eastAsia="ru-RU"/>
        </w:rPr>
        <w:t xml:space="preserve"> году.</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К проведению технического учета и паспортизации могут привлекаться юридические лица (научно-исследовательские, проектно-изыскательские и другие специализированные организации по договорам, заключаемым в установленном порядке).</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6. Проведение мониторинга дорожно-транспортных происшествий.</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Реализация данного основного мероприятия Подпрограммы позволит объективно отслеживать состояние аварийности по окружным дорогам, повысить уровень межведомственного взаимодействия по профилактике дорожно-транспортных происшествий, анализировать и вовремя выявлять недостатки в содержании дорожного полотна и оперативно устранять их с целью недопущения влияния дорожных условий на безопасность всех участников движения. Отсутствие в 202</w:t>
      </w:r>
      <w:r>
        <w:rPr>
          <w:rFonts w:ascii="Times New Roman" w:eastAsia="Times New Roman" w:hAnsi="Times New Roman" w:cs="Times New Roman"/>
          <w:sz w:val="28"/>
          <w:szCs w:val="28"/>
          <w:lang w:eastAsia="ru-RU"/>
        </w:rPr>
        <w:t>4</w:t>
      </w:r>
      <w:r w:rsidRPr="007607D5">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9</w:t>
      </w:r>
      <w:r w:rsidRPr="007607D5">
        <w:rPr>
          <w:rFonts w:ascii="Times New Roman" w:eastAsia="Times New Roman" w:hAnsi="Times New Roman" w:cs="Times New Roman"/>
          <w:sz w:val="28"/>
          <w:szCs w:val="28"/>
          <w:lang w:eastAsia="ru-RU"/>
        </w:rPr>
        <w:t>гг дорожно-транспортных происшествий по причине неудовлетворительных дорожных условий.</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реализации данного основного мероприятия Подпрограммы может участвовать Отдел Государственной инспекции безопасности дорожного движения Отдела Министерства внутренних дел Российской Федерации по Левокумскому району (по согласованию).</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 xml:space="preserve">7. Организация осуществление пассажирского обслуживания </w:t>
      </w:r>
      <w:r w:rsidRPr="007607D5">
        <w:rPr>
          <w:rFonts w:ascii="Times New Roman" w:eastAsia="Times New Roman" w:hAnsi="Times New Roman" w:cs="Times New Roman"/>
          <w:sz w:val="28"/>
          <w:szCs w:val="28"/>
          <w:lang w:eastAsia="ru-RU"/>
        </w:rPr>
        <w:lastRenderedPageBreak/>
        <w:t>общественным транспортом населения на пригородных маршрутах Левокумского муниципального округа.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В рамках основного мероприятия предполагается проведение мониторинга загруженности маршрутов движения общественного транспорта, корректировка расписания движения, отмена и изменения муниципального маршрута.</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Реализация данного основного мероприятия Подпрограммы позволит</w:t>
      </w:r>
      <w:r w:rsidRPr="007607D5">
        <w:rPr>
          <w:rFonts w:ascii="Calibri" w:eastAsia="Times New Roman" w:hAnsi="Calibri" w:cs="Calibri"/>
          <w:szCs w:val="20"/>
          <w:lang w:eastAsia="ru-RU"/>
        </w:rPr>
        <w:t xml:space="preserve"> </w:t>
      </w:r>
      <w:r>
        <w:rPr>
          <w:rFonts w:ascii="Times New Roman" w:eastAsia="Times New Roman" w:hAnsi="Times New Roman" w:cs="Times New Roman"/>
          <w:sz w:val="28"/>
          <w:szCs w:val="28"/>
          <w:lang w:eastAsia="ru-RU"/>
        </w:rPr>
        <w:t>сохранить</w:t>
      </w:r>
      <w:r w:rsidRPr="007607D5">
        <w:rPr>
          <w:rFonts w:ascii="Times New Roman" w:eastAsia="Times New Roman" w:hAnsi="Times New Roman" w:cs="Times New Roman"/>
          <w:sz w:val="28"/>
          <w:szCs w:val="28"/>
          <w:lang w:eastAsia="ru-RU"/>
        </w:rPr>
        <w:t xml:space="preserve"> темп роста пассажирооборота организаций пассажирского автомобильного транспорта на территории Левокумского муниципального округа </w:t>
      </w:r>
      <w:r>
        <w:rPr>
          <w:rFonts w:ascii="Times New Roman" w:eastAsia="Times New Roman" w:hAnsi="Times New Roman" w:cs="Times New Roman"/>
          <w:sz w:val="28"/>
          <w:szCs w:val="28"/>
          <w:lang w:eastAsia="ru-RU"/>
        </w:rPr>
        <w:t>на уровне</w:t>
      </w:r>
      <w:r w:rsidRPr="007607D5">
        <w:rPr>
          <w:rFonts w:ascii="Times New Roman" w:eastAsia="Times New Roman" w:hAnsi="Times New Roman" w:cs="Times New Roman"/>
          <w:sz w:val="28"/>
          <w:szCs w:val="28"/>
          <w:lang w:eastAsia="ru-RU"/>
        </w:rPr>
        <w:t xml:space="preserve"> </w:t>
      </w:r>
      <w:r w:rsidRPr="00F44E1E">
        <w:rPr>
          <w:rFonts w:ascii="Times New Roman" w:eastAsia="Times New Roman" w:hAnsi="Times New Roman" w:cs="Times New Roman"/>
          <w:sz w:val="28"/>
          <w:szCs w:val="28"/>
          <w:lang w:eastAsia="ru-RU"/>
        </w:rPr>
        <w:t>90,2%</w:t>
      </w:r>
      <w:r w:rsidRPr="007607D5">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7607D5">
        <w:rPr>
          <w:rFonts w:ascii="Times New Roman" w:eastAsia="Times New Roman" w:hAnsi="Times New Roman" w:cs="Times New Roman"/>
          <w:sz w:val="28"/>
          <w:szCs w:val="28"/>
          <w:lang w:eastAsia="ru-RU"/>
        </w:rPr>
        <w:t xml:space="preserve"> году.</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Сведения о целевых индикаторах и показателях Подпрограммы «Развитие дорожной сети, обеспечение безопасности дорожного движения и транспортное обслуживание населения» в Левокумском муниципальном округе Ставропольского края» и их значениях, приведены в приложении 7 к Программе. При планировании ресурсного обеспечения мероприятий Подпрограммы учитывались актуальность и экономическая значимость проблем, обозначенных основными направлениями реализации Программы.</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Финансирование мероприятий Подпрограммы осуществляется за счет средств бюджета Левокумского муниципального округа Ставропольского края и субсидий из краевого бюджета Ставропольского края.</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Объемы и источники финансового обеспечения реализации Подпрограммы представлены в таблице 5 к Программе.</w:t>
      </w:r>
    </w:p>
    <w:p w:rsidR="0048062E" w:rsidRPr="007607D5"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hyperlink w:anchor="P2357" w:history="1">
        <w:r w:rsidRPr="007607D5">
          <w:rPr>
            <w:rFonts w:ascii="Times New Roman" w:eastAsia="Times New Roman" w:hAnsi="Times New Roman" w:cs="Times New Roman"/>
            <w:sz w:val="28"/>
            <w:szCs w:val="28"/>
            <w:lang w:eastAsia="ru-RU"/>
          </w:rPr>
          <w:t>Перечень</w:t>
        </w:r>
      </w:hyperlink>
      <w:r w:rsidRPr="007607D5">
        <w:rPr>
          <w:rFonts w:ascii="Times New Roman" w:eastAsia="Times New Roman" w:hAnsi="Times New Roman" w:cs="Times New Roman"/>
          <w:sz w:val="28"/>
          <w:szCs w:val="28"/>
          <w:lang w:eastAsia="ru-RU"/>
        </w:rPr>
        <w:t xml:space="preserve"> основных мероприятий Подпрограммы приведен в приложении 4 к Программе.</w:t>
      </w:r>
      <w:r>
        <w:rPr>
          <w:rFonts w:ascii="Times New Roman" w:eastAsia="Times New Roman" w:hAnsi="Times New Roman" w:cs="Times New Roman"/>
          <w:sz w:val="28"/>
          <w:szCs w:val="28"/>
          <w:lang w:eastAsia="ru-RU"/>
        </w:rPr>
        <w:t>».</w:t>
      </w:r>
    </w:p>
    <w:p w:rsidR="0048062E" w:rsidRDefault="0048062E" w:rsidP="0048062E"/>
    <w:p w:rsidR="0048062E"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sectPr w:rsidR="0048062E">
          <w:pgSz w:w="11906" w:h="16838"/>
          <w:pgMar w:top="1134" w:right="850" w:bottom="1134" w:left="1701" w:header="708" w:footer="708" w:gutter="0"/>
          <w:cols w:space="708"/>
          <w:docGrid w:linePitch="360"/>
        </w:sectPr>
      </w:pPr>
    </w:p>
    <w:p w:rsidR="0048062E" w:rsidRPr="007607D5" w:rsidRDefault="0048062E" w:rsidP="0048062E">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r w:rsidRPr="007607D5">
        <w:rPr>
          <w:rFonts w:ascii="Times New Roman" w:eastAsia="Calibri" w:hAnsi="Times New Roman" w:cs="Times New Roman"/>
          <w:sz w:val="28"/>
          <w:szCs w:val="28"/>
        </w:rPr>
        <w:lastRenderedPageBreak/>
        <w:t>ПРИЛОЖЕНИЕ 3</w:t>
      </w:r>
    </w:p>
    <w:p w:rsidR="0048062E" w:rsidRPr="007607D5" w:rsidRDefault="0048062E" w:rsidP="0048062E">
      <w:pPr>
        <w:autoSpaceDE w:val="0"/>
        <w:autoSpaceDN w:val="0"/>
        <w:adjustRightInd w:val="0"/>
        <w:spacing w:after="0" w:line="240" w:lineRule="auto"/>
        <w:ind w:left="5103"/>
        <w:jc w:val="center"/>
        <w:outlineLvl w:val="0"/>
        <w:rPr>
          <w:rFonts w:ascii="Times New Roman" w:eastAsia="Calibri" w:hAnsi="Times New Roman" w:cs="Times New Roman"/>
          <w:sz w:val="28"/>
          <w:szCs w:val="28"/>
        </w:rPr>
      </w:pPr>
    </w:p>
    <w:p w:rsidR="0048062E" w:rsidRPr="007607D5" w:rsidRDefault="0048062E" w:rsidP="0048062E">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к муниципальной программе</w:t>
      </w:r>
    </w:p>
    <w:p w:rsidR="0048062E" w:rsidRPr="007607D5" w:rsidRDefault="0048062E" w:rsidP="0048062E">
      <w:pPr>
        <w:autoSpaceDE w:val="0"/>
        <w:autoSpaceDN w:val="0"/>
        <w:adjustRightInd w:val="0"/>
        <w:spacing w:after="0" w:line="240" w:lineRule="exact"/>
        <w:ind w:left="4962"/>
        <w:jc w:val="center"/>
        <w:rPr>
          <w:rFonts w:ascii="Times New Roman" w:eastAsia="Calibri" w:hAnsi="Times New Roman" w:cs="Times New Roman"/>
          <w:sz w:val="28"/>
          <w:szCs w:val="28"/>
        </w:rPr>
      </w:pPr>
      <w:r w:rsidRPr="007607D5">
        <w:rPr>
          <w:rFonts w:ascii="Times New Roman" w:eastAsia="Calibri" w:hAnsi="Times New Roman" w:cs="Times New Roman"/>
          <w:sz w:val="28"/>
          <w:szCs w:val="28"/>
        </w:rPr>
        <w:t>Левокумского муниципального округа Ставропольского края</w:t>
      </w:r>
    </w:p>
    <w:p w:rsidR="0048062E" w:rsidRPr="007607D5" w:rsidRDefault="0048062E" w:rsidP="0048062E">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«Развитие жилищно-коммунального</w:t>
      </w:r>
    </w:p>
    <w:p w:rsidR="0048062E" w:rsidRPr="007607D5" w:rsidRDefault="0048062E" w:rsidP="0048062E">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хозяйства, дорожной и транспортной системы, благоустройство населенных</w:t>
      </w:r>
    </w:p>
    <w:p w:rsidR="0048062E" w:rsidRPr="007607D5" w:rsidRDefault="0048062E" w:rsidP="0048062E">
      <w:pPr>
        <w:widowControl w:val="0"/>
        <w:suppressAutoHyphens/>
        <w:autoSpaceDE w:val="0"/>
        <w:autoSpaceDN w:val="0"/>
        <w:spacing w:after="0" w:line="240" w:lineRule="exact"/>
        <w:ind w:left="4962"/>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пунктов»</w:t>
      </w:r>
    </w:p>
    <w:p w:rsidR="0048062E" w:rsidRPr="007607D5" w:rsidRDefault="0048062E" w:rsidP="0048062E">
      <w:pPr>
        <w:widowControl w:val="0"/>
        <w:autoSpaceDE w:val="0"/>
        <w:autoSpaceDN w:val="0"/>
        <w:spacing w:after="0" w:line="240" w:lineRule="exact"/>
        <w:jc w:val="both"/>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ПОДПРОГРАММА «БЛАГОУСТРОЙСТВО НАСЕЛЕННЫХ ПУНКТОВ»</w:t>
      </w: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48062E" w:rsidRPr="007607D5" w:rsidRDefault="0048062E" w:rsidP="0048062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48062E" w:rsidRPr="007607D5" w:rsidRDefault="0048062E" w:rsidP="0048062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ПАСПОРТ</w:t>
      </w: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07D5">
        <w:rPr>
          <w:rFonts w:ascii="Times New Roman" w:eastAsia="Times New Roman" w:hAnsi="Times New Roman" w:cs="Times New Roman"/>
          <w:sz w:val="28"/>
          <w:szCs w:val="28"/>
          <w:lang w:eastAsia="ru-RU"/>
        </w:rPr>
        <w:t>ПОДПРОГРАММЫ «БЛАГОУСТРОЙСТВО НАСЕЛЕННЫХ ПУНКТОВ»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w:t>
      </w:r>
    </w:p>
    <w:p w:rsidR="0048062E" w:rsidRPr="007607D5" w:rsidRDefault="0048062E" w:rsidP="004806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5669"/>
      </w:tblGrid>
      <w:tr w:rsidR="0048062E" w:rsidRPr="0020619D" w:rsidTr="00C5591A">
        <w:tc>
          <w:tcPr>
            <w:tcW w:w="3402"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Наименование Подпрограммы</w:t>
            </w:r>
          </w:p>
        </w:tc>
        <w:tc>
          <w:tcPr>
            <w:tcW w:w="5669" w:type="dxa"/>
          </w:tcPr>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Подпрограмма «Благоустройство населенных пунктов»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благоустройство населенных пунктов» (далее соответственно - Подпрограмма, Программа)</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p>
        </w:tc>
      </w:tr>
      <w:tr w:rsidR="0048062E" w:rsidRPr="0020619D" w:rsidTr="00C5591A">
        <w:trPr>
          <w:trHeight w:val="2835"/>
        </w:trPr>
        <w:tc>
          <w:tcPr>
            <w:tcW w:w="3402"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Ответственный исполнитель Подпрограммы</w:t>
            </w:r>
          </w:p>
        </w:tc>
        <w:tc>
          <w:tcPr>
            <w:tcW w:w="5669" w:type="dxa"/>
          </w:tcPr>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(далее – отдел муниципального хозяйства и по делам ГО и ЧС)</w:t>
            </w:r>
          </w:p>
        </w:tc>
      </w:tr>
      <w:tr w:rsidR="0048062E" w:rsidRPr="0020619D" w:rsidTr="00C5591A">
        <w:trPr>
          <w:trHeight w:val="1271"/>
        </w:trPr>
        <w:tc>
          <w:tcPr>
            <w:tcW w:w="3402"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lastRenderedPageBreak/>
              <w:t>Соисполнители Подпрограммы</w:t>
            </w:r>
          </w:p>
        </w:tc>
        <w:tc>
          <w:tcPr>
            <w:tcW w:w="5669" w:type="dxa"/>
          </w:tcPr>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Территориальные отделы Левокумского муниципального округа Ставропольского края (далее - территориальные отделы)</w:t>
            </w:r>
          </w:p>
        </w:tc>
      </w:tr>
      <w:tr w:rsidR="0048062E" w:rsidRPr="0020619D" w:rsidTr="00C5591A">
        <w:trPr>
          <w:trHeight w:val="1560"/>
        </w:trPr>
        <w:tc>
          <w:tcPr>
            <w:tcW w:w="3402"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Участники Подпрограммы</w:t>
            </w:r>
          </w:p>
        </w:tc>
        <w:tc>
          <w:tcPr>
            <w:tcW w:w="5669" w:type="dxa"/>
          </w:tcPr>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Муниципальное Унитарное Предприятие Левокумского муниципального округа «</w:t>
            </w:r>
            <w:proofErr w:type="spellStart"/>
            <w:r w:rsidRPr="0020619D">
              <w:rPr>
                <w:rFonts w:ascii="Times New Roman" w:eastAsia="Times New Roman" w:hAnsi="Times New Roman" w:cs="Times New Roman"/>
                <w:sz w:val="28"/>
                <w:szCs w:val="28"/>
                <w:lang w:eastAsia="ru-RU"/>
              </w:rPr>
              <w:t>Коммунбыт</w:t>
            </w:r>
            <w:proofErr w:type="spellEnd"/>
            <w:r w:rsidRPr="0020619D">
              <w:rPr>
                <w:rFonts w:ascii="Times New Roman" w:eastAsia="Times New Roman" w:hAnsi="Times New Roman" w:cs="Times New Roman"/>
                <w:sz w:val="28"/>
                <w:szCs w:val="28"/>
                <w:lang w:eastAsia="ru-RU"/>
              </w:rPr>
              <w:t>» (далее – МУП),</w:t>
            </w:r>
            <w:r w:rsidRPr="0020619D">
              <w:rPr>
                <w:rFonts w:ascii="Calibri" w:eastAsia="Times New Roman" w:hAnsi="Calibri" w:cs="Calibri"/>
                <w:sz w:val="28"/>
                <w:szCs w:val="28"/>
                <w:lang w:eastAsia="ru-RU"/>
              </w:rPr>
              <w:t xml:space="preserve"> </w:t>
            </w:r>
            <w:r w:rsidRPr="0020619D">
              <w:rPr>
                <w:rFonts w:ascii="Times New Roman" w:eastAsia="Times New Roman" w:hAnsi="Times New Roman" w:cs="Times New Roman"/>
                <w:sz w:val="28"/>
                <w:szCs w:val="28"/>
                <w:lang w:eastAsia="ru-RU"/>
              </w:rPr>
              <w:t>физические и юридические лица</w:t>
            </w:r>
          </w:p>
        </w:tc>
      </w:tr>
      <w:tr w:rsidR="0048062E" w:rsidRPr="0020619D" w:rsidTr="00C5591A">
        <w:trPr>
          <w:trHeight w:val="2837"/>
        </w:trPr>
        <w:tc>
          <w:tcPr>
            <w:tcW w:w="3402"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Задачи Подпрограммы</w:t>
            </w:r>
          </w:p>
        </w:tc>
        <w:tc>
          <w:tcPr>
            <w:tcW w:w="5669" w:type="dxa"/>
          </w:tcPr>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Организация благоустройства территории Левокумского муниципального округа</w:t>
            </w:r>
          </w:p>
        </w:tc>
      </w:tr>
      <w:tr w:rsidR="0048062E" w:rsidRPr="0020619D" w:rsidTr="00C5591A">
        <w:trPr>
          <w:trHeight w:val="1275"/>
        </w:trPr>
        <w:tc>
          <w:tcPr>
            <w:tcW w:w="3402"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Показатели решения задач Подпрограммы</w:t>
            </w:r>
          </w:p>
        </w:tc>
        <w:tc>
          <w:tcPr>
            <w:tcW w:w="5669" w:type="dxa"/>
          </w:tcPr>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Удельный вес протяженности освещенных улиц к общей протяженности улично-дорожной сети;</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Количество энергосберегающих приборов уличного освещения, установленные в рамках модернизации систем уличного освещения на территории населенных пунктов Левокумского муниципального округа;</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Количество обустроенных контейнерных площадок и установка контейнеров для сбора твердых коммунальных отходов (далее – ТКО);</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Площадь содержания территорий мест захоронения;</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Площадь акарицидных обработок территории общественных мест;</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Площадь благоустроенных территорий округа;</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Количество заключенных договоров на услуги по благоустройству с МУП;</w:t>
            </w:r>
          </w:p>
        </w:tc>
      </w:tr>
      <w:tr w:rsidR="0048062E" w:rsidRPr="0020619D" w:rsidTr="00C5591A">
        <w:trPr>
          <w:trHeight w:val="847"/>
        </w:trPr>
        <w:tc>
          <w:tcPr>
            <w:tcW w:w="3402"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Сроки реализации Подпрограммы</w:t>
            </w:r>
          </w:p>
        </w:tc>
        <w:tc>
          <w:tcPr>
            <w:tcW w:w="5669"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Pr="0020619D">
              <w:rPr>
                <w:rFonts w:ascii="Times New Roman" w:eastAsia="Times New Roman" w:hAnsi="Times New Roman" w:cs="Times New Roman"/>
                <w:sz w:val="28"/>
                <w:szCs w:val="28"/>
                <w:lang w:eastAsia="ru-RU"/>
              </w:rPr>
              <w:t xml:space="preserve"> - 202</w:t>
            </w:r>
            <w:r>
              <w:rPr>
                <w:rFonts w:ascii="Times New Roman" w:eastAsia="Times New Roman" w:hAnsi="Times New Roman" w:cs="Times New Roman"/>
                <w:sz w:val="28"/>
                <w:szCs w:val="28"/>
                <w:lang w:eastAsia="ru-RU"/>
              </w:rPr>
              <w:t>9</w:t>
            </w:r>
            <w:r w:rsidRPr="0020619D">
              <w:rPr>
                <w:rFonts w:ascii="Times New Roman" w:eastAsia="Times New Roman" w:hAnsi="Times New Roman" w:cs="Times New Roman"/>
                <w:sz w:val="28"/>
                <w:szCs w:val="28"/>
                <w:lang w:eastAsia="ru-RU"/>
              </w:rPr>
              <w:t xml:space="preserve"> годы</w:t>
            </w:r>
          </w:p>
        </w:tc>
      </w:tr>
      <w:tr w:rsidR="0048062E" w:rsidRPr="0020619D" w:rsidTr="00C5591A">
        <w:trPr>
          <w:trHeight w:val="567"/>
        </w:trPr>
        <w:tc>
          <w:tcPr>
            <w:tcW w:w="3402"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Объемы и источники финансового обеспечения Подпрограммы</w:t>
            </w:r>
          </w:p>
        </w:tc>
        <w:tc>
          <w:tcPr>
            <w:tcW w:w="5669" w:type="dxa"/>
          </w:tcPr>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Объем финансового обеспечения Подпрограммы составит </w:t>
            </w:r>
            <w:r>
              <w:rPr>
                <w:rFonts w:ascii="Times New Roman" w:eastAsia="Times New Roman" w:hAnsi="Times New Roman" w:cs="Times New Roman"/>
                <w:sz w:val="28"/>
                <w:szCs w:val="28"/>
                <w:lang w:eastAsia="ru-RU"/>
              </w:rPr>
              <w:t>136195,74</w:t>
            </w:r>
            <w:r w:rsidRPr="0020619D">
              <w:rPr>
                <w:rFonts w:ascii="Times New Roman" w:eastAsia="Times New Roman" w:hAnsi="Times New Roman" w:cs="Times New Roman"/>
                <w:sz w:val="28"/>
                <w:szCs w:val="28"/>
                <w:lang w:eastAsia="ru-RU"/>
              </w:rPr>
              <w:t xml:space="preserve"> тыс. рублей, в том числе по источникам финансового обеспечения:</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lastRenderedPageBreak/>
              <w:t xml:space="preserve">- бюджет Левокумского муниципального округа Ставропольского края (далее - местный бюджет) – </w:t>
            </w:r>
            <w:r>
              <w:rPr>
                <w:rFonts w:ascii="Times New Roman" w:eastAsia="Times New Roman" w:hAnsi="Times New Roman" w:cs="Times New Roman"/>
                <w:sz w:val="28"/>
                <w:szCs w:val="28"/>
                <w:lang w:eastAsia="ru-RU"/>
              </w:rPr>
              <w:t>134995,74</w:t>
            </w:r>
            <w:r w:rsidRPr="0020619D">
              <w:rPr>
                <w:rFonts w:ascii="Times New Roman" w:eastAsia="Times New Roman" w:hAnsi="Times New Roman" w:cs="Times New Roman"/>
                <w:sz w:val="28"/>
                <w:szCs w:val="28"/>
                <w:lang w:eastAsia="ru-RU"/>
              </w:rPr>
              <w:t xml:space="preserve"> тыс. рублей, в том числе по годам:</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20619D">
              <w:rPr>
                <w:rFonts w:ascii="Times New Roman" w:eastAsia="Times New Roman" w:hAnsi="Times New Roman" w:cs="Times New Roman"/>
                <w:sz w:val="28"/>
                <w:szCs w:val="28"/>
                <w:lang w:eastAsia="ru-RU"/>
              </w:rPr>
              <w:t xml:space="preserve"> году – </w:t>
            </w:r>
            <w:r w:rsidRPr="001348F5">
              <w:rPr>
                <w:rFonts w:ascii="Times New Roman" w:eastAsia="Times New Roman" w:hAnsi="Times New Roman" w:cs="Times New Roman"/>
                <w:sz w:val="28"/>
                <w:szCs w:val="28"/>
                <w:lang w:eastAsia="ru-RU"/>
              </w:rPr>
              <w:t>22</w:t>
            </w:r>
            <w:r>
              <w:rPr>
                <w:rFonts w:ascii="Times New Roman" w:eastAsia="Times New Roman" w:hAnsi="Times New Roman" w:cs="Times New Roman"/>
                <w:sz w:val="28"/>
                <w:szCs w:val="28"/>
                <w:lang w:eastAsia="ru-RU"/>
              </w:rPr>
              <w:t>4</w:t>
            </w:r>
            <w:r w:rsidRPr="001348F5">
              <w:rPr>
                <w:rFonts w:ascii="Times New Roman" w:eastAsia="Times New Roman" w:hAnsi="Times New Roman" w:cs="Times New Roman"/>
                <w:sz w:val="28"/>
                <w:szCs w:val="28"/>
                <w:lang w:eastAsia="ru-RU"/>
              </w:rPr>
              <w:t>99,29</w:t>
            </w:r>
            <w:r w:rsidRPr="0020619D">
              <w:rPr>
                <w:rFonts w:ascii="Times New Roman" w:eastAsia="Times New Roman" w:hAnsi="Times New Roman" w:cs="Times New Roman"/>
                <w:sz w:val="28"/>
                <w:szCs w:val="28"/>
                <w:lang w:eastAsia="ru-RU"/>
              </w:rPr>
              <w:t xml:space="preserve">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5</w:t>
            </w:r>
            <w:r w:rsidRPr="0020619D">
              <w:rPr>
                <w:rFonts w:ascii="Times New Roman" w:eastAsia="Times New Roman" w:hAnsi="Times New Roman" w:cs="Times New Roman"/>
                <w:sz w:val="28"/>
                <w:szCs w:val="28"/>
                <w:lang w:eastAsia="ru-RU"/>
              </w:rPr>
              <w:t xml:space="preserve"> году – </w:t>
            </w:r>
            <w:r w:rsidRPr="001348F5">
              <w:rPr>
                <w:rFonts w:ascii="Times New Roman" w:eastAsia="Times New Roman" w:hAnsi="Times New Roman" w:cs="Times New Roman"/>
                <w:sz w:val="28"/>
                <w:szCs w:val="28"/>
                <w:lang w:eastAsia="ru-RU"/>
              </w:rPr>
              <w:t>22</w:t>
            </w:r>
            <w:r>
              <w:rPr>
                <w:rFonts w:ascii="Times New Roman" w:eastAsia="Times New Roman" w:hAnsi="Times New Roman" w:cs="Times New Roman"/>
                <w:sz w:val="28"/>
                <w:szCs w:val="28"/>
                <w:lang w:eastAsia="ru-RU"/>
              </w:rPr>
              <w:t>4</w:t>
            </w:r>
            <w:r w:rsidRPr="001348F5">
              <w:rPr>
                <w:rFonts w:ascii="Times New Roman" w:eastAsia="Times New Roman" w:hAnsi="Times New Roman" w:cs="Times New Roman"/>
                <w:sz w:val="28"/>
                <w:szCs w:val="28"/>
                <w:lang w:eastAsia="ru-RU"/>
              </w:rPr>
              <w:t>99,29</w:t>
            </w:r>
            <w:r w:rsidRPr="0020619D">
              <w:rPr>
                <w:rFonts w:ascii="Times New Roman" w:eastAsia="Times New Roman" w:hAnsi="Times New Roman" w:cs="Times New Roman"/>
                <w:sz w:val="28"/>
                <w:szCs w:val="28"/>
                <w:lang w:eastAsia="ru-RU"/>
              </w:rPr>
              <w:t xml:space="preserve">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0619D">
              <w:rPr>
                <w:rFonts w:ascii="Times New Roman" w:eastAsia="Times New Roman" w:hAnsi="Times New Roman" w:cs="Times New Roman"/>
                <w:sz w:val="28"/>
                <w:szCs w:val="28"/>
                <w:lang w:eastAsia="ru-RU"/>
              </w:rPr>
              <w:t xml:space="preserve"> году – </w:t>
            </w:r>
            <w:r w:rsidRPr="001348F5">
              <w:rPr>
                <w:rFonts w:ascii="Times New Roman" w:eastAsia="Times New Roman" w:hAnsi="Times New Roman" w:cs="Times New Roman"/>
                <w:sz w:val="28"/>
                <w:szCs w:val="28"/>
                <w:lang w:eastAsia="ru-RU"/>
              </w:rPr>
              <w:t>22</w:t>
            </w:r>
            <w:r>
              <w:rPr>
                <w:rFonts w:ascii="Times New Roman" w:eastAsia="Times New Roman" w:hAnsi="Times New Roman" w:cs="Times New Roman"/>
                <w:sz w:val="28"/>
                <w:szCs w:val="28"/>
                <w:lang w:eastAsia="ru-RU"/>
              </w:rPr>
              <w:t>4</w:t>
            </w:r>
            <w:r w:rsidRPr="001348F5">
              <w:rPr>
                <w:rFonts w:ascii="Times New Roman" w:eastAsia="Times New Roman" w:hAnsi="Times New Roman" w:cs="Times New Roman"/>
                <w:sz w:val="28"/>
                <w:szCs w:val="28"/>
                <w:lang w:eastAsia="ru-RU"/>
              </w:rPr>
              <w:t>99,29</w:t>
            </w:r>
            <w:r>
              <w:rPr>
                <w:rFonts w:ascii="Times New Roman" w:eastAsia="Times New Roman" w:hAnsi="Times New Roman" w:cs="Times New Roman"/>
                <w:sz w:val="28"/>
                <w:szCs w:val="28"/>
                <w:lang w:eastAsia="ru-RU"/>
              </w:rPr>
              <w:t xml:space="preserve"> </w:t>
            </w:r>
            <w:r w:rsidRPr="0020619D">
              <w:rPr>
                <w:rFonts w:ascii="Times New Roman" w:eastAsia="Times New Roman" w:hAnsi="Times New Roman" w:cs="Times New Roman"/>
                <w:sz w:val="28"/>
                <w:szCs w:val="28"/>
                <w:lang w:eastAsia="ru-RU"/>
              </w:rPr>
              <w:t>тыс. рублей;</w:t>
            </w:r>
          </w:p>
          <w:p w:rsidR="0048062E" w:rsidRPr="001348F5"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0619D">
              <w:rPr>
                <w:rFonts w:ascii="Times New Roman" w:eastAsia="Times New Roman" w:hAnsi="Times New Roman" w:cs="Times New Roman"/>
                <w:sz w:val="28"/>
                <w:szCs w:val="28"/>
                <w:lang w:eastAsia="ru-RU"/>
              </w:rPr>
              <w:t xml:space="preserve"> году – </w:t>
            </w:r>
            <w:r w:rsidRPr="001348F5">
              <w:rPr>
                <w:rFonts w:ascii="Times New Roman" w:eastAsia="Times New Roman" w:hAnsi="Times New Roman" w:cs="Times New Roman"/>
                <w:sz w:val="28"/>
                <w:szCs w:val="28"/>
                <w:lang w:eastAsia="ru-RU"/>
              </w:rPr>
              <w:t>22</w:t>
            </w:r>
            <w:r>
              <w:rPr>
                <w:rFonts w:ascii="Times New Roman" w:eastAsia="Times New Roman" w:hAnsi="Times New Roman" w:cs="Times New Roman"/>
                <w:sz w:val="28"/>
                <w:szCs w:val="28"/>
                <w:lang w:eastAsia="ru-RU"/>
              </w:rPr>
              <w:t>4</w:t>
            </w:r>
            <w:r w:rsidRPr="001348F5">
              <w:rPr>
                <w:rFonts w:ascii="Times New Roman" w:eastAsia="Times New Roman" w:hAnsi="Times New Roman" w:cs="Times New Roman"/>
                <w:sz w:val="28"/>
                <w:szCs w:val="28"/>
                <w:lang w:eastAsia="ru-RU"/>
              </w:rPr>
              <w:t>99,29 тыс. рублей;</w:t>
            </w:r>
          </w:p>
          <w:p w:rsidR="0048062E" w:rsidRPr="001348F5"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1348F5">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8</w:t>
            </w:r>
            <w:r w:rsidRPr="001348F5">
              <w:rPr>
                <w:rFonts w:ascii="Times New Roman" w:eastAsia="Times New Roman" w:hAnsi="Times New Roman" w:cs="Times New Roman"/>
                <w:sz w:val="28"/>
                <w:szCs w:val="28"/>
                <w:lang w:eastAsia="ru-RU"/>
              </w:rPr>
              <w:t xml:space="preserve"> году – 22</w:t>
            </w:r>
            <w:r>
              <w:rPr>
                <w:rFonts w:ascii="Times New Roman" w:eastAsia="Times New Roman" w:hAnsi="Times New Roman" w:cs="Times New Roman"/>
                <w:sz w:val="28"/>
                <w:szCs w:val="28"/>
                <w:lang w:eastAsia="ru-RU"/>
              </w:rPr>
              <w:t>4</w:t>
            </w:r>
            <w:r w:rsidRPr="001348F5">
              <w:rPr>
                <w:rFonts w:ascii="Times New Roman" w:eastAsia="Times New Roman" w:hAnsi="Times New Roman" w:cs="Times New Roman"/>
                <w:sz w:val="28"/>
                <w:szCs w:val="28"/>
                <w:lang w:eastAsia="ru-RU"/>
              </w:rPr>
              <w:t>99,29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1348F5">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9</w:t>
            </w:r>
            <w:r w:rsidRPr="001348F5">
              <w:rPr>
                <w:rFonts w:ascii="Times New Roman" w:eastAsia="Times New Roman" w:hAnsi="Times New Roman" w:cs="Times New Roman"/>
                <w:sz w:val="28"/>
                <w:szCs w:val="28"/>
                <w:lang w:eastAsia="ru-RU"/>
              </w:rPr>
              <w:t xml:space="preserve"> году – 22</w:t>
            </w:r>
            <w:r>
              <w:rPr>
                <w:rFonts w:ascii="Times New Roman" w:eastAsia="Times New Roman" w:hAnsi="Times New Roman" w:cs="Times New Roman"/>
                <w:sz w:val="28"/>
                <w:szCs w:val="28"/>
                <w:lang w:eastAsia="ru-RU"/>
              </w:rPr>
              <w:t>4</w:t>
            </w:r>
            <w:r w:rsidRPr="001348F5">
              <w:rPr>
                <w:rFonts w:ascii="Times New Roman" w:eastAsia="Times New Roman" w:hAnsi="Times New Roman" w:cs="Times New Roman"/>
                <w:sz w:val="28"/>
                <w:szCs w:val="28"/>
                <w:lang w:eastAsia="ru-RU"/>
              </w:rPr>
              <w:t>99,29</w:t>
            </w:r>
            <w:r w:rsidRPr="0020619D">
              <w:rPr>
                <w:rFonts w:ascii="Times New Roman" w:eastAsia="Times New Roman" w:hAnsi="Times New Roman" w:cs="Times New Roman"/>
                <w:sz w:val="28"/>
                <w:szCs w:val="28"/>
                <w:lang w:eastAsia="ru-RU"/>
              </w:rPr>
              <w:t xml:space="preserve">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w:t>
            </w:r>
            <w:proofErr w:type="spellStart"/>
            <w:r w:rsidRPr="0020619D">
              <w:rPr>
                <w:rFonts w:ascii="Times New Roman" w:eastAsia="Times New Roman" w:hAnsi="Times New Roman" w:cs="Times New Roman"/>
                <w:sz w:val="28"/>
                <w:szCs w:val="28"/>
                <w:lang w:eastAsia="ru-RU"/>
              </w:rPr>
              <w:t>т.ч</w:t>
            </w:r>
            <w:proofErr w:type="spellEnd"/>
            <w:r w:rsidRPr="0020619D">
              <w:rPr>
                <w:rFonts w:ascii="Times New Roman" w:eastAsia="Times New Roman" w:hAnsi="Times New Roman" w:cs="Times New Roman"/>
                <w:sz w:val="28"/>
                <w:szCs w:val="28"/>
                <w:lang w:eastAsia="ru-RU"/>
              </w:rPr>
              <w:t xml:space="preserve">. бюджет Ставропольского края – </w:t>
            </w:r>
            <w:r>
              <w:rPr>
                <w:rFonts w:ascii="Times New Roman" w:eastAsia="Times New Roman" w:hAnsi="Times New Roman" w:cs="Times New Roman"/>
                <w:sz w:val="28"/>
                <w:szCs w:val="28"/>
                <w:lang w:eastAsia="ru-RU"/>
              </w:rPr>
              <w:t>0,00</w:t>
            </w:r>
            <w:r w:rsidRPr="0020619D">
              <w:rPr>
                <w:rFonts w:ascii="Times New Roman" w:eastAsia="Times New Roman" w:hAnsi="Times New Roman" w:cs="Times New Roman"/>
                <w:sz w:val="28"/>
                <w:szCs w:val="28"/>
                <w:lang w:eastAsia="ru-RU"/>
              </w:rPr>
              <w:t xml:space="preserve"> тыс. рублей, в том числе по годам:</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20619D">
              <w:rPr>
                <w:rFonts w:ascii="Times New Roman" w:eastAsia="Times New Roman" w:hAnsi="Times New Roman" w:cs="Times New Roman"/>
                <w:sz w:val="28"/>
                <w:szCs w:val="28"/>
                <w:lang w:eastAsia="ru-RU"/>
              </w:rPr>
              <w:t xml:space="preserve"> году – 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5</w:t>
            </w:r>
            <w:r w:rsidRPr="0020619D">
              <w:rPr>
                <w:rFonts w:ascii="Times New Roman" w:eastAsia="Times New Roman" w:hAnsi="Times New Roman" w:cs="Times New Roman"/>
                <w:sz w:val="28"/>
                <w:szCs w:val="28"/>
                <w:lang w:eastAsia="ru-RU"/>
              </w:rPr>
              <w:t xml:space="preserve"> году – 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0619D">
              <w:rPr>
                <w:rFonts w:ascii="Times New Roman" w:eastAsia="Times New Roman" w:hAnsi="Times New Roman" w:cs="Times New Roman"/>
                <w:sz w:val="28"/>
                <w:szCs w:val="28"/>
                <w:lang w:eastAsia="ru-RU"/>
              </w:rPr>
              <w:t xml:space="preserve"> году – 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0619D">
              <w:rPr>
                <w:rFonts w:ascii="Times New Roman" w:eastAsia="Times New Roman" w:hAnsi="Times New Roman" w:cs="Times New Roman"/>
                <w:sz w:val="28"/>
                <w:szCs w:val="28"/>
                <w:lang w:eastAsia="ru-RU"/>
              </w:rPr>
              <w:t xml:space="preserve"> году – 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8</w:t>
            </w:r>
            <w:r w:rsidRPr="0020619D">
              <w:rPr>
                <w:rFonts w:ascii="Times New Roman" w:eastAsia="Times New Roman" w:hAnsi="Times New Roman" w:cs="Times New Roman"/>
                <w:sz w:val="28"/>
                <w:szCs w:val="28"/>
                <w:lang w:eastAsia="ru-RU"/>
              </w:rPr>
              <w:t xml:space="preserve"> году – 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9</w:t>
            </w:r>
            <w:r w:rsidRPr="0020619D">
              <w:rPr>
                <w:rFonts w:ascii="Times New Roman" w:eastAsia="Times New Roman" w:hAnsi="Times New Roman" w:cs="Times New Roman"/>
                <w:sz w:val="28"/>
                <w:szCs w:val="28"/>
                <w:lang w:eastAsia="ru-RU"/>
              </w:rPr>
              <w:t xml:space="preserve"> году – 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в </w:t>
            </w:r>
            <w:proofErr w:type="spellStart"/>
            <w:r w:rsidRPr="0020619D">
              <w:rPr>
                <w:rFonts w:ascii="Times New Roman" w:eastAsia="Times New Roman" w:hAnsi="Times New Roman" w:cs="Times New Roman"/>
                <w:sz w:val="28"/>
                <w:szCs w:val="28"/>
                <w:lang w:eastAsia="ru-RU"/>
              </w:rPr>
              <w:t>т.ч</w:t>
            </w:r>
            <w:proofErr w:type="spellEnd"/>
            <w:r w:rsidRPr="0020619D">
              <w:rPr>
                <w:rFonts w:ascii="Times New Roman" w:eastAsia="Times New Roman" w:hAnsi="Times New Roman" w:cs="Times New Roman"/>
                <w:sz w:val="28"/>
                <w:szCs w:val="28"/>
                <w:lang w:eastAsia="ru-RU"/>
              </w:rPr>
              <w:t xml:space="preserve">. бюджет Левокумского муниципального округа Ставропольского края – </w:t>
            </w:r>
            <w:r>
              <w:rPr>
                <w:rFonts w:ascii="Times New Roman" w:eastAsia="Times New Roman" w:hAnsi="Times New Roman" w:cs="Times New Roman"/>
                <w:sz w:val="28"/>
                <w:szCs w:val="28"/>
                <w:lang w:eastAsia="ru-RU"/>
              </w:rPr>
              <w:t>134995,74</w:t>
            </w:r>
            <w:r w:rsidRPr="0020619D">
              <w:rPr>
                <w:rFonts w:ascii="Times New Roman" w:eastAsia="Times New Roman" w:hAnsi="Times New Roman" w:cs="Times New Roman"/>
                <w:sz w:val="28"/>
                <w:szCs w:val="28"/>
                <w:lang w:eastAsia="ru-RU"/>
              </w:rPr>
              <w:t xml:space="preserve"> тыс. рублей, в том числе по годам:</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20619D">
              <w:rPr>
                <w:rFonts w:ascii="Times New Roman" w:eastAsia="Times New Roman" w:hAnsi="Times New Roman" w:cs="Times New Roman"/>
                <w:sz w:val="28"/>
                <w:szCs w:val="28"/>
                <w:lang w:eastAsia="ru-RU"/>
              </w:rPr>
              <w:t xml:space="preserve"> году – </w:t>
            </w:r>
            <w:r w:rsidRPr="001348F5">
              <w:rPr>
                <w:rFonts w:ascii="Times New Roman" w:eastAsia="Times New Roman" w:hAnsi="Times New Roman" w:cs="Times New Roman"/>
                <w:sz w:val="28"/>
                <w:szCs w:val="28"/>
                <w:lang w:eastAsia="ru-RU"/>
              </w:rPr>
              <w:t>22499,29</w:t>
            </w:r>
            <w:r w:rsidRPr="0020619D">
              <w:rPr>
                <w:rFonts w:ascii="Times New Roman" w:eastAsia="Times New Roman" w:hAnsi="Times New Roman" w:cs="Times New Roman"/>
                <w:sz w:val="28"/>
                <w:szCs w:val="28"/>
                <w:lang w:eastAsia="ru-RU"/>
              </w:rPr>
              <w:t xml:space="preserve">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5</w:t>
            </w:r>
            <w:r w:rsidRPr="0020619D">
              <w:rPr>
                <w:rFonts w:ascii="Times New Roman" w:eastAsia="Times New Roman" w:hAnsi="Times New Roman" w:cs="Times New Roman"/>
                <w:sz w:val="28"/>
                <w:szCs w:val="28"/>
                <w:lang w:eastAsia="ru-RU"/>
              </w:rPr>
              <w:t xml:space="preserve"> году – </w:t>
            </w:r>
            <w:r w:rsidRPr="001348F5">
              <w:rPr>
                <w:rFonts w:ascii="Times New Roman" w:eastAsia="Times New Roman" w:hAnsi="Times New Roman" w:cs="Times New Roman"/>
                <w:sz w:val="28"/>
                <w:szCs w:val="28"/>
                <w:lang w:eastAsia="ru-RU"/>
              </w:rPr>
              <w:t>22499,29</w:t>
            </w:r>
            <w:r w:rsidRPr="0020619D">
              <w:rPr>
                <w:rFonts w:ascii="Times New Roman" w:eastAsia="Times New Roman" w:hAnsi="Times New Roman" w:cs="Times New Roman"/>
                <w:sz w:val="28"/>
                <w:szCs w:val="28"/>
                <w:lang w:eastAsia="ru-RU"/>
              </w:rPr>
              <w:t xml:space="preserve">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0619D">
              <w:rPr>
                <w:rFonts w:ascii="Times New Roman" w:eastAsia="Times New Roman" w:hAnsi="Times New Roman" w:cs="Times New Roman"/>
                <w:sz w:val="28"/>
                <w:szCs w:val="28"/>
                <w:lang w:eastAsia="ru-RU"/>
              </w:rPr>
              <w:t xml:space="preserve"> году – </w:t>
            </w:r>
            <w:r w:rsidRPr="001348F5">
              <w:rPr>
                <w:rFonts w:ascii="Times New Roman" w:eastAsia="Times New Roman" w:hAnsi="Times New Roman" w:cs="Times New Roman"/>
                <w:sz w:val="28"/>
                <w:szCs w:val="28"/>
                <w:lang w:eastAsia="ru-RU"/>
              </w:rPr>
              <w:t>22499,29</w:t>
            </w:r>
            <w:r w:rsidRPr="0020619D">
              <w:rPr>
                <w:rFonts w:ascii="Times New Roman" w:eastAsia="Times New Roman" w:hAnsi="Times New Roman" w:cs="Times New Roman"/>
                <w:sz w:val="28"/>
                <w:szCs w:val="28"/>
                <w:lang w:eastAsia="ru-RU"/>
              </w:rPr>
              <w:t xml:space="preserve"> тыс. рублей;</w:t>
            </w:r>
          </w:p>
          <w:p w:rsidR="0048062E" w:rsidRPr="001348F5"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0619D">
              <w:rPr>
                <w:rFonts w:ascii="Times New Roman" w:eastAsia="Times New Roman" w:hAnsi="Times New Roman" w:cs="Times New Roman"/>
                <w:sz w:val="28"/>
                <w:szCs w:val="28"/>
                <w:lang w:eastAsia="ru-RU"/>
              </w:rPr>
              <w:t xml:space="preserve"> году – </w:t>
            </w:r>
            <w:r w:rsidRPr="001348F5">
              <w:rPr>
                <w:rFonts w:ascii="Times New Roman" w:eastAsia="Times New Roman" w:hAnsi="Times New Roman" w:cs="Times New Roman"/>
                <w:sz w:val="28"/>
                <w:szCs w:val="28"/>
                <w:lang w:eastAsia="ru-RU"/>
              </w:rPr>
              <w:t>22499,29 тыс. рублей;</w:t>
            </w:r>
          </w:p>
          <w:p w:rsidR="0048062E" w:rsidRPr="001348F5"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1348F5">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8</w:t>
            </w:r>
            <w:r w:rsidRPr="001348F5">
              <w:rPr>
                <w:rFonts w:ascii="Times New Roman" w:eastAsia="Times New Roman" w:hAnsi="Times New Roman" w:cs="Times New Roman"/>
                <w:sz w:val="28"/>
                <w:szCs w:val="28"/>
                <w:lang w:eastAsia="ru-RU"/>
              </w:rPr>
              <w:t xml:space="preserve"> году – 22499,29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1348F5">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9</w:t>
            </w:r>
            <w:r w:rsidRPr="001348F5">
              <w:rPr>
                <w:rFonts w:ascii="Times New Roman" w:eastAsia="Times New Roman" w:hAnsi="Times New Roman" w:cs="Times New Roman"/>
                <w:sz w:val="28"/>
                <w:szCs w:val="28"/>
                <w:lang w:eastAsia="ru-RU"/>
              </w:rPr>
              <w:t xml:space="preserve"> году – 22499,29</w:t>
            </w:r>
            <w:r w:rsidRPr="0020619D">
              <w:rPr>
                <w:rFonts w:ascii="Times New Roman" w:eastAsia="Times New Roman" w:hAnsi="Times New Roman" w:cs="Times New Roman"/>
                <w:sz w:val="28"/>
                <w:szCs w:val="28"/>
                <w:lang w:eastAsia="ru-RU"/>
              </w:rPr>
              <w:t xml:space="preserve">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 средства участников Подпрограммы – </w:t>
            </w:r>
            <w:r>
              <w:rPr>
                <w:rFonts w:ascii="Times New Roman" w:eastAsia="Times New Roman" w:hAnsi="Times New Roman" w:cs="Times New Roman"/>
                <w:sz w:val="28"/>
                <w:szCs w:val="28"/>
                <w:lang w:eastAsia="ru-RU"/>
              </w:rPr>
              <w:t>1200,0</w:t>
            </w:r>
            <w:r w:rsidRPr="0020619D">
              <w:rPr>
                <w:rFonts w:ascii="Times New Roman" w:eastAsia="Times New Roman" w:hAnsi="Times New Roman" w:cs="Times New Roman"/>
                <w:sz w:val="28"/>
                <w:szCs w:val="28"/>
                <w:lang w:eastAsia="ru-RU"/>
              </w:rPr>
              <w:t xml:space="preserve"> тыс. рублей, в том числе по годам:</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4</w:t>
            </w:r>
            <w:r w:rsidRPr="0020619D">
              <w:rPr>
                <w:rFonts w:ascii="Times New Roman" w:eastAsia="Times New Roman" w:hAnsi="Times New Roman" w:cs="Times New Roman"/>
                <w:sz w:val="28"/>
                <w:szCs w:val="28"/>
                <w:lang w:eastAsia="ru-RU"/>
              </w:rPr>
              <w:t xml:space="preserve"> году – 200,00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5</w:t>
            </w:r>
            <w:r w:rsidRPr="0020619D">
              <w:rPr>
                <w:rFonts w:ascii="Times New Roman" w:eastAsia="Times New Roman" w:hAnsi="Times New Roman" w:cs="Times New Roman"/>
                <w:sz w:val="28"/>
                <w:szCs w:val="28"/>
                <w:lang w:eastAsia="ru-RU"/>
              </w:rPr>
              <w:t xml:space="preserve"> году – 200,00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6</w:t>
            </w:r>
            <w:r w:rsidRPr="0020619D">
              <w:rPr>
                <w:rFonts w:ascii="Times New Roman" w:eastAsia="Times New Roman" w:hAnsi="Times New Roman" w:cs="Times New Roman"/>
                <w:sz w:val="28"/>
                <w:szCs w:val="28"/>
                <w:lang w:eastAsia="ru-RU"/>
              </w:rPr>
              <w:t xml:space="preserve"> году – 200,00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7</w:t>
            </w:r>
            <w:r w:rsidRPr="0020619D">
              <w:rPr>
                <w:rFonts w:ascii="Times New Roman" w:eastAsia="Times New Roman" w:hAnsi="Times New Roman" w:cs="Times New Roman"/>
                <w:sz w:val="28"/>
                <w:szCs w:val="28"/>
                <w:lang w:eastAsia="ru-RU"/>
              </w:rPr>
              <w:t xml:space="preserve"> году – 200,00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8</w:t>
            </w:r>
            <w:r w:rsidRPr="0020619D">
              <w:rPr>
                <w:rFonts w:ascii="Times New Roman" w:eastAsia="Times New Roman" w:hAnsi="Times New Roman" w:cs="Times New Roman"/>
                <w:sz w:val="28"/>
                <w:szCs w:val="28"/>
                <w:lang w:eastAsia="ru-RU"/>
              </w:rPr>
              <w:t xml:space="preserve"> году – 200,00 тыс. рублей;</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в 202</w:t>
            </w:r>
            <w:r>
              <w:rPr>
                <w:rFonts w:ascii="Times New Roman" w:eastAsia="Times New Roman" w:hAnsi="Times New Roman" w:cs="Times New Roman"/>
                <w:sz w:val="28"/>
                <w:szCs w:val="28"/>
                <w:lang w:eastAsia="ru-RU"/>
              </w:rPr>
              <w:t>9</w:t>
            </w:r>
            <w:r w:rsidRPr="0020619D">
              <w:rPr>
                <w:rFonts w:ascii="Times New Roman" w:eastAsia="Times New Roman" w:hAnsi="Times New Roman" w:cs="Times New Roman"/>
                <w:sz w:val="28"/>
                <w:szCs w:val="28"/>
                <w:lang w:eastAsia="ru-RU"/>
              </w:rPr>
              <w:t xml:space="preserve"> году – 200,00 тыс. рублей.</w:t>
            </w:r>
          </w:p>
        </w:tc>
      </w:tr>
      <w:tr w:rsidR="0048062E" w:rsidRPr="0020619D" w:rsidTr="00C5591A">
        <w:trPr>
          <w:trHeight w:val="2259"/>
        </w:trPr>
        <w:tc>
          <w:tcPr>
            <w:tcW w:w="3402" w:type="dxa"/>
          </w:tcPr>
          <w:p w:rsidR="0048062E" w:rsidRPr="0020619D" w:rsidRDefault="0048062E" w:rsidP="00C5591A">
            <w:pPr>
              <w:widowControl w:val="0"/>
              <w:autoSpaceDE w:val="0"/>
              <w:autoSpaceDN w:val="0"/>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lastRenderedPageBreak/>
              <w:t>Ожидаемые конечные результаты реализации Подпрограммы</w:t>
            </w:r>
          </w:p>
        </w:tc>
        <w:tc>
          <w:tcPr>
            <w:tcW w:w="5669" w:type="dxa"/>
          </w:tcPr>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Увеличение удельного веса протяженности освещенных улиц к общей протяженности улично-дорожной сети до </w:t>
            </w:r>
            <w:r w:rsidRPr="007079EB">
              <w:rPr>
                <w:rFonts w:ascii="Times New Roman" w:eastAsia="Times New Roman" w:hAnsi="Times New Roman" w:cs="Times New Roman"/>
                <w:sz w:val="28"/>
                <w:szCs w:val="28"/>
                <w:lang w:eastAsia="ru-RU"/>
              </w:rPr>
              <w:t>70%</w:t>
            </w:r>
            <w:r w:rsidRPr="0020619D">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20619D">
              <w:rPr>
                <w:rFonts w:ascii="Times New Roman" w:eastAsia="Times New Roman" w:hAnsi="Times New Roman" w:cs="Times New Roman"/>
                <w:sz w:val="28"/>
                <w:szCs w:val="28"/>
                <w:lang w:eastAsia="ru-RU"/>
              </w:rPr>
              <w:t xml:space="preserve"> году;</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Увеличение количества энергосберегающих приборов уличного освещения, установленных в рамках модернизации систем уличного освещения на территории населенных пунктов Левокумского муниципального округа до </w:t>
            </w:r>
            <w:r>
              <w:rPr>
                <w:rFonts w:ascii="Times New Roman" w:eastAsia="Times New Roman" w:hAnsi="Times New Roman" w:cs="Times New Roman"/>
                <w:sz w:val="28"/>
                <w:szCs w:val="28"/>
                <w:lang w:eastAsia="ru-RU"/>
              </w:rPr>
              <w:t>2900</w:t>
            </w:r>
            <w:r w:rsidRPr="0020619D">
              <w:rPr>
                <w:rFonts w:ascii="Times New Roman" w:eastAsia="Times New Roman" w:hAnsi="Times New Roman" w:cs="Times New Roman"/>
                <w:sz w:val="28"/>
                <w:szCs w:val="28"/>
                <w:lang w:eastAsia="ru-RU"/>
              </w:rPr>
              <w:t xml:space="preserve"> единиц к 202</w:t>
            </w:r>
            <w:r>
              <w:rPr>
                <w:rFonts w:ascii="Times New Roman" w:eastAsia="Times New Roman" w:hAnsi="Times New Roman" w:cs="Times New Roman"/>
                <w:sz w:val="28"/>
                <w:szCs w:val="28"/>
                <w:lang w:eastAsia="ru-RU"/>
              </w:rPr>
              <w:t>9</w:t>
            </w:r>
            <w:r w:rsidRPr="0020619D">
              <w:rPr>
                <w:rFonts w:ascii="Times New Roman" w:eastAsia="Times New Roman" w:hAnsi="Times New Roman" w:cs="Times New Roman"/>
                <w:sz w:val="28"/>
                <w:szCs w:val="28"/>
                <w:lang w:eastAsia="ru-RU"/>
              </w:rPr>
              <w:t xml:space="preserve"> году;</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lastRenderedPageBreak/>
              <w:t xml:space="preserve">Увеличение количества обустроенных контейнерных площадок и установка контейнеров для сбора ТКО до </w:t>
            </w:r>
            <w:r>
              <w:rPr>
                <w:rFonts w:ascii="Times New Roman" w:eastAsia="Times New Roman" w:hAnsi="Times New Roman" w:cs="Times New Roman"/>
                <w:sz w:val="28"/>
                <w:szCs w:val="28"/>
                <w:lang w:eastAsia="ru-RU"/>
              </w:rPr>
              <w:t>82</w:t>
            </w:r>
            <w:r w:rsidRPr="0020619D">
              <w:rPr>
                <w:rFonts w:ascii="Times New Roman" w:eastAsia="Times New Roman" w:hAnsi="Times New Roman" w:cs="Times New Roman"/>
                <w:sz w:val="28"/>
                <w:szCs w:val="28"/>
                <w:lang w:eastAsia="ru-RU"/>
              </w:rPr>
              <w:t xml:space="preserve"> единиц к 202</w:t>
            </w:r>
            <w:r>
              <w:rPr>
                <w:rFonts w:ascii="Times New Roman" w:eastAsia="Times New Roman" w:hAnsi="Times New Roman" w:cs="Times New Roman"/>
                <w:sz w:val="28"/>
                <w:szCs w:val="28"/>
                <w:lang w:eastAsia="ru-RU"/>
              </w:rPr>
              <w:t>9</w:t>
            </w:r>
            <w:r w:rsidRPr="0020619D">
              <w:rPr>
                <w:rFonts w:ascii="Times New Roman" w:eastAsia="Times New Roman" w:hAnsi="Times New Roman" w:cs="Times New Roman"/>
                <w:sz w:val="28"/>
                <w:szCs w:val="28"/>
                <w:lang w:eastAsia="ru-RU"/>
              </w:rPr>
              <w:t xml:space="preserve"> году;</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Сохранение площади содержания территорий мест захоронения</w:t>
            </w:r>
            <w:r>
              <w:rPr>
                <w:rFonts w:ascii="Times New Roman" w:eastAsia="Times New Roman" w:hAnsi="Times New Roman" w:cs="Times New Roman"/>
                <w:sz w:val="28"/>
                <w:szCs w:val="28"/>
                <w:lang w:eastAsia="ru-RU"/>
              </w:rPr>
              <w:t xml:space="preserve"> в размере до </w:t>
            </w:r>
            <w:r w:rsidRPr="00895CA6">
              <w:rPr>
                <w:rFonts w:ascii="Times New Roman" w:eastAsia="Times New Roman" w:hAnsi="Times New Roman" w:cs="Times New Roman"/>
                <w:sz w:val="28"/>
                <w:szCs w:val="28"/>
                <w:lang w:eastAsia="ru-RU"/>
              </w:rPr>
              <w:t>71</w:t>
            </w:r>
            <w:r>
              <w:rPr>
                <w:rFonts w:ascii="Times New Roman" w:eastAsia="Times New Roman" w:hAnsi="Times New Roman" w:cs="Times New Roman"/>
                <w:sz w:val="28"/>
                <w:szCs w:val="28"/>
                <w:lang w:eastAsia="ru-RU"/>
              </w:rPr>
              <w:t>0</w:t>
            </w:r>
            <w:r w:rsidRPr="00895CA6">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xml:space="preserve">1 тыс. </w:t>
            </w:r>
            <w:proofErr w:type="spellStart"/>
            <w:r>
              <w:rPr>
                <w:rFonts w:ascii="Times New Roman" w:eastAsia="Times New Roman" w:hAnsi="Times New Roman" w:cs="Times New Roman"/>
                <w:sz w:val="28"/>
                <w:szCs w:val="28"/>
                <w:lang w:eastAsia="ru-RU"/>
              </w:rPr>
              <w:t>кв.м</w:t>
            </w:r>
            <w:proofErr w:type="spellEnd"/>
            <w:r>
              <w:rPr>
                <w:rFonts w:ascii="Times New Roman" w:eastAsia="Times New Roman" w:hAnsi="Times New Roman" w:cs="Times New Roman"/>
                <w:sz w:val="28"/>
                <w:szCs w:val="28"/>
                <w:lang w:eastAsia="ru-RU"/>
              </w:rPr>
              <w:t xml:space="preserve">. </w:t>
            </w:r>
            <w:r w:rsidRPr="0020619D">
              <w:rPr>
                <w:rFonts w:ascii="Times New Roman" w:eastAsia="Times New Roman" w:hAnsi="Times New Roman" w:cs="Times New Roman"/>
                <w:sz w:val="28"/>
                <w:szCs w:val="28"/>
                <w:lang w:eastAsia="ru-RU"/>
              </w:rPr>
              <w:t>к 202</w:t>
            </w:r>
            <w:r>
              <w:rPr>
                <w:rFonts w:ascii="Times New Roman" w:eastAsia="Times New Roman" w:hAnsi="Times New Roman" w:cs="Times New Roman"/>
                <w:sz w:val="28"/>
                <w:szCs w:val="28"/>
                <w:lang w:eastAsia="ru-RU"/>
              </w:rPr>
              <w:t>9</w:t>
            </w:r>
            <w:r w:rsidRPr="0020619D">
              <w:rPr>
                <w:rFonts w:ascii="Times New Roman" w:eastAsia="Times New Roman" w:hAnsi="Times New Roman" w:cs="Times New Roman"/>
                <w:sz w:val="28"/>
                <w:szCs w:val="28"/>
                <w:lang w:eastAsia="ru-RU"/>
              </w:rPr>
              <w:t xml:space="preserve"> году;</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20619D">
              <w:rPr>
                <w:rFonts w:ascii="Times New Roman" w:eastAsia="Times New Roman" w:hAnsi="Times New Roman" w:cs="Times New Roman"/>
                <w:sz w:val="28"/>
                <w:szCs w:val="28"/>
                <w:lang w:eastAsia="ru-RU"/>
              </w:rPr>
              <w:t>лощад</w:t>
            </w:r>
            <w:r>
              <w:rPr>
                <w:rFonts w:ascii="Times New Roman" w:eastAsia="Times New Roman" w:hAnsi="Times New Roman" w:cs="Times New Roman"/>
                <w:sz w:val="28"/>
                <w:szCs w:val="28"/>
                <w:lang w:eastAsia="ru-RU"/>
              </w:rPr>
              <w:t>ь</w:t>
            </w:r>
            <w:r w:rsidRPr="0020619D">
              <w:rPr>
                <w:rFonts w:ascii="Times New Roman" w:eastAsia="Times New Roman" w:hAnsi="Times New Roman" w:cs="Times New Roman"/>
                <w:sz w:val="28"/>
                <w:szCs w:val="28"/>
                <w:lang w:eastAsia="ru-RU"/>
              </w:rPr>
              <w:t xml:space="preserve"> акарицидных обработок территории общественных мест </w:t>
            </w:r>
            <w:r>
              <w:rPr>
                <w:rFonts w:ascii="Times New Roman" w:eastAsia="Times New Roman" w:hAnsi="Times New Roman" w:cs="Times New Roman"/>
                <w:sz w:val="28"/>
                <w:szCs w:val="28"/>
                <w:lang w:eastAsia="ru-RU"/>
              </w:rPr>
              <w:t>не менее</w:t>
            </w:r>
            <w:r w:rsidRPr="002061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70,64</w:t>
            </w:r>
            <w:r w:rsidRPr="0020619D">
              <w:rPr>
                <w:rFonts w:ascii="Times New Roman" w:eastAsia="Times New Roman" w:hAnsi="Times New Roman" w:cs="Times New Roman"/>
                <w:sz w:val="28"/>
                <w:szCs w:val="28"/>
                <w:lang w:eastAsia="ru-RU"/>
              </w:rPr>
              <w:t xml:space="preserve"> тыс. </w:t>
            </w:r>
            <w:proofErr w:type="spellStart"/>
            <w:r w:rsidRPr="0020619D">
              <w:rPr>
                <w:rFonts w:ascii="Times New Roman" w:eastAsia="Times New Roman" w:hAnsi="Times New Roman" w:cs="Times New Roman"/>
                <w:sz w:val="28"/>
                <w:szCs w:val="28"/>
                <w:lang w:eastAsia="ru-RU"/>
              </w:rPr>
              <w:t>кв.м</w:t>
            </w:r>
            <w:proofErr w:type="spellEnd"/>
            <w:r w:rsidRPr="002061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ежегодно</w:t>
            </w:r>
            <w:r w:rsidRPr="0020619D">
              <w:rPr>
                <w:rFonts w:ascii="Times New Roman" w:eastAsia="Times New Roman" w:hAnsi="Times New Roman" w:cs="Times New Roman"/>
                <w:sz w:val="28"/>
                <w:szCs w:val="28"/>
                <w:lang w:eastAsia="ru-RU"/>
              </w:rPr>
              <w:t>;</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Увеличение площади благоустроенных территорий округа до </w:t>
            </w:r>
            <w:r w:rsidRPr="00895CA6">
              <w:rPr>
                <w:rFonts w:ascii="Times New Roman" w:eastAsia="Times New Roman" w:hAnsi="Times New Roman" w:cs="Times New Roman"/>
                <w:sz w:val="28"/>
                <w:szCs w:val="28"/>
                <w:lang w:eastAsia="ru-RU"/>
              </w:rPr>
              <w:t>193,0 тыс</w:t>
            </w:r>
            <w:r w:rsidRPr="0020619D">
              <w:rPr>
                <w:rFonts w:ascii="Times New Roman" w:eastAsia="Times New Roman" w:hAnsi="Times New Roman" w:cs="Times New Roman"/>
                <w:sz w:val="28"/>
                <w:szCs w:val="28"/>
                <w:lang w:eastAsia="ru-RU"/>
              </w:rPr>
              <w:t xml:space="preserve">. </w:t>
            </w:r>
            <w:proofErr w:type="spellStart"/>
            <w:r w:rsidRPr="0020619D">
              <w:rPr>
                <w:rFonts w:ascii="Times New Roman" w:eastAsia="Times New Roman" w:hAnsi="Times New Roman" w:cs="Times New Roman"/>
                <w:sz w:val="28"/>
                <w:szCs w:val="28"/>
                <w:lang w:eastAsia="ru-RU"/>
              </w:rPr>
              <w:t>кв.м</w:t>
            </w:r>
            <w:proofErr w:type="spellEnd"/>
            <w:r w:rsidRPr="0020619D">
              <w:rPr>
                <w:rFonts w:ascii="Times New Roman" w:eastAsia="Times New Roman" w:hAnsi="Times New Roman" w:cs="Times New Roman"/>
                <w:sz w:val="28"/>
                <w:szCs w:val="28"/>
                <w:lang w:eastAsia="ru-RU"/>
              </w:rPr>
              <w:t>. к 202</w:t>
            </w:r>
            <w:r>
              <w:rPr>
                <w:rFonts w:ascii="Times New Roman" w:eastAsia="Times New Roman" w:hAnsi="Times New Roman" w:cs="Times New Roman"/>
                <w:sz w:val="28"/>
                <w:szCs w:val="28"/>
                <w:lang w:eastAsia="ru-RU"/>
              </w:rPr>
              <w:t>9</w:t>
            </w:r>
            <w:r w:rsidRPr="0020619D">
              <w:rPr>
                <w:rFonts w:ascii="Times New Roman" w:eastAsia="Times New Roman" w:hAnsi="Times New Roman" w:cs="Times New Roman"/>
                <w:sz w:val="28"/>
                <w:szCs w:val="28"/>
                <w:lang w:eastAsia="ru-RU"/>
              </w:rPr>
              <w:t xml:space="preserve"> году;</w:t>
            </w:r>
          </w:p>
          <w:p w:rsidR="0048062E" w:rsidRPr="0020619D" w:rsidRDefault="0048062E" w:rsidP="00C5591A">
            <w:pPr>
              <w:widowControl w:val="0"/>
              <w:autoSpaceDE w:val="0"/>
              <w:autoSpaceDN w:val="0"/>
              <w:jc w:val="both"/>
              <w:rPr>
                <w:rFonts w:ascii="Times New Roman" w:eastAsia="Times New Roman" w:hAnsi="Times New Roman" w:cs="Times New Roman"/>
                <w:sz w:val="28"/>
                <w:szCs w:val="28"/>
                <w:lang w:eastAsia="ru-RU"/>
              </w:rPr>
            </w:pPr>
            <w:r w:rsidRPr="0020619D">
              <w:rPr>
                <w:rFonts w:ascii="Times New Roman" w:eastAsia="Times New Roman" w:hAnsi="Times New Roman" w:cs="Times New Roman"/>
                <w:sz w:val="28"/>
                <w:szCs w:val="28"/>
                <w:lang w:eastAsia="ru-RU"/>
              </w:rPr>
              <w:t xml:space="preserve">Заключение договоров на услуги по благоустройству с МУП не менее </w:t>
            </w:r>
            <w:r>
              <w:rPr>
                <w:rFonts w:ascii="Times New Roman" w:eastAsia="Times New Roman" w:hAnsi="Times New Roman" w:cs="Times New Roman"/>
                <w:sz w:val="28"/>
                <w:szCs w:val="28"/>
                <w:lang w:eastAsia="ru-RU"/>
              </w:rPr>
              <w:t>69</w:t>
            </w:r>
            <w:r w:rsidRPr="0020619D">
              <w:rPr>
                <w:rFonts w:ascii="Times New Roman" w:eastAsia="Times New Roman" w:hAnsi="Times New Roman" w:cs="Times New Roman"/>
                <w:sz w:val="28"/>
                <w:szCs w:val="28"/>
                <w:lang w:eastAsia="ru-RU"/>
              </w:rPr>
              <w:t xml:space="preserve"> единиц ежегодно. </w:t>
            </w:r>
          </w:p>
        </w:tc>
      </w:tr>
    </w:tbl>
    <w:p w:rsidR="0048062E" w:rsidRPr="007607D5" w:rsidRDefault="0048062E" w:rsidP="0048062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8062E" w:rsidRPr="003800B8" w:rsidRDefault="0048062E" w:rsidP="0048062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Характеристика основных мероприятий Подпрограммы</w:t>
      </w:r>
    </w:p>
    <w:p w:rsidR="0048062E" w:rsidRPr="003800B8" w:rsidRDefault="0048062E" w:rsidP="0048062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8062E" w:rsidRPr="003800B8" w:rsidRDefault="0048062E" w:rsidP="0048062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подпрограммных мероприятий Программы направлена на улучшение экологической обстановки, внешнего облика населенных пунктов, позволит повысить уровень благоустройства и санитарного состояния территорий округа для комфортного проживания жителей округа.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Подпрограмма предусматривает комплекс следующих основных мероприятий:</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1. Мероприятия по энергосбережению, ремонту и содержанию уличного освещения, в рамках которого планируется:</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проведение работ по замене ламп уличного освещения на энергосберегающие;</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организация ремонта систем управления освещением;</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проведение замены приборов учета при выходе из строя или окончании </w:t>
      </w:r>
      <w:proofErr w:type="spellStart"/>
      <w:r w:rsidRPr="003800B8">
        <w:rPr>
          <w:rFonts w:ascii="Times New Roman" w:eastAsia="Times New Roman" w:hAnsi="Times New Roman" w:cs="Times New Roman"/>
          <w:sz w:val="28"/>
          <w:szCs w:val="28"/>
          <w:lang w:eastAsia="ru-RU"/>
        </w:rPr>
        <w:t>межповерочного</w:t>
      </w:r>
      <w:proofErr w:type="spellEnd"/>
      <w:r w:rsidRPr="003800B8">
        <w:rPr>
          <w:rFonts w:ascii="Times New Roman" w:eastAsia="Times New Roman" w:hAnsi="Times New Roman" w:cs="Times New Roman"/>
          <w:sz w:val="28"/>
          <w:szCs w:val="28"/>
          <w:lang w:eastAsia="ru-RU"/>
        </w:rPr>
        <w:t xml:space="preserve"> периода;</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замена питающего кабеля на СИП, замена осветительных приборов в связи с износом, установка систем заземления;</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расходы на оплату уличного освещения.</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удельный вес протяженности освещенных улиц к общей протяженности улично-дорожной сети </w:t>
      </w:r>
      <w:r w:rsidRPr="007079EB">
        <w:rPr>
          <w:rFonts w:ascii="Times New Roman" w:eastAsia="Times New Roman" w:hAnsi="Times New Roman" w:cs="Times New Roman"/>
          <w:sz w:val="28"/>
          <w:szCs w:val="28"/>
          <w:lang w:eastAsia="ru-RU"/>
        </w:rPr>
        <w:t>до 70</w:t>
      </w:r>
      <w:r w:rsidRPr="003800B8">
        <w:rPr>
          <w:rFonts w:ascii="Times New Roman" w:eastAsia="Times New Roman" w:hAnsi="Times New Roman" w:cs="Times New Roman"/>
          <w:sz w:val="28"/>
          <w:szCs w:val="28"/>
          <w:lang w:eastAsia="ru-RU"/>
        </w:rPr>
        <w:t>%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количество энергосберегающих приборов уличного освещения, установленных в рамках модернизации систем уличного освещения на территории населенных пунктов Левокумского муниципального округа до </w:t>
      </w:r>
      <w:r w:rsidRPr="00895CA6">
        <w:rPr>
          <w:rFonts w:ascii="Times New Roman" w:eastAsia="Times New Roman" w:hAnsi="Times New Roman" w:cs="Times New Roman"/>
          <w:sz w:val="28"/>
          <w:szCs w:val="28"/>
          <w:lang w:eastAsia="ru-RU"/>
        </w:rPr>
        <w:t>2900 единиц</w:t>
      </w:r>
      <w:r w:rsidRPr="003800B8">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являются территориальные отделы.</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lastRenderedPageBreak/>
        <w:t>Участником данного мероприятия является МУП.</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3800B8">
        <w:rPr>
          <w:rFonts w:ascii="Times New Roman" w:eastAsia="Times New Roman" w:hAnsi="Times New Roman" w:cs="Times New Roman"/>
          <w:sz w:val="28"/>
          <w:szCs w:val="28"/>
          <w:lang w:eastAsia="ru-RU"/>
        </w:rPr>
        <w:t>.</w:t>
      </w:r>
      <w:r w:rsidRPr="003800B8">
        <w:rPr>
          <w:rFonts w:ascii="Calibri" w:eastAsia="Times New Roman" w:hAnsi="Calibri" w:cs="Calibri"/>
          <w:szCs w:val="20"/>
          <w:lang w:eastAsia="ru-RU"/>
        </w:rPr>
        <w:t xml:space="preserve"> </w:t>
      </w:r>
      <w:r w:rsidRPr="003800B8">
        <w:rPr>
          <w:rFonts w:ascii="Times New Roman" w:eastAsia="Times New Roman" w:hAnsi="Times New Roman" w:cs="Times New Roman"/>
          <w:sz w:val="28"/>
          <w:szCs w:val="28"/>
          <w:lang w:eastAsia="ru-RU"/>
        </w:rPr>
        <w:t>Благоустройство контейнерных площадок для сбора твердых коммунальных отходов.</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 рамках основного мероприятия Подпрограммы предполагается обустройство контейнерных площадок в местах общего пользования для сбора ТКО и КГО в соответствии с санитарными требованиями на территории населенных пунктов округа.</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количество обустроенных контейнерных площадок и установку контейнеров для сбора ТКО </w:t>
      </w:r>
      <w:r w:rsidRPr="00895CA6">
        <w:rPr>
          <w:rFonts w:ascii="Times New Roman" w:eastAsia="Times New Roman" w:hAnsi="Times New Roman" w:cs="Times New Roman"/>
          <w:sz w:val="28"/>
          <w:szCs w:val="28"/>
          <w:lang w:eastAsia="ru-RU"/>
        </w:rPr>
        <w:t>до 82 единиц</w:t>
      </w:r>
      <w:r w:rsidRPr="003800B8">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соисполнителями - территориальные отделы.</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3800B8">
        <w:rPr>
          <w:rFonts w:ascii="Times New Roman" w:eastAsia="Times New Roman" w:hAnsi="Times New Roman" w:cs="Times New Roman"/>
          <w:sz w:val="28"/>
          <w:szCs w:val="28"/>
          <w:lang w:eastAsia="ru-RU"/>
        </w:rPr>
        <w:t>.</w:t>
      </w:r>
      <w:r w:rsidRPr="003800B8">
        <w:rPr>
          <w:rFonts w:ascii="Calibri" w:eastAsia="Times New Roman" w:hAnsi="Calibri" w:cs="Calibri"/>
          <w:szCs w:val="20"/>
          <w:lang w:eastAsia="ru-RU"/>
        </w:rPr>
        <w:t xml:space="preserve"> </w:t>
      </w:r>
      <w:r w:rsidRPr="003800B8">
        <w:rPr>
          <w:rFonts w:ascii="Times New Roman" w:eastAsia="Times New Roman" w:hAnsi="Times New Roman" w:cs="Times New Roman"/>
          <w:sz w:val="28"/>
          <w:szCs w:val="28"/>
          <w:lang w:eastAsia="ru-RU"/>
        </w:rPr>
        <w:t>Расходы на содержание мест захоронения, в рамках которого предполагается:</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содержание в надлежащем техническом состоянии территории кладбищ,</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повышение качества содержания мест захоронений в соответствии с действующими санитарно-экологическими требованиями,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благоустройство территории кладбища (уборка территории кладбища, оказание услуг по осуществлению строительного контроля, покос травы, сбор скошенной травы, санитарная очистка, устройство водопровода кладбища, вывоз мусора, водоснабжение, покраска ограждений кладбища, земляные работы, приобретение основных средств).</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w:t>
      </w:r>
      <w:r>
        <w:rPr>
          <w:rFonts w:ascii="Times New Roman" w:eastAsia="Times New Roman" w:hAnsi="Times New Roman" w:cs="Times New Roman"/>
          <w:sz w:val="28"/>
          <w:szCs w:val="28"/>
          <w:lang w:eastAsia="ru-RU"/>
        </w:rPr>
        <w:t>сохранить</w:t>
      </w:r>
      <w:r w:rsidRPr="003800B8">
        <w:rPr>
          <w:rFonts w:ascii="Times New Roman" w:eastAsia="Times New Roman" w:hAnsi="Times New Roman" w:cs="Times New Roman"/>
          <w:sz w:val="28"/>
          <w:szCs w:val="28"/>
          <w:lang w:eastAsia="ru-RU"/>
        </w:rPr>
        <w:t xml:space="preserve"> площадь содержания территорий мест захоронения в размере </w:t>
      </w:r>
      <w:r w:rsidRPr="00895CA6">
        <w:rPr>
          <w:rFonts w:ascii="Times New Roman" w:eastAsia="Times New Roman" w:hAnsi="Times New Roman" w:cs="Times New Roman"/>
          <w:sz w:val="28"/>
          <w:szCs w:val="28"/>
          <w:lang w:eastAsia="ru-RU"/>
        </w:rPr>
        <w:t>710,91 тыс.</w:t>
      </w:r>
      <w:r w:rsidRPr="003800B8">
        <w:rPr>
          <w:rFonts w:ascii="Times New Roman" w:eastAsia="Times New Roman" w:hAnsi="Times New Roman" w:cs="Times New Roman"/>
          <w:sz w:val="28"/>
          <w:szCs w:val="28"/>
          <w:lang w:eastAsia="ru-RU"/>
        </w:rPr>
        <w:t xml:space="preserve"> </w:t>
      </w:r>
      <w:proofErr w:type="spellStart"/>
      <w:r w:rsidRPr="003800B8">
        <w:rPr>
          <w:rFonts w:ascii="Times New Roman" w:eastAsia="Times New Roman" w:hAnsi="Times New Roman" w:cs="Times New Roman"/>
          <w:sz w:val="28"/>
          <w:szCs w:val="28"/>
          <w:lang w:eastAsia="ru-RU"/>
        </w:rPr>
        <w:t>кв.м</w:t>
      </w:r>
      <w:proofErr w:type="spellEnd"/>
      <w:r w:rsidRPr="003800B8">
        <w:rPr>
          <w:rFonts w:ascii="Times New Roman" w:eastAsia="Times New Roman" w:hAnsi="Times New Roman" w:cs="Times New Roman"/>
          <w:sz w:val="28"/>
          <w:szCs w:val="28"/>
          <w:lang w:eastAsia="ru-RU"/>
        </w:rPr>
        <w:t>.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соисполнителями - территориальные отделы. Участником данного мероприятия является МУП</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3800B8">
        <w:rPr>
          <w:rFonts w:ascii="Times New Roman" w:eastAsia="Times New Roman" w:hAnsi="Times New Roman" w:cs="Times New Roman"/>
          <w:sz w:val="28"/>
          <w:szCs w:val="28"/>
          <w:lang w:eastAsia="ru-RU"/>
        </w:rPr>
        <w:t>.</w:t>
      </w:r>
      <w:r w:rsidRPr="003800B8">
        <w:rPr>
          <w:rFonts w:ascii="Calibri" w:eastAsia="Times New Roman" w:hAnsi="Calibri" w:cs="Calibri"/>
          <w:szCs w:val="20"/>
          <w:lang w:eastAsia="ru-RU"/>
        </w:rPr>
        <w:t xml:space="preserve"> </w:t>
      </w:r>
      <w:r w:rsidRPr="003800B8">
        <w:rPr>
          <w:rFonts w:ascii="Times New Roman" w:eastAsia="Times New Roman" w:hAnsi="Times New Roman" w:cs="Times New Roman"/>
          <w:sz w:val="28"/>
          <w:szCs w:val="28"/>
          <w:lang w:eastAsia="ru-RU"/>
        </w:rPr>
        <w:t xml:space="preserve">Проведение мероприятия по </w:t>
      </w:r>
      <w:proofErr w:type="spellStart"/>
      <w:r w:rsidRPr="003800B8">
        <w:rPr>
          <w:rFonts w:ascii="Times New Roman" w:eastAsia="Times New Roman" w:hAnsi="Times New Roman" w:cs="Times New Roman"/>
          <w:sz w:val="28"/>
          <w:szCs w:val="28"/>
          <w:lang w:eastAsia="ru-RU"/>
        </w:rPr>
        <w:t>акарицидной</w:t>
      </w:r>
      <w:proofErr w:type="spellEnd"/>
      <w:r w:rsidRPr="003800B8">
        <w:rPr>
          <w:rFonts w:ascii="Times New Roman" w:eastAsia="Times New Roman" w:hAnsi="Times New Roman" w:cs="Times New Roman"/>
          <w:sz w:val="28"/>
          <w:szCs w:val="28"/>
          <w:lang w:eastAsia="ru-RU"/>
        </w:rPr>
        <w:t xml:space="preserve"> обработке в местах массового скопления населения.</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В рамках основного мероприятия Подпрограммы предполагается проведение комплекса мероприятий по обследованию территории мест массового пребывания населения в целях выявления степени </w:t>
      </w:r>
      <w:proofErr w:type="spellStart"/>
      <w:r w:rsidRPr="003800B8">
        <w:rPr>
          <w:rFonts w:ascii="Times New Roman" w:eastAsia="Times New Roman" w:hAnsi="Times New Roman" w:cs="Times New Roman"/>
          <w:sz w:val="28"/>
          <w:szCs w:val="28"/>
          <w:lang w:eastAsia="ru-RU"/>
        </w:rPr>
        <w:t>заклещенности</w:t>
      </w:r>
      <w:proofErr w:type="spellEnd"/>
      <w:r w:rsidRPr="003800B8">
        <w:rPr>
          <w:rFonts w:ascii="Times New Roman" w:eastAsia="Times New Roman" w:hAnsi="Times New Roman" w:cs="Times New Roman"/>
          <w:sz w:val="28"/>
          <w:szCs w:val="28"/>
          <w:lang w:eastAsia="ru-RU"/>
        </w:rPr>
        <w:t xml:space="preserve"> и принятие мер по </w:t>
      </w:r>
      <w:proofErr w:type="spellStart"/>
      <w:r w:rsidRPr="003800B8">
        <w:rPr>
          <w:rFonts w:ascii="Times New Roman" w:eastAsia="Times New Roman" w:hAnsi="Times New Roman" w:cs="Times New Roman"/>
          <w:sz w:val="28"/>
          <w:szCs w:val="28"/>
          <w:lang w:eastAsia="ru-RU"/>
        </w:rPr>
        <w:t>акарицидной</w:t>
      </w:r>
      <w:proofErr w:type="spellEnd"/>
      <w:r w:rsidRPr="003800B8">
        <w:rPr>
          <w:rFonts w:ascii="Times New Roman" w:eastAsia="Times New Roman" w:hAnsi="Times New Roman" w:cs="Times New Roman"/>
          <w:sz w:val="28"/>
          <w:szCs w:val="28"/>
          <w:lang w:eastAsia="ru-RU"/>
        </w:rPr>
        <w:t xml:space="preserve"> обработке в целях предупреждения возникновения заболевания граждан и недопущения распространения КГЛ.</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w:t>
      </w:r>
      <w:r>
        <w:rPr>
          <w:rFonts w:ascii="Times New Roman" w:eastAsia="Times New Roman" w:hAnsi="Times New Roman" w:cs="Times New Roman"/>
          <w:sz w:val="28"/>
          <w:szCs w:val="28"/>
          <w:lang w:eastAsia="ru-RU"/>
        </w:rPr>
        <w:t>сохранить</w:t>
      </w:r>
      <w:r w:rsidRPr="003800B8">
        <w:rPr>
          <w:rFonts w:ascii="Times New Roman" w:eastAsia="Times New Roman" w:hAnsi="Times New Roman" w:cs="Times New Roman"/>
          <w:sz w:val="28"/>
          <w:szCs w:val="28"/>
          <w:lang w:eastAsia="ru-RU"/>
        </w:rPr>
        <w:t xml:space="preserve"> площад</w:t>
      </w:r>
      <w:r>
        <w:rPr>
          <w:rFonts w:ascii="Times New Roman" w:eastAsia="Times New Roman" w:hAnsi="Times New Roman" w:cs="Times New Roman"/>
          <w:sz w:val="28"/>
          <w:szCs w:val="28"/>
          <w:lang w:eastAsia="ru-RU"/>
        </w:rPr>
        <w:t>ь</w:t>
      </w:r>
      <w:r w:rsidRPr="003800B8">
        <w:rPr>
          <w:rFonts w:ascii="Times New Roman" w:eastAsia="Times New Roman" w:hAnsi="Times New Roman" w:cs="Times New Roman"/>
          <w:sz w:val="28"/>
          <w:szCs w:val="28"/>
          <w:lang w:eastAsia="ru-RU"/>
        </w:rPr>
        <w:t xml:space="preserve"> акарицидных обработок территории общественных мест </w:t>
      </w:r>
      <w:r w:rsidRPr="007079EB">
        <w:rPr>
          <w:rFonts w:ascii="Times New Roman" w:eastAsia="Times New Roman" w:hAnsi="Times New Roman" w:cs="Times New Roman"/>
          <w:sz w:val="28"/>
          <w:szCs w:val="28"/>
          <w:lang w:eastAsia="ru-RU"/>
        </w:rPr>
        <w:t xml:space="preserve">70,64 тыс. </w:t>
      </w:r>
      <w:proofErr w:type="spellStart"/>
      <w:r w:rsidRPr="007079EB">
        <w:rPr>
          <w:rFonts w:ascii="Times New Roman" w:eastAsia="Times New Roman" w:hAnsi="Times New Roman" w:cs="Times New Roman"/>
          <w:sz w:val="28"/>
          <w:szCs w:val="28"/>
          <w:lang w:eastAsia="ru-RU"/>
        </w:rPr>
        <w:t>кв.м</w:t>
      </w:r>
      <w:proofErr w:type="spellEnd"/>
      <w:r w:rsidRPr="007079EB">
        <w:rPr>
          <w:rFonts w:ascii="Times New Roman" w:eastAsia="Times New Roman" w:hAnsi="Times New Roman" w:cs="Times New Roman"/>
          <w:sz w:val="28"/>
          <w:szCs w:val="28"/>
          <w:lang w:eastAsia="ru-RU"/>
        </w:rPr>
        <w:t>.</w:t>
      </w:r>
      <w:r w:rsidRPr="003800B8">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Отдел муниципального хозяйства и по делам ГО и ЧС, соисполнителями - территориальные отделы. Участником данного мероприятия является МУП.</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5</w:t>
      </w:r>
      <w:r w:rsidRPr="003800B8">
        <w:rPr>
          <w:rFonts w:ascii="Times New Roman" w:eastAsia="Times New Roman" w:hAnsi="Times New Roman" w:cs="Times New Roman"/>
          <w:sz w:val="28"/>
          <w:szCs w:val="28"/>
          <w:lang w:eastAsia="ru-RU"/>
        </w:rPr>
        <w:t>.</w:t>
      </w:r>
      <w:r w:rsidRPr="003800B8">
        <w:rPr>
          <w:rFonts w:ascii="Times New Roman" w:eastAsia="Times New Roman" w:hAnsi="Times New Roman" w:cs="Times New Roman"/>
          <w:color w:val="000000"/>
          <w:sz w:val="28"/>
          <w:szCs w:val="28"/>
          <w:lang w:eastAsia="ru-RU"/>
        </w:rPr>
        <w:t xml:space="preserve"> Реализация проектов развития территорий муниципальных </w:t>
      </w:r>
      <w:r w:rsidRPr="003800B8">
        <w:rPr>
          <w:rFonts w:ascii="Times New Roman" w:eastAsia="Times New Roman" w:hAnsi="Times New Roman" w:cs="Times New Roman"/>
          <w:color w:val="000000"/>
          <w:sz w:val="28"/>
          <w:szCs w:val="28"/>
          <w:lang w:eastAsia="ru-RU"/>
        </w:rPr>
        <w:lastRenderedPageBreak/>
        <w:t>образований, основанных на местных инициативах.</w:t>
      </w:r>
    </w:p>
    <w:p w:rsidR="0048062E" w:rsidRPr="003800B8" w:rsidRDefault="0048062E" w:rsidP="0048062E">
      <w:pPr>
        <w:widowControl w:val="0"/>
        <w:autoSpaceDE w:val="0"/>
        <w:autoSpaceDN w:val="0"/>
        <w:spacing w:after="0" w:line="240" w:lineRule="auto"/>
        <w:ind w:firstLine="709"/>
        <w:jc w:val="both"/>
        <w:rPr>
          <w:rFonts w:ascii="Calibri" w:eastAsia="Times New Roman" w:hAnsi="Calibri" w:cs="Calibri"/>
          <w:szCs w:val="20"/>
          <w:lang w:eastAsia="ru-RU"/>
        </w:rPr>
      </w:pPr>
      <w:r w:rsidRPr="003800B8">
        <w:rPr>
          <w:rFonts w:ascii="Times New Roman" w:eastAsia="Times New Roman" w:hAnsi="Times New Roman" w:cs="Times New Roman"/>
          <w:sz w:val="28"/>
          <w:szCs w:val="28"/>
          <w:lang w:eastAsia="ru-RU"/>
        </w:rPr>
        <w:t>Проект развития территории муниципального образования, основанный на местных инициативах, - это отобранный жителями населенного пункта проект, предусматривающий реализацию мероприятий, направленных на решение следующих вопросов местного значения:</w:t>
      </w:r>
      <w:r w:rsidRPr="003800B8">
        <w:rPr>
          <w:rFonts w:ascii="Calibri" w:eastAsia="Times New Roman" w:hAnsi="Calibri" w:cs="Calibri"/>
          <w:szCs w:val="20"/>
          <w:lang w:eastAsia="ru-RU"/>
        </w:rPr>
        <w:t xml:space="preserve">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организация благоустройства территории населенного пункта муниципального образования края;</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содержание мест захоронения на территории населенного пункта муниципального образования края;</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создание условий для массового отдыха жителей населенного пункта муниципального образования края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 и др.</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Проекты для участия в конкурсном отборе выбираются: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населением населенного пункта Левокумского муниципального округа на собраниях граждан с использованием подписных листов, путем анкетирования или подомового (</w:t>
      </w:r>
      <w:proofErr w:type="spellStart"/>
      <w:r w:rsidRPr="003800B8">
        <w:rPr>
          <w:rFonts w:ascii="Times New Roman" w:eastAsia="Times New Roman" w:hAnsi="Times New Roman" w:cs="Times New Roman"/>
          <w:sz w:val="28"/>
          <w:szCs w:val="28"/>
          <w:lang w:eastAsia="ru-RU"/>
        </w:rPr>
        <w:t>подворового</w:t>
      </w:r>
      <w:proofErr w:type="spellEnd"/>
      <w:r w:rsidRPr="003800B8">
        <w:rPr>
          <w:rFonts w:ascii="Times New Roman" w:eastAsia="Times New Roman" w:hAnsi="Times New Roman" w:cs="Times New Roman"/>
          <w:sz w:val="28"/>
          <w:szCs w:val="28"/>
          <w:lang w:eastAsia="ru-RU"/>
        </w:rPr>
        <w:t>) обхода граждан - в населенных пунктах муниципальных образований края, численность населения которых составляет от 500 до 9000 человек;</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населением населенного пункта Левокумского муниципального округа на собраниях граждан с использованием подписных листов, путем анкетирования, подомового (</w:t>
      </w:r>
      <w:proofErr w:type="spellStart"/>
      <w:r w:rsidRPr="003800B8">
        <w:rPr>
          <w:rFonts w:ascii="Times New Roman" w:eastAsia="Times New Roman" w:hAnsi="Times New Roman" w:cs="Times New Roman"/>
          <w:sz w:val="28"/>
          <w:szCs w:val="28"/>
          <w:lang w:eastAsia="ru-RU"/>
        </w:rPr>
        <w:t>подворового</w:t>
      </w:r>
      <w:proofErr w:type="spellEnd"/>
      <w:r w:rsidRPr="003800B8">
        <w:rPr>
          <w:rFonts w:ascii="Times New Roman" w:eastAsia="Times New Roman" w:hAnsi="Times New Roman" w:cs="Times New Roman"/>
          <w:sz w:val="28"/>
          <w:szCs w:val="28"/>
          <w:lang w:eastAsia="ru-RU"/>
        </w:rPr>
        <w:t>) обхода граждан или с использованием сайта, предназначенного для мониторинга подготовки и реализации проектов в Ставропольском крае, расположенного в информационно-телекоммуникационной сети «Интернет» по адресу: http://www.pmisk.ru/ и обеспечивающего выбор проекта гражданами, проживающими на территории населенного пункта Левокумского муниципального округа (далее - специализированный сайт), - в населенных пунктах муниципальных образований края, численность населения которых составляет от 9000 человек.</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Финансирование проектов осуществляется за счет средств краевого бюджета, местного бюджета, средств населения, индивидуальных предпринимателей и организаций. Кроме того, в проекте можно принимать участие в форме безвозмездного оказания услуг (выполнения работ), в натуральной форме.</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площадь благоустроенных территорий округа до </w:t>
      </w:r>
      <w:r w:rsidRPr="00895CA6">
        <w:rPr>
          <w:rFonts w:ascii="Times New Roman" w:eastAsia="Times New Roman" w:hAnsi="Times New Roman" w:cs="Times New Roman"/>
          <w:sz w:val="28"/>
          <w:szCs w:val="28"/>
          <w:lang w:eastAsia="ru-RU"/>
        </w:rPr>
        <w:t>193,0 тыс</w:t>
      </w:r>
      <w:r w:rsidRPr="003800B8">
        <w:rPr>
          <w:rFonts w:ascii="Times New Roman" w:eastAsia="Times New Roman" w:hAnsi="Times New Roman" w:cs="Times New Roman"/>
          <w:sz w:val="28"/>
          <w:szCs w:val="28"/>
          <w:lang w:eastAsia="ru-RU"/>
        </w:rPr>
        <w:t xml:space="preserve">. </w:t>
      </w:r>
      <w:proofErr w:type="spellStart"/>
      <w:r w:rsidRPr="003800B8">
        <w:rPr>
          <w:rFonts w:ascii="Times New Roman" w:eastAsia="Times New Roman" w:hAnsi="Times New Roman" w:cs="Times New Roman"/>
          <w:sz w:val="28"/>
          <w:szCs w:val="28"/>
          <w:lang w:eastAsia="ru-RU"/>
        </w:rPr>
        <w:t>кв.м</w:t>
      </w:r>
      <w:proofErr w:type="spellEnd"/>
      <w:r w:rsidRPr="003800B8">
        <w:rPr>
          <w:rFonts w:ascii="Times New Roman" w:eastAsia="Times New Roman" w:hAnsi="Times New Roman" w:cs="Times New Roman"/>
          <w:sz w:val="28"/>
          <w:szCs w:val="28"/>
          <w:lang w:eastAsia="ru-RU"/>
        </w:rPr>
        <w:t>.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Ответственными исполнителями данного основного мероприятия Подпрограммы являются территориальные отделы.</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Pr="003800B8">
        <w:rPr>
          <w:rFonts w:ascii="Times New Roman" w:eastAsia="Times New Roman" w:hAnsi="Times New Roman" w:cs="Times New Roman"/>
          <w:color w:val="000000"/>
          <w:sz w:val="28"/>
          <w:szCs w:val="28"/>
          <w:lang w:eastAsia="ru-RU"/>
        </w:rPr>
        <w:t>.Обустройство пешеходных дорожек на территории населенных пунктов округа.</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color w:val="000000"/>
          <w:sz w:val="28"/>
          <w:szCs w:val="28"/>
          <w:lang w:eastAsia="ru-RU"/>
        </w:rPr>
        <w:t xml:space="preserve">В рамках основного мероприятия предполагается строительство и </w:t>
      </w:r>
      <w:r w:rsidRPr="003800B8">
        <w:rPr>
          <w:rFonts w:ascii="Times New Roman" w:eastAsia="Times New Roman" w:hAnsi="Times New Roman" w:cs="Times New Roman"/>
          <w:color w:val="000000"/>
          <w:sz w:val="28"/>
          <w:szCs w:val="28"/>
          <w:lang w:eastAsia="ru-RU"/>
        </w:rPr>
        <w:lastRenderedPageBreak/>
        <w:t>ремонт пешеходных дорожек в населенных пунктах округа.</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увеличить площади благоустроенных территорий округа до </w:t>
      </w:r>
      <w:r>
        <w:rPr>
          <w:rFonts w:ascii="Times New Roman" w:eastAsia="Times New Roman" w:hAnsi="Times New Roman" w:cs="Times New Roman"/>
          <w:sz w:val="28"/>
          <w:szCs w:val="28"/>
          <w:lang w:eastAsia="ru-RU"/>
        </w:rPr>
        <w:t>193,0</w:t>
      </w:r>
      <w:r w:rsidRPr="003800B8">
        <w:rPr>
          <w:rFonts w:ascii="Times New Roman" w:eastAsia="Times New Roman" w:hAnsi="Times New Roman" w:cs="Times New Roman"/>
          <w:sz w:val="28"/>
          <w:szCs w:val="28"/>
          <w:lang w:eastAsia="ru-RU"/>
        </w:rPr>
        <w:t xml:space="preserve"> тыс. </w:t>
      </w:r>
      <w:proofErr w:type="spellStart"/>
      <w:r w:rsidRPr="003800B8">
        <w:rPr>
          <w:rFonts w:ascii="Times New Roman" w:eastAsia="Times New Roman" w:hAnsi="Times New Roman" w:cs="Times New Roman"/>
          <w:sz w:val="28"/>
          <w:szCs w:val="28"/>
          <w:lang w:eastAsia="ru-RU"/>
        </w:rPr>
        <w:t>кв.м</w:t>
      </w:r>
      <w:proofErr w:type="spellEnd"/>
      <w:r w:rsidRPr="003800B8">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Ответственными исполнителями данного основного мероприятия Подпрограммы являются территориальные отделы.</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3800B8">
        <w:rPr>
          <w:rFonts w:ascii="Times New Roman" w:eastAsia="Times New Roman" w:hAnsi="Times New Roman" w:cs="Times New Roman"/>
          <w:sz w:val="28"/>
          <w:szCs w:val="28"/>
          <w:lang w:eastAsia="ru-RU"/>
        </w:rPr>
        <w:t>. Организация и проведение озеленения общественных территорий населенных пунктов округа.</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Мероприятия Подпрограммы направлены на создание безопасных и комфортных условий для культурного отдыха и досуга жителей округа и предполагают:</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обеспечение квалифицированного ухода за зелеными насаждениями;</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обеспечение сноса аварийных, </w:t>
      </w:r>
      <w:proofErr w:type="spellStart"/>
      <w:r w:rsidRPr="003800B8">
        <w:rPr>
          <w:rFonts w:ascii="Times New Roman" w:eastAsia="Times New Roman" w:hAnsi="Times New Roman" w:cs="Times New Roman"/>
          <w:sz w:val="28"/>
          <w:szCs w:val="28"/>
          <w:lang w:eastAsia="ru-RU"/>
        </w:rPr>
        <w:t>старовозрастных</w:t>
      </w:r>
      <w:proofErr w:type="spellEnd"/>
      <w:r w:rsidRPr="003800B8">
        <w:rPr>
          <w:rFonts w:ascii="Times New Roman" w:eastAsia="Times New Roman" w:hAnsi="Times New Roman" w:cs="Times New Roman"/>
          <w:sz w:val="28"/>
          <w:szCs w:val="28"/>
          <w:lang w:eastAsia="ru-RU"/>
        </w:rPr>
        <w:t xml:space="preserve">, больных, потерявших </w:t>
      </w:r>
    </w:p>
    <w:p w:rsidR="0048062E" w:rsidRPr="003800B8" w:rsidRDefault="0048062E" w:rsidP="0048062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декоративную ценность зеленых насаждений;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вырезка сухих и поломанных ветвей, а также ветвей, ограничивающих видимость технических средств регулирования дорожного движения;</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цветочное оформление;</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проведение покоса, скашивания газонов с обязательным удалением срезанной травы, а также восстановление участков газонов, поврежденных или вытоптанных;</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посадка молодых декоративных деревьев на улицах, площадях, аллеях, в парках;</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 летнее время и сухую погоду - полив газонов, цветников, деревьев и кустарников,</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составление технического паспорта зеленых насаждений.</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 количество территорий населенных пунктов округа, подлежащих содержанию, до </w:t>
      </w:r>
      <w:r w:rsidRPr="00895CA6">
        <w:rPr>
          <w:rFonts w:ascii="Times New Roman" w:eastAsia="Times New Roman" w:hAnsi="Times New Roman" w:cs="Times New Roman"/>
          <w:sz w:val="28"/>
          <w:szCs w:val="28"/>
          <w:lang w:eastAsia="ru-RU"/>
        </w:rPr>
        <w:t>96 единиц</w:t>
      </w:r>
      <w:r w:rsidRPr="003800B8">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площадь территории населенных пунктов округа, подлежащей содержанию</w:t>
      </w:r>
      <w:r w:rsidRPr="00895CA6">
        <w:rPr>
          <w:rFonts w:ascii="Times New Roman" w:eastAsia="Times New Roman" w:hAnsi="Times New Roman" w:cs="Times New Roman"/>
          <w:sz w:val="28"/>
          <w:szCs w:val="28"/>
          <w:lang w:eastAsia="ru-RU"/>
        </w:rPr>
        <w:t xml:space="preserve">, до </w:t>
      </w:r>
      <w:r>
        <w:rPr>
          <w:rFonts w:ascii="Times New Roman" w:eastAsia="Times New Roman" w:hAnsi="Times New Roman" w:cs="Times New Roman"/>
          <w:sz w:val="28"/>
          <w:szCs w:val="28"/>
          <w:lang w:eastAsia="ru-RU"/>
        </w:rPr>
        <w:t>193,0</w:t>
      </w:r>
      <w:r w:rsidRPr="003800B8">
        <w:rPr>
          <w:rFonts w:ascii="Times New Roman" w:eastAsia="Times New Roman" w:hAnsi="Times New Roman" w:cs="Times New Roman"/>
          <w:sz w:val="28"/>
          <w:szCs w:val="28"/>
          <w:lang w:eastAsia="ru-RU"/>
        </w:rPr>
        <w:t xml:space="preserve"> тыс. </w:t>
      </w:r>
      <w:proofErr w:type="spellStart"/>
      <w:r w:rsidRPr="003800B8">
        <w:rPr>
          <w:rFonts w:ascii="Times New Roman" w:eastAsia="Times New Roman" w:hAnsi="Times New Roman" w:cs="Times New Roman"/>
          <w:sz w:val="28"/>
          <w:szCs w:val="28"/>
          <w:lang w:eastAsia="ru-RU"/>
        </w:rPr>
        <w:t>кв.м</w:t>
      </w:r>
      <w:proofErr w:type="spellEnd"/>
      <w:r w:rsidRPr="003800B8">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являются территориальные отделы. Участником данного мероприятия является МУП.</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3800B8">
        <w:rPr>
          <w:rFonts w:ascii="Times New Roman" w:eastAsia="Times New Roman" w:hAnsi="Times New Roman" w:cs="Times New Roman"/>
          <w:sz w:val="28"/>
          <w:szCs w:val="28"/>
          <w:lang w:eastAsia="ru-RU"/>
        </w:rPr>
        <w:t>. Организация мероприятий по уборке территории предполагает поддержание в надлежащем санитарном состоянии общественных и дворовых территорий округа, создание благоприятных санитарно-эпидемиологических условий проживания.</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 рамках основного мероприятия Подпрограммы предполагается проведение работ по ручной и механизированной уборке улиц, тротуаров, площадей, парков. В летний период планируется осуществлять подметание, мойку территории, уборку мусора, в зимний -  уборку снега, мусора, посыпку территории песком.</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lastRenderedPageBreak/>
        <w:t xml:space="preserve">- количество территорий населенных пунктов округа, подлежащих содержанию, до </w:t>
      </w:r>
      <w:r>
        <w:rPr>
          <w:rFonts w:ascii="Times New Roman" w:eastAsia="Times New Roman" w:hAnsi="Times New Roman" w:cs="Times New Roman"/>
          <w:sz w:val="28"/>
          <w:szCs w:val="28"/>
          <w:lang w:eastAsia="ru-RU"/>
        </w:rPr>
        <w:t>96</w:t>
      </w:r>
      <w:r w:rsidRPr="003800B8">
        <w:rPr>
          <w:rFonts w:ascii="Times New Roman" w:eastAsia="Times New Roman" w:hAnsi="Times New Roman" w:cs="Times New Roman"/>
          <w:sz w:val="28"/>
          <w:szCs w:val="28"/>
          <w:lang w:eastAsia="ru-RU"/>
        </w:rPr>
        <w:t xml:space="preserve"> единиц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 площадь территории населенных пунктов округа, подлежащей содержанию, до </w:t>
      </w:r>
      <w:r>
        <w:rPr>
          <w:rFonts w:ascii="Times New Roman" w:eastAsia="Times New Roman" w:hAnsi="Times New Roman" w:cs="Times New Roman"/>
          <w:sz w:val="28"/>
          <w:szCs w:val="28"/>
          <w:lang w:eastAsia="ru-RU"/>
        </w:rPr>
        <w:t>193,0</w:t>
      </w:r>
      <w:r w:rsidRPr="003800B8">
        <w:rPr>
          <w:rFonts w:ascii="Times New Roman" w:eastAsia="Times New Roman" w:hAnsi="Times New Roman" w:cs="Times New Roman"/>
          <w:sz w:val="28"/>
          <w:szCs w:val="28"/>
          <w:lang w:eastAsia="ru-RU"/>
        </w:rPr>
        <w:t xml:space="preserve"> тыс. </w:t>
      </w:r>
      <w:proofErr w:type="spellStart"/>
      <w:r w:rsidRPr="003800B8">
        <w:rPr>
          <w:rFonts w:ascii="Times New Roman" w:eastAsia="Times New Roman" w:hAnsi="Times New Roman" w:cs="Times New Roman"/>
          <w:sz w:val="28"/>
          <w:szCs w:val="28"/>
          <w:lang w:eastAsia="ru-RU"/>
        </w:rPr>
        <w:t>кв.м</w:t>
      </w:r>
      <w:proofErr w:type="spellEnd"/>
      <w:r w:rsidRPr="003800B8">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являются территориальные отделы. Участником данного мероприятия является МУП.</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Основное мероприятие размещение и содержание элементов благоустройства направлено на улучшение эстетичного вида территории населенных пунктов округа.</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В рамках основного мероприятия Подпрограммы предполагается: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обустройство покрытия, ограждения, водных устройств;</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организация содержания фонтанов, вечного огня, малых архитектурных форм, элементов внешнего благоустройства;</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размещение игрового и спортивного оборудования, скамеек, урн, малых архитектурных сооружений, декоративного оборудования, информационных устройств (табличек, указателей).</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Реализация данного основного мероприятия Подпрограммы позволит увеличить:</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 количество территорий населенных пунктов округа, подлежащих содержанию, до </w:t>
      </w:r>
      <w:r>
        <w:rPr>
          <w:rFonts w:ascii="Times New Roman" w:eastAsia="Times New Roman" w:hAnsi="Times New Roman" w:cs="Times New Roman"/>
          <w:sz w:val="28"/>
          <w:szCs w:val="28"/>
          <w:lang w:eastAsia="ru-RU"/>
        </w:rPr>
        <w:t>96</w:t>
      </w:r>
      <w:r w:rsidRPr="003800B8">
        <w:rPr>
          <w:rFonts w:ascii="Times New Roman" w:eastAsia="Times New Roman" w:hAnsi="Times New Roman" w:cs="Times New Roman"/>
          <w:sz w:val="28"/>
          <w:szCs w:val="28"/>
          <w:lang w:eastAsia="ru-RU"/>
        </w:rPr>
        <w:t xml:space="preserve"> единиц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 </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 площадь территории населенных пунктов округа, подлежащей содержанию, до </w:t>
      </w:r>
      <w:r>
        <w:rPr>
          <w:rFonts w:ascii="Times New Roman" w:eastAsia="Times New Roman" w:hAnsi="Times New Roman" w:cs="Times New Roman"/>
          <w:sz w:val="28"/>
          <w:szCs w:val="28"/>
          <w:lang w:eastAsia="ru-RU"/>
        </w:rPr>
        <w:t>193,0</w:t>
      </w:r>
      <w:r w:rsidRPr="003800B8">
        <w:rPr>
          <w:rFonts w:ascii="Times New Roman" w:eastAsia="Times New Roman" w:hAnsi="Times New Roman" w:cs="Times New Roman"/>
          <w:sz w:val="28"/>
          <w:szCs w:val="28"/>
          <w:lang w:eastAsia="ru-RU"/>
        </w:rPr>
        <w:t xml:space="preserve"> тыс. </w:t>
      </w:r>
      <w:proofErr w:type="spellStart"/>
      <w:r w:rsidRPr="003800B8">
        <w:rPr>
          <w:rFonts w:ascii="Times New Roman" w:eastAsia="Times New Roman" w:hAnsi="Times New Roman" w:cs="Times New Roman"/>
          <w:sz w:val="28"/>
          <w:szCs w:val="28"/>
          <w:lang w:eastAsia="ru-RU"/>
        </w:rPr>
        <w:t>кв.м</w:t>
      </w:r>
      <w:proofErr w:type="spellEnd"/>
      <w:r w:rsidRPr="003800B8">
        <w:rPr>
          <w:rFonts w:ascii="Times New Roman" w:eastAsia="Times New Roman" w:hAnsi="Times New Roman" w:cs="Times New Roman"/>
          <w:sz w:val="28"/>
          <w:szCs w:val="28"/>
          <w:lang w:eastAsia="ru-RU"/>
        </w:rPr>
        <w:t xml:space="preserve"> к 202</w:t>
      </w:r>
      <w:r>
        <w:rPr>
          <w:rFonts w:ascii="Times New Roman" w:eastAsia="Times New Roman" w:hAnsi="Times New Roman" w:cs="Times New Roman"/>
          <w:sz w:val="28"/>
          <w:szCs w:val="28"/>
          <w:lang w:eastAsia="ru-RU"/>
        </w:rPr>
        <w:t>9</w:t>
      </w:r>
      <w:r w:rsidRPr="003800B8">
        <w:rPr>
          <w:rFonts w:ascii="Times New Roman" w:eastAsia="Times New Roman" w:hAnsi="Times New Roman" w:cs="Times New Roman"/>
          <w:sz w:val="28"/>
          <w:szCs w:val="28"/>
          <w:lang w:eastAsia="ru-RU"/>
        </w:rPr>
        <w:t xml:space="preserve"> году.</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являются территориальные отделы. Участником данного мероприятия является МУП.</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Pr="003800B8">
        <w:rPr>
          <w:rFonts w:ascii="Times New Roman" w:eastAsia="Times New Roman" w:hAnsi="Times New Roman" w:cs="Times New Roman"/>
          <w:sz w:val="28"/>
          <w:szCs w:val="28"/>
          <w:lang w:eastAsia="ru-RU"/>
        </w:rPr>
        <w:t>. Привлечение МУП к оказанию услуг по благоустройству населению.</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В рамках основного мероприятия Подпрограммы предполагается участие в мероприятиях по благоустройству МУП путем заключения соответствующих договоров на оказание услуг.</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 xml:space="preserve">Реализация данного основного мероприятия Подпрограммы позволит заключить договора на услуги по благоустройству с МУП не менее </w:t>
      </w:r>
      <w:r w:rsidRPr="00895CA6">
        <w:rPr>
          <w:rFonts w:ascii="Times New Roman" w:eastAsia="Times New Roman" w:hAnsi="Times New Roman" w:cs="Times New Roman"/>
          <w:sz w:val="28"/>
          <w:szCs w:val="28"/>
          <w:lang w:eastAsia="ru-RU"/>
        </w:rPr>
        <w:t>69 е</w:t>
      </w:r>
      <w:r w:rsidRPr="003800B8">
        <w:rPr>
          <w:rFonts w:ascii="Times New Roman" w:eastAsia="Times New Roman" w:hAnsi="Times New Roman" w:cs="Times New Roman"/>
          <w:sz w:val="28"/>
          <w:szCs w:val="28"/>
          <w:lang w:eastAsia="ru-RU"/>
        </w:rPr>
        <w:t>диниц ежегодно.</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800B8">
        <w:rPr>
          <w:rFonts w:ascii="Times New Roman" w:eastAsia="Times New Roman" w:hAnsi="Times New Roman" w:cs="Times New Roman"/>
          <w:sz w:val="28"/>
          <w:szCs w:val="28"/>
          <w:lang w:eastAsia="ru-RU"/>
        </w:rPr>
        <w:t>Ответственным исполнителем данного основного мероприятия Подпрограммы является МУП.</w:t>
      </w:r>
    </w:p>
    <w:p w:rsidR="0048062E" w:rsidRPr="003800B8"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8062E"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hyperlink w:anchor="P2357" w:history="1">
        <w:r w:rsidRPr="003800B8">
          <w:rPr>
            <w:rFonts w:ascii="Times New Roman" w:eastAsia="Times New Roman" w:hAnsi="Times New Roman" w:cs="Times New Roman"/>
            <w:sz w:val="28"/>
            <w:szCs w:val="28"/>
            <w:lang w:eastAsia="ru-RU"/>
          </w:rPr>
          <w:t>Перечень</w:t>
        </w:r>
      </w:hyperlink>
      <w:r w:rsidRPr="003800B8">
        <w:rPr>
          <w:rFonts w:ascii="Times New Roman" w:eastAsia="Times New Roman" w:hAnsi="Times New Roman" w:cs="Times New Roman"/>
          <w:sz w:val="28"/>
          <w:szCs w:val="28"/>
          <w:lang w:eastAsia="ru-RU"/>
        </w:rPr>
        <w:t xml:space="preserve"> основных мероприятий Подпрограммы приведен в приложении 4 к Программе.»</w:t>
      </w:r>
      <w:r>
        <w:rPr>
          <w:rFonts w:ascii="Times New Roman" w:eastAsia="Times New Roman" w:hAnsi="Times New Roman" w:cs="Times New Roman"/>
          <w:sz w:val="28"/>
          <w:szCs w:val="28"/>
          <w:lang w:eastAsia="ru-RU"/>
        </w:rPr>
        <w:t>.</w:t>
      </w:r>
    </w:p>
    <w:p w:rsidR="0048062E" w:rsidRDefault="0048062E" w:rsidP="0048062E"/>
    <w:p w:rsidR="0048062E"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sectPr w:rsidR="0048062E">
          <w:pgSz w:w="11906" w:h="16838"/>
          <w:pgMar w:top="1134" w:right="850" w:bottom="1134" w:left="1701" w:header="708" w:footer="708" w:gutter="0"/>
          <w:cols w:space="708"/>
          <w:docGrid w:linePitch="360"/>
        </w:sectPr>
      </w:pPr>
    </w:p>
    <w:p w:rsidR="0048062E" w:rsidRPr="00D56DDF" w:rsidRDefault="0048062E" w:rsidP="0048062E">
      <w:pPr>
        <w:widowControl w:val="0"/>
        <w:autoSpaceDE w:val="0"/>
        <w:autoSpaceDN w:val="0"/>
        <w:adjustRightInd w:val="0"/>
        <w:spacing w:after="0" w:line="240" w:lineRule="auto"/>
        <w:ind w:left="9356"/>
        <w:jc w:val="center"/>
        <w:outlineLvl w:val="2"/>
        <w:rPr>
          <w:rFonts w:ascii="Times New Roman" w:eastAsia="Times New Roman" w:hAnsi="Times New Roman" w:cs="Times New Roman"/>
          <w:sz w:val="24"/>
          <w:szCs w:val="28"/>
          <w:lang w:eastAsia="ru-RU"/>
        </w:rPr>
      </w:pPr>
      <w:r w:rsidRPr="00D56DDF">
        <w:rPr>
          <w:rFonts w:ascii="Times New Roman" w:eastAsia="Times New Roman" w:hAnsi="Times New Roman" w:cs="Times New Roman"/>
          <w:sz w:val="24"/>
          <w:szCs w:val="28"/>
          <w:lang w:eastAsia="ru-RU"/>
        </w:rPr>
        <w:lastRenderedPageBreak/>
        <w:t>ПРИЛОЖЕНИЕ 4</w:t>
      </w:r>
    </w:p>
    <w:p w:rsidR="0048062E" w:rsidRPr="00D56DDF" w:rsidRDefault="0048062E" w:rsidP="0048062E">
      <w:pPr>
        <w:widowControl w:val="0"/>
        <w:autoSpaceDE w:val="0"/>
        <w:autoSpaceDN w:val="0"/>
        <w:adjustRightInd w:val="0"/>
        <w:spacing w:after="0" w:line="240" w:lineRule="auto"/>
        <w:ind w:left="9356" w:firstLine="5103"/>
        <w:jc w:val="center"/>
        <w:outlineLvl w:val="2"/>
        <w:rPr>
          <w:rFonts w:ascii="Times New Roman" w:eastAsia="Times New Roman" w:hAnsi="Times New Roman" w:cs="Times New Roman"/>
          <w:sz w:val="24"/>
          <w:szCs w:val="28"/>
          <w:lang w:eastAsia="ru-RU"/>
        </w:rPr>
      </w:pPr>
    </w:p>
    <w:p w:rsidR="0048062E" w:rsidRPr="00D56DDF" w:rsidRDefault="0048062E" w:rsidP="0048062E">
      <w:pPr>
        <w:widowControl w:val="0"/>
        <w:autoSpaceDE w:val="0"/>
        <w:autoSpaceDN w:val="0"/>
        <w:adjustRightInd w:val="0"/>
        <w:spacing w:after="0" w:line="240" w:lineRule="exact"/>
        <w:ind w:left="9356"/>
        <w:jc w:val="center"/>
        <w:outlineLvl w:val="2"/>
        <w:rPr>
          <w:rFonts w:ascii="Times New Roman" w:eastAsia="Times New Roman" w:hAnsi="Times New Roman" w:cs="Times New Roman"/>
          <w:sz w:val="24"/>
          <w:szCs w:val="28"/>
          <w:lang w:eastAsia="ru-RU"/>
        </w:rPr>
      </w:pPr>
      <w:r w:rsidRPr="00D56DDF">
        <w:rPr>
          <w:rFonts w:ascii="Times New Roman" w:eastAsia="Times New Roman" w:hAnsi="Times New Roman" w:cs="Times New Roman"/>
          <w:sz w:val="24"/>
          <w:szCs w:val="28"/>
          <w:lang w:eastAsia="ru-RU"/>
        </w:rPr>
        <w:t>к муниципальной программе Левокумского муниципального округа Ставропольского края</w:t>
      </w:r>
    </w:p>
    <w:p w:rsidR="0048062E" w:rsidRPr="00D56DDF" w:rsidRDefault="0048062E" w:rsidP="0048062E">
      <w:pPr>
        <w:widowControl w:val="0"/>
        <w:autoSpaceDE w:val="0"/>
        <w:autoSpaceDN w:val="0"/>
        <w:adjustRightInd w:val="0"/>
        <w:spacing w:after="0" w:line="240" w:lineRule="exact"/>
        <w:ind w:left="9356" w:hanging="567"/>
        <w:jc w:val="center"/>
        <w:outlineLvl w:val="2"/>
        <w:rPr>
          <w:rFonts w:ascii="Times New Roman" w:eastAsia="Times New Roman" w:hAnsi="Times New Roman" w:cs="Times New Roman"/>
          <w:sz w:val="24"/>
          <w:szCs w:val="28"/>
          <w:lang w:eastAsia="ru-RU"/>
        </w:rPr>
      </w:pPr>
      <w:r w:rsidRPr="00D56DDF">
        <w:rPr>
          <w:rFonts w:ascii="Times New Roman" w:eastAsia="Times New Roman" w:hAnsi="Times New Roman" w:cs="Times New Roman"/>
          <w:sz w:val="24"/>
          <w:szCs w:val="28"/>
          <w:lang w:eastAsia="ru-RU"/>
        </w:rPr>
        <w:t xml:space="preserve"> «Развитие жилищно-коммунального хозяйства, дорожной и транспортной системы, благоустройство населенных пунктов»</w:t>
      </w:r>
    </w:p>
    <w:p w:rsidR="0048062E" w:rsidRPr="00D56DDF" w:rsidRDefault="0048062E" w:rsidP="0048062E">
      <w:pPr>
        <w:autoSpaceDE w:val="0"/>
        <w:autoSpaceDN w:val="0"/>
        <w:adjustRightInd w:val="0"/>
        <w:spacing w:after="0" w:line="240" w:lineRule="exact"/>
        <w:ind w:left="9639"/>
        <w:outlineLvl w:val="2"/>
        <w:rPr>
          <w:rFonts w:ascii="Times New Roman" w:hAnsi="Times New Roman" w:cs="Times New Roman"/>
          <w:sz w:val="24"/>
          <w:szCs w:val="28"/>
        </w:rPr>
      </w:pPr>
    </w:p>
    <w:p w:rsidR="0048062E" w:rsidRPr="00D56DDF" w:rsidRDefault="0048062E" w:rsidP="0048062E">
      <w:pPr>
        <w:autoSpaceDE w:val="0"/>
        <w:autoSpaceDN w:val="0"/>
        <w:adjustRightInd w:val="0"/>
        <w:spacing w:after="0" w:line="240" w:lineRule="exact"/>
        <w:outlineLvl w:val="2"/>
        <w:rPr>
          <w:rFonts w:ascii="Times New Roman" w:hAnsi="Times New Roman" w:cs="Times New Roman"/>
          <w:sz w:val="24"/>
          <w:szCs w:val="28"/>
        </w:rPr>
      </w:pPr>
    </w:p>
    <w:p w:rsidR="0048062E" w:rsidRPr="00D56DDF" w:rsidRDefault="0048062E" w:rsidP="0048062E">
      <w:pPr>
        <w:autoSpaceDE w:val="0"/>
        <w:autoSpaceDN w:val="0"/>
        <w:adjustRightInd w:val="0"/>
        <w:spacing w:after="0" w:line="240" w:lineRule="exact"/>
        <w:outlineLvl w:val="2"/>
        <w:rPr>
          <w:rFonts w:ascii="Times New Roman" w:eastAsia="Times New Roman" w:hAnsi="Times New Roman" w:cs="Times New Roman"/>
          <w:caps/>
          <w:sz w:val="24"/>
          <w:szCs w:val="28"/>
          <w:lang w:eastAsia="ru-RU"/>
        </w:rPr>
      </w:pPr>
    </w:p>
    <w:p w:rsidR="0048062E" w:rsidRPr="00D56DDF" w:rsidRDefault="0048062E" w:rsidP="0048062E">
      <w:pPr>
        <w:autoSpaceDE w:val="0"/>
        <w:autoSpaceDN w:val="0"/>
        <w:adjustRightInd w:val="0"/>
        <w:spacing w:after="0" w:line="240" w:lineRule="exact"/>
        <w:jc w:val="center"/>
        <w:outlineLvl w:val="2"/>
        <w:rPr>
          <w:rFonts w:ascii="Times New Roman" w:eastAsia="Times New Roman" w:hAnsi="Times New Roman" w:cs="Times New Roman"/>
          <w:caps/>
          <w:sz w:val="24"/>
          <w:szCs w:val="28"/>
          <w:lang w:eastAsia="ru-RU"/>
        </w:rPr>
      </w:pPr>
    </w:p>
    <w:p w:rsidR="0048062E" w:rsidRPr="00D56DDF" w:rsidRDefault="0048062E" w:rsidP="0048062E">
      <w:pPr>
        <w:autoSpaceDE w:val="0"/>
        <w:autoSpaceDN w:val="0"/>
        <w:adjustRightInd w:val="0"/>
        <w:spacing w:after="0" w:line="240" w:lineRule="exact"/>
        <w:jc w:val="center"/>
        <w:outlineLvl w:val="2"/>
        <w:rPr>
          <w:rFonts w:ascii="Times New Roman" w:eastAsia="Times New Roman" w:hAnsi="Times New Roman" w:cs="Times New Roman"/>
          <w:caps/>
          <w:sz w:val="24"/>
          <w:szCs w:val="28"/>
          <w:lang w:eastAsia="ru-RU"/>
        </w:rPr>
      </w:pPr>
      <w:r w:rsidRPr="00D56DDF">
        <w:rPr>
          <w:rFonts w:ascii="Times New Roman" w:eastAsia="Times New Roman" w:hAnsi="Times New Roman" w:cs="Times New Roman"/>
          <w:caps/>
          <w:sz w:val="24"/>
          <w:szCs w:val="28"/>
          <w:lang w:eastAsia="ru-RU"/>
        </w:rPr>
        <w:t>ПЕРЕЧЕНЬ</w:t>
      </w:r>
    </w:p>
    <w:p w:rsidR="0048062E" w:rsidRPr="00D56DDF" w:rsidRDefault="0048062E" w:rsidP="0048062E">
      <w:pPr>
        <w:autoSpaceDE w:val="0"/>
        <w:autoSpaceDN w:val="0"/>
        <w:adjustRightInd w:val="0"/>
        <w:spacing w:after="0" w:line="240" w:lineRule="exact"/>
        <w:jc w:val="center"/>
        <w:outlineLvl w:val="2"/>
        <w:rPr>
          <w:rFonts w:ascii="Times New Roman" w:eastAsia="Times New Roman" w:hAnsi="Times New Roman" w:cs="Times New Roman"/>
          <w:sz w:val="24"/>
          <w:szCs w:val="28"/>
          <w:lang w:eastAsia="ru-RU"/>
        </w:rPr>
      </w:pPr>
    </w:p>
    <w:p w:rsidR="0048062E" w:rsidRPr="00D56DDF" w:rsidRDefault="0048062E" w:rsidP="0048062E">
      <w:pPr>
        <w:autoSpaceDE w:val="0"/>
        <w:autoSpaceDN w:val="0"/>
        <w:adjustRightInd w:val="0"/>
        <w:spacing w:after="0" w:line="240" w:lineRule="exact"/>
        <w:jc w:val="center"/>
        <w:rPr>
          <w:rFonts w:ascii="Times New Roman" w:eastAsia="Times New Roman" w:hAnsi="Times New Roman" w:cs="Times New Roman"/>
          <w:sz w:val="24"/>
          <w:szCs w:val="28"/>
          <w:lang w:eastAsia="ru-RU"/>
        </w:rPr>
      </w:pPr>
      <w:r w:rsidRPr="00D56DDF">
        <w:rPr>
          <w:rFonts w:ascii="Times New Roman" w:eastAsia="Times New Roman" w:hAnsi="Times New Roman" w:cs="Times New Roman"/>
          <w:sz w:val="24"/>
          <w:szCs w:val="28"/>
          <w:lang w:eastAsia="ru-RU"/>
        </w:rPr>
        <w:t xml:space="preserve">основных мероприятий муниципальной программы </w:t>
      </w:r>
    </w:p>
    <w:p w:rsidR="0048062E" w:rsidRPr="00D56DDF" w:rsidRDefault="0048062E" w:rsidP="0048062E">
      <w:pPr>
        <w:autoSpaceDE w:val="0"/>
        <w:autoSpaceDN w:val="0"/>
        <w:adjustRightInd w:val="0"/>
        <w:spacing w:after="0" w:line="240" w:lineRule="exact"/>
        <w:jc w:val="center"/>
        <w:rPr>
          <w:rFonts w:ascii="Times New Roman" w:eastAsia="Times New Roman" w:hAnsi="Times New Roman" w:cs="Times New Roman"/>
          <w:sz w:val="24"/>
          <w:szCs w:val="28"/>
          <w:lang w:eastAsia="ru-RU"/>
        </w:rPr>
      </w:pPr>
      <w:r w:rsidRPr="00D56DDF">
        <w:rPr>
          <w:rFonts w:ascii="Times New Roman" w:eastAsia="Times New Roman" w:hAnsi="Times New Roman" w:cs="Times New Roman"/>
          <w:sz w:val="24"/>
          <w:szCs w:val="28"/>
          <w:lang w:eastAsia="ru-RU"/>
        </w:rPr>
        <w:t>Левокумского муниципального округа Ставропольского края</w:t>
      </w:r>
    </w:p>
    <w:p w:rsidR="0048062E" w:rsidRPr="00D56DDF" w:rsidRDefault="0048062E" w:rsidP="0048062E">
      <w:pPr>
        <w:autoSpaceDE w:val="0"/>
        <w:autoSpaceDN w:val="0"/>
        <w:adjustRightInd w:val="0"/>
        <w:spacing w:after="0" w:line="240" w:lineRule="exact"/>
        <w:jc w:val="center"/>
        <w:outlineLvl w:val="0"/>
        <w:rPr>
          <w:rFonts w:ascii="Times New Roman" w:hAnsi="Times New Roman" w:cs="Times New Roman"/>
          <w:sz w:val="24"/>
          <w:szCs w:val="28"/>
        </w:rPr>
      </w:pPr>
      <w:r w:rsidRPr="00D56DDF">
        <w:rPr>
          <w:rFonts w:ascii="Times New Roman" w:hAnsi="Times New Roman" w:cs="Times New Roman"/>
          <w:sz w:val="24"/>
          <w:szCs w:val="28"/>
        </w:rPr>
        <w:t>«Развитие жилищно-коммунального хозяйства, дорожной и транспортной системы,</w:t>
      </w:r>
    </w:p>
    <w:p w:rsidR="0048062E" w:rsidRPr="00D56DDF" w:rsidRDefault="0048062E" w:rsidP="0048062E">
      <w:pPr>
        <w:autoSpaceDE w:val="0"/>
        <w:autoSpaceDN w:val="0"/>
        <w:adjustRightInd w:val="0"/>
        <w:spacing w:after="0" w:line="240" w:lineRule="exact"/>
        <w:jc w:val="center"/>
        <w:outlineLvl w:val="0"/>
        <w:rPr>
          <w:rFonts w:ascii="Times New Roman" w:hAnsi="Times New Roman" w:cs="Times New Roman"/>
          <w:sz w:val="24"/>
          <w:szCs w:val="28"/>
        </w:rPr>
      </w:pPr>
      <w:r w:rsidRPr="00D56DDF">
        <w:rPr>
          <w:rFonts w:ascii="Times New Roman" w:hAnsi="Times New Roman" w:cs="Times New Roman"/>
          <w:sz w:val="24"/>
          <w:szCs w:val="28"/>
        </w:rPr>
        <w:t xml:space="preserve"> благоустройство населенных пунктов»</w:t>
      </w:r>
    </w:p>
    <w:p w:rsidR="0048062E" w:rsidRPr="00D56DDF" w:rsidRDefault="0048062E" w:rsidP="0048062E">
      <w:pPr>
        <w:autoSpaceDE w:val="0"/>
        <w:autoSpaceDN w:val="0"/>
        <w:adjustRightInd w:val="0"/>
        <w:spacing w:before="280" w:after="0" w:line="240" w:lineRule="auto"/>
        <w:ind w:firstLine="540"/>
        <w:jc w:val="both"/>
        <w:rPr>
          <w:rFonts w:ascii="Times New Roman" w:hAnsi="Times New Roman" w:cs="Times New Roman"/>
          <w:sz w:val="24"/>
          <w:szCs w:val="28"/>
        </w:rPr>
      </w:pPr>
      <w:r w:rsidRPr="00D56DDF">
        <w:rPr>
          <w:rFonts w:ascii="Times New Roman" w:hAnsi="Times New Roman" w:cs="Times New Roman"/>
          <w:sz w:val="24"/>
          <w:szCs w:val="28"/>
        </w:rPr>
        <w:t>&lt;*&gt; Далее в настоящем Приложении используется сокращение - Программа.</w:t>
      </w:r>
    </w:p>
    <w:p w:rsidR="0048062E" w:rsidRPr="00D56DDF" w:rsidRDefault="0048062E" w:rsidP="0048062E">
      <w:pPr>
        <w:autoSpaceDE w:val="0"/>
        <w:autoSpaceDN w:val="0"/>
        <w:adjustRightInd w:val="0"/>
        <w:spacing w:after="0" w:line="240" w:lineRule="exact"/>
        <w:jc w:val="center"/>
        <w:outlineLvl w:val="2"/>
        <w:rPr>
          <w:rFonts w:ascii="Times New Roman" w:eastAsia="Times New Roman" w:hAnsi="Times New Roman" w:cs="Times New Roman"/>
          <w:sz w:val="24"/>
          <w:szCs w:val="28"/>
          <w:lang w:eastAsia="ru-RU"/>
        </w:rPr>
      </w:pPr>
    </w:p>
    <w:tbl>
      <w:tblPr>
        <w:tblStyle w:val="a5"/>
        <w:tblW w:w="14601" w:type="dxa"/>
        <w:tblInd w:w="-5" w:type="dxa"/>
        <w:tblLayout w:type="fixed"/>
        <w:tblLook w:val="0000" w:firstRow="0" w:lastRow="0" w:firstColumn="0" w:lastColumn="0" w:noHBand="0" w:noVBand="0"/>
      </w:tblPr>
      <w:tblGrid>
        <w:gridCol w:w="822"/>
        <w:gridCol w:w="4111"/>
        <w:gridCol w:w="29"/>
        <w:gridCol w:w="3515"/>
        <w:gridCol w:w="28"/>
        <w:gridCol w:w="1673"/>
        <w:gridCol w:w="28"/>
        <w:gridCol w:w="1673"/>
        <w:gridCol w:w="28"/>
        <w:gridCol w:w="2694"/>
      </w:tblGrid>
      <w:tr w:rsidR="0048062E" w:rsidRPr="00D56DDF" w:rsidTr="00C5591A">
        <w:trPr>
          <w:trHeight w:val="240"/>
        </w:trPr>
        <w:tc>
          <w:tcPr>
            <w:tcW w:w="822" w:type="dxa"/>
            <w:vMerge w:val="restart"/>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w:t>
            </w:r>
            <w:r w:rsidRPr="00D56DDF">
              <w:rPr>
                <w:rFonts w:ascii="Times New Roman" w:eastAsia="Calibri" w:hAnsi="Times New Roman" w:cs="Times New Roman"/>
                <w:sz w:val="24"/>
                <w:szCs w:val="28"/>
                <w:lang w:eastAsia="ru-RU"/>
              </w:rPr>
              <w:br/>
              <w:t>п/п</w:t>
            </w:r>
          </w:p>
        </w:tc>
        <w:tc>
          <w:tcPr>
            <w:tcW w:w="4140" w:type="dxa"/>
            <w:gridSpan w:val="2"/>
            <w:vMerge w:val="restart"/>
          </w:tcPr>
          <w:p w:rsidR="0048062E" w:rsidRPr="00D56DDF" w:rsidRDefault="0048062E" w:rsidP="00C5591A">
            <w:pPr>
              <w:autoSpaceDE w:val="0"/>
              <w:autoSpaceDN w:val="0"/>
              <w:adjustRightInd w:val="0"/>
              <w:ind w:left="-54" w:right="-28"/>
              <w:jc w:val="center"/>
              <w:rPr>
                <w:rFonts w:ascii="Times New Roman" w:eastAsia="Calibri" w:hAnsi="Times New Roman" w:cs="Times New Roman"/>
                <w:spacing w:val="-2"/>
                <w:sz w:val="24"/>
                <w:szCs w:val="28"/>
                <w:lang w:eastAsia="ru-RU"/>
              </w:rPr>
            </w:pPr>
            <w:r w:rsidRPr="00D56DDF">
              <w:rPr>
                <w:rFonts w:ascii="Times New Roman" w:eastAsia="Calibri" w:hAnsi="Times New Roman" w:cs="Times New Roman"/>
                <w:spacing w:val="-2"/>
                <w:sz w:val="24"/>
                <w:szCs w:val="28"/>
                <w:lang w:eastAsia="ru-RU"/>
              </w:rPr>
              <w:t>Наименование основного мероприятия Программы</w:t>
            </w:r>
          </w:p>
        </w:tc>
        <w:tc>
          <w:tcPr>
            <w:tcW w:w="3543" w:type="dxa"/>
            <w:gridSpan w:val="2"/>
            <w:vMerge w:val="restart"/>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Ответственный исполнитель (соисполнитель, участник) основного мероприятия Программы</w:t>
            </w:r>
          </w:p>
        </w:tc>
        <w:tc>
          <w:tcPr>
            <w:tcW w:w="3402" w:type="dxa"/>
            <w:gridSpan w:val="4"/>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Срок</w:t>
            </w:r>
          </w:p>
        </w:tc>
        <w:tc>
          <w:tcPr>
            <w:tcW w:w="2694" w:type="dxa"/>
            <w:vMerge w:val="restart"/>
          </w:tcPr>
          <w:p w:rsidR="0048062E" w:rsidRPr="00D56DDF" w:rsidRDefault="0048062E" w:rsidP="00C5591A">
            <w:pPr>
              <w:autoSpaceDE w:val="0"/>
              <w:autoSpaceDN w:val="0"/>
              <w:adjustRightInd w:val="0"/>
              <w:jc w:val="center"/>
              <w:rPr>
                <w:rFonts w:ascii="Times New Roman" w:eastAsia="Calibri" w:hAnsi="Times New Roman" w:cs="Times New Roman"/>
                <w:spacing w:val="-4"/>
                <w:sz w:val="24"/>
                <w:szCs w:val="28"/>
                <w:lang w:eastAsia="ru-RU"/>
              </w:rPr>
            </w:pPr>
            <w:r w:rsidRPr="00D56DDF">
              <w:rPr>
                <w:rFonts w:ascii="Times New Roman" w:eastAsia="Calibri" w:hAnsi="Times New Roman" w:cs="Times New Roman"/>
                <w:spacing w:val="-4"/>
                <w:sz w:val="24"/>
                <w:szCs w:val="28"/>
                <w:lang w:eastAsia="ru-RU"/>
              </w:rPr>
              <w:t>Связь с индикаторами достижения целей и показателями решения задач Программы</w:t>
            </w:r>
          </w:p>
        </w:tc>
      </w:tr>
      <w:tr w:rsidR="0048062E" w:rsidRPr="00D56DDF" w:rsidTr="00C5591A">
        <w:trPr>
          <w:trHeight w:val="720"/>
        </w:trPr>
        <w:tc>
          <w:tcPr>
            <w:tcW w:w="822" w:type="dxa"/>
            <w:vMerge/>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p>
        </w:tc>
        <w:tc>
          <w:tcPr>
            <w:tcW w:w="4140" w:type="dxa"/>
            <w:gridSpan w:val="2"/>
            <w:vMerge/>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p>
        </w:tc>
        <w:tc>
          <w:tcPr>
            <w:tcW w:w="3543" w:type="dxa"/>
            <w:gridSpan w:val="2"/>
            <w:vMerge/>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p>
        </w:tc>
        <w:tc>
          <w:tcPr>
            <w:tcW w:w="1701" w:type="dxa"/>
            <w:gridSpan w:val="2"/>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начала</w:t>
            </w:r>
          </w:p>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реализации</w:t>
            </w:r>
          </w:p>
        </w:tc>
        <w:tc>
          <w:tcPr>
            <w:tcW w:w="1701" w:type="dxa"/>
            <w:gridSpan w:val="2"/>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окончания реализации</w:t>
            </w:r>
          </w:p>
        </w:tc>
        <w:tc>
          <w:tcPr>
            <w:tcW w:w="2694" w:type="dxa"/>
            <w:vMerge/>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p>
        </w:tc>
      </w:tr>
      <w:tr w:rsidR="0048062E" w:rsidRPr="00D56DDF" w:rsidTr="00C5591A">
        <w:trPr>
          <w:trHeight w:val="240"/>
        </w:trPr>
        <w:tc>
          <w:tcPr>
            <w:tcW w:w="822" w:type="dxa"/>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1</w:t>
            </w:r>
          </w:p>
        </w:tc>
        <w:tc>
          <w:tcPr>
            <w:tcW w:w="4140" w:type="dxa"/>
            <w:gridSpan w:val="2"/>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w:t>
            </w:r>
          </w:p>
        </w:tc>
        <w:tc>
          <w:tcPr>
            <w:tcW w:w="3543" w:type="dxa"/>
            <w:gridSpan w:val="2"/>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w:t>
            </w:r>
          </w:p>
        </w:tc>
        <w:tc>
          <w:tcPr>
            <w:tcW w:w="1701" w:type="dxa"/>
            <w:gridSpan w:val="2"/>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4</w:t>
            </w:r>
          </w:p>
        </w:tc>
        <w:tc>
          <w:tcPr>
            <w:tcW w:w="1701" w:type="dxa"/>
            <w:gridSpan w:val="2"/>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5</w:t>
            </w:r>
          </w:p>
        </w:tc>
        <w:tc>
          <w:tcPr>
            <w:tcW w:w="2694" w:type="dxa"/>
            <w:tcBorders>
              <w:bottom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6</w:t>
            </w:r>
          </w:p>
        </w:tc>
      </w:tr>
      <w:tr w:rsidR="0048062E" w:rsidRPr="00D56DDF" w:rsidTr="00C5591A">
        <w:trPr>
          <w:trHeight w:val="494"/>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p>
        </w:tc>
        <w:tc>
          <w:tcPr>
            <w:tcW w:w="13779" w:type="dxa"/>
            <w:gridSpan w:val="9"/>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val="en-US" w:eastAsia="ru-RU"/>
              </w:rPr>
              <w:t>I</w:t>
            </w:r>
            <w:r w:rsidRPr="00D56DDF">
              <w:rPr>
                <w:rFonts w:ascii="Times New Roman" w:eastAsia="Calibri" w:hAnsi="Times New Roman" w:cs="Times New Roman"/>
                <w:sz w:val="24"/>
                <w:szCs w:val="28"/>
                <w:lang w:eastAsia="ru-RU"/>
              </w:rPr>
              <w:t xml:space="preserve"> Цель «Создание условий для развития жилищно-коммунального комплекса. на территории Левокумского муниципального округа Ставропольского края»</w:t>
            </w:r>
          </w:p>
        </w:tc>
      </w:tr>
      <w:tr w:rsidR="0048062E" w:rsidRPr="00D56DDF" w:rsidTr="00C5591A">
        <w:trPr>
          <w:trHeight w:val="424"/>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1.</w:t>
            </w:r>
          </w:p>
        </w:tc>
        <w:tc>
          <w:tcPr>
            <w:tcW w:w="4111"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pStyle w:val="ConsPlusNormal"/>
              <w:suppressAutoHyphens/>
              <w:rPr>
                <w:rFonts w:ascii="Times New Roman" w:hAnsi="Times New Roman" w:cs="Times New Roman"/>
                <w:sz w:val="24"/>
                <w:szCs w:val="28"/>
              </w:rPr>
            </w:pPr>
            <w:r w:rsidRPr="00D56DDF">
              <w:rPr>
                <w:rFonts w:ascii="Times New Roman" w:eastAsia="Calibri" w:hAnsi="Times New Roman" w:cs="Times New Roman"/>
                <w:sz w:val="24"/>
                <w:szCs w:val="28"/>
                <w:lang w:eastAsia="ru-RU"/>
              </w:rPr>
              <w:t xml:space="preserve">Подпрограмма 1 </w:t>
            </w:r>
            <w:r w:rsidRPr="00D56DDF">
              <w:rPr>
                <w:rFonts w:ascii="Times New Roman" w:hAnsi="Times New Roman" w:cs="Times New Roman"/>
                <w:sz w:val="24"/>
                <w:szCs w:val="28"/>
              </w:rPr>
              <w:t>«Развитие систем коммунальной инфраструктуры»;</w:t>
            </w:r>
          </w:p>
          <w:p w:rsidR="0048062E" w:rsidRPr="00D56DDF" w:rsidRDefault="0048062E" w:rsidP="00C5591A">
            <w:pPr>
              <w:autoSpaceDE w:val="0"/>
              <w:autoSpaceDN w:val="0"/>
              <w:adjustRightInd w:val="0"/>
              <w:jc w:val="both"/>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 xml:space="preserve"> </w:t>
            </w:r>
          </w:p>
        </w:tc>
        <w:tc>
          <w:tcPr>
            <w:tcW w:w="3544"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both"/>
              <w:rPr>
                <w:rFonts w:ascii="Times New Roman" w:eastAsia="Calibri" w:hAnsi="Times New Roman" w:cs="Times New Roman"/>
                <w:sz w:val="24"/>
                <w:szCs w:val="28"/>
                <w:lang w:eastAsia="ru-RU"/>
              </w:rPr>
            </w:pPr>
            <w:r w:rsidRPr="00D56DDF">
              <w:rPr>
                <w:rFonts w:ascii="Times New Roman" w:hAnsi="Times New Roman" w:cs="Times New Roman"/>
                <w:sz w:val="24"/>
                <w:szCs w:val="28"/>
              </w:rPr>
              <w:t xml:space="preserve">Администрация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w:t>
            </w:r>
            <w:r w:rsidRPr="00D56DDF">
              <w:rPr>
                <w:rFonts w:ascii="Times New Roman" w:hAnsi="Times New Roman" w:cs="Times New Roman"/>
                <w:sz w:val="24"/>
                <w:szCs w:val="28"/>
              </w:rPr>
              <w:lastRenderedPageBreak/>
              <w:t>ситуаций (далее – отдел муниципального хозяйства и по делам ГО и ЧС), территориальные отделы администрации Левокумского муниципального округа Ставропольского края (далее территориальные отделы)</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lastRenderedPageBreak/>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722"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 1 приложения 7 к Программе</w:t>
            </w:r>
          </w:p>
        </w:tc>
      </w:tr>
      <w:tr w:rsidR="0048062E" w:rsidRPr="00D56DDF" w:rsidTr="00C5591A">
        <w:trPr>
          <w:trHeight w:val="424"/>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p>
        </w:tc>
        <w:tc>
          <w:tcPr>
            <w:tcW w:w="4111"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pStyle w:val="ConsPlusNormal"/>
              <w:suppressAutoHyphens/>
              <w:jc w:val="both"/>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В том числе следующие основные мероприятия подпрограммы в разрезе задач подпрограммы:</w:t>
            </w:r>
          </w:p>
        </w:tc>
        <w:tc>
          <w:tcPr>
            <w:tcW w:w="3544"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both"/>
              <w:rPr>
                <w:rFonts w:ascii="Times New Roman" w:hAnsi="Times New Roman" w:cs="Times New Roman"/>
                <w:color w:val="FF0000"/>
                <w:sz w:val="24"/>
                <w:szCs w:val="28"/>
              </w:rPr>
            </w:pP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p>
        </w:tc>
        <w:tc>
          <w:tcPr>
            <w:tcW w:w="2722"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hAnsi="Times New Roman" w:cs="Times New Roman"/>
                <w:sz w:val="24"/>
                <w:szCs w:val="28"/>
              </w:rPr>
            </w:pPr>
          </w:p>
        </w:tc>
      </w:tr>
      <w:tr w:rsidR="0048062E" w:rsidRPr="00D56DDF" w:rsidTr="00C5591A">
        <w:trPr>
          <w:trHeight w:val="424"/>
        </w:trPr>
        <w:tc>
          <w:tcPr>
            <w:tcW w:w="14601" w:type="dxa"/>
            <w:gridSpan w:val="10"/>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outlineLvl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Задача 1 подпрограммы 1 Программы «</w:t>
            </w:r>
            <w:r w:rsidRPr="00D56DDF">
              <w:rPr>
                <w:rFonts w:ascii="Times New Roman" w:eastAsia="Calibri" w:hAnsi="Times New Roman"/>
                <w:sz w:val="24"/>
                <w:szCs w:val="28"/>
              </w:rPr>
              <w:t>Повышение эффективности использования энергетических ресурсов на объектах муниципальных учреждений»</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1.1</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widowControl w:val="0"/>
              <w:autoSpaceDE w:val="0"/>
              <w:autoSpaceDN w:val="0"/>
              <w:jc w:val="both"/>
              <w:rPr>
                <w:rFonts w:ascii="Times New Roman" w:eastAsia="Times New Roman" w:hAnsi="Times New Roman" w:cs="Times New Roman"/>
                <w:sz w:val="24"/>
                <w:szCs w:val="28"/>
                <w:lang w:eastAsia="ru-RU"/>
              </w:rPr>
            </w:pPr>
            <w:r w:rsidRPr="00D56DDF">
              <w:rPr>
                <w:rFonts w:ascii="Times New Roman" w:eastAsia="Times New Roman" w:hAnsi="Times New Roman" w:cs="Times New Roman"/>
                <w:sz w:val="24"/>
                <w:szCs w:val="28"/>
                <w:lang w:eastAsia="ru-RU"/>
              </w:rPr>
              <w:t>Проведение мероприятий по энергосбережению на объектах муниципальных учреждений, находящихся в собственности Левокумского муниципального округа Ставропольского края.</w:t>
            </w:r>
          </w:p>
          <w:p w:rsidR="0048062E" w:rsidRPr="00D56DDF"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Отдел муниципального хозяйства и по делам ГО и ЧС, территориальные отделы</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rPr>
                <w:rFonts w:ascii="Times New Roman" w:hAnsi="Times New Roman" w:cs="Times New Roman"/>
                <w:sz w:val="24"/>
                <w:szCs w:val="28"/>
              </w:rPr>
            </w:pPr>
            <w:r w:rsidRPr="00D56DDF">
              <w:rPr>
                <w:rFonts w:ascii="Times New Roman" w:hAnsi="Times New Roman" w:cs="Times New Roman"/>
                <w:sz w:val="24"/>
                <w:szCs w:val="28"/>
              </w:rPr>
              <w:t>пункт 2 приложения 7 к Программе</w:t>
            </w:r>
          </w:p>
        </w:tc>
      </w:tr>
      <w:tr w:rsidR="0048062E" w:rsidRPr="00D56DDF" w:rsidTr="00C5591A">
        <w:trPr>
          <w:trHeight w:val="240"/>
        </w:trPr>
        <w:tc>
          <w:tcPr>
            <w:tcW w:w="14601" w:type="dxa"/>
            <w:gridSpan w:val="10"/>
            <w:tcBorders>
              <w:top w:val="single" w:sz="4" w:space="0" w:color="auto"/>
              <w:left w:val="single" w:sz="4" w:space="0" w:color="auto"/>
              <w:bottom w:val="single" w:sz="4" w:space="0" w:color="auto"/>
              <w:right w:val="single" w:sz="4" w:space="0" w:color="auto"/>
            </w:tcBorders>
          </w:tcPr>
          <w:p w:rsidR="0048062E" w:rsidRPr="00D56DDF" w:rsidRDefault="0048062E" w:rsidP="00C5591A">
            <w:pPr>
              <w:rPr>
                <w:rFonts w:ascii="Times New Roman" w:hAnsi="Times New Roman" w:cs="Times New Roman"/>
                <w:sz w:val="24"/>
                <w:szCs w:val="28"/>
              </w:rPr>
            </w:pPr>
            <w:r w:rsidRPr="00D56DDF">
              <w:rPr>
                <w:rFonts w:ascii="Times New Roman" w:hAnsi="Times New Roman" w:cs="Times New Roman"/>
                <w:sz w:val="24"/>
                <w:szCs w:val="28"/>
              </w:rPr>
              <w:t>Задача 2 подпрограммы 1 Программы «Организационное обеспечение капитального ремонта общего имущества в многоквартирных домах, расположенных на территории Левокумского муниципального округа Ставропольского края»</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1.2</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widowControl w:val="0"/>
              <w:autoSpaceDE w:val="0"/>
              <w:autoSpaceDN w:val="0"/>
              <w:jc w:val="both"/>
              <w:rPr>
                <w:rFonts w:ascii="Times New Roman" w:eastAsia="Times New Roman" w:hAnsi="Times New Roman" w:cs="Times New Roman"/>
                <w:strike/>
                <w:sz w:val="24"/>
                <w:szCs w:val="28"/>
                <w:lang w:eastAsia="ru-RU"/>
              </w:rPr>
            </w:pPr>
            <w:r w:rsidRPr="00D56DDF">
              <w:rPr>
                <w:rFonts w:ascii="Times New Roman" w:eastAsia="Times New Roman" w:hAnsi="Times New Roman" w:cs="Times New Roman"/>
                <w:sz w:val="24"/>
                <w:szCs w:val="28"/>
                <w:lang w:eastAsia="ru-RU"/>
              </w:rPr>
              <w:t xml:space="preserve">Проведение капитального ремонта в 26 многоквартирных домах </w:t>
            </w:r>
            <w:r w:rsidRPr="00D56DDF">
              <w:rPr>
                <w:rFonts w:ascii="Times New Roman" w:hAnsi="Times New Roman" w:cs="Times New Roman"/>
                <w:sz w:val="24"/>
                <w:szCs w:val="28"/>
              </w:rPr>
              <w:t xml:space="preserve">Левокумского муниципального </w:t>
            </w:r>
            <w:r w:rsidRPr="00D56DDF">
              <w:rPr>
                <w:rFonts w:ascii="Times New Roman" w:eastAsia="Times New Roman" w:hAnsi="Times New Roman" w:cs="Times New Roman"/>
                <w:sz w:val="24"/>
                <w:szCs w:val="28"/>
                <w:lang w:eastAsia="ru-RU"/>
              </w:rPr>
              <w:t>округа.</w:t>
            </w:r>
          </w:p>
          <w:p w:rsidR="0048062E" w:rsidRPr="00D56DDF" w:rsidRDefault="0048062E" w:rsidP="00C5591A">
            <w:pPr>
              <w:widowControl w:val="0"/>
              <w:autoSpaceDE w:val="0"/>
              <w:autoSpaceDN w:val="0"/>
              <w:jc w:val="both"/>
              <w:rPr>
                <w:rFonts w:ascii="Times New Roman" w:eastAsia="Calibri" w:hAnsi="Times New Roman"/>
                <w:sz w:val="24"/>
                <w:szCs w:val="28"/>
              </w:rPr>
            </w:pP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Отдел муниципального хозяйства и по делам ГО и ЧС, территориальные отделы</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rPr>
                <w:rFonts w:ascii="Times New Roman" w:hAnsi="Times New Roman" w:cs="Times New Roman"/>
                <w:sz w:val="24"/>
                <w:szCs w:val="28"/>
              </w:rPr>
            </w:pPr>
            <w:r w:rsidRPr="00D56DDF">
              <w:rPr>
                <w:rFonts w:ascii="Times New Roman" w:hAnsi="Times New Roman" w:cs="Times New Roman"/>
                <w:sz w:val="24"/>
                <w:szCs w:val="28"/>
              </w:rPr>
              <w:t>пункт 3 приложения 7 к Программе</w:t>
            </w:r>
          </w:p>
        </w:tc>
      </w:tr>
      <w:tr w:rsidR="0048062E" w:rsidRPr="00D56DDF" w:rsidTr="00C5591A">
        <w:trPr>
          <w:trHeight w:val="240"/>
        </w:trPr>
        <w:tc>
          <w:tcPr>
            <w:tcW w:w="14601" w:type="dxa"/>
            <w:gridSpan w:val="10"/>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hAnsi="Times New Roman" w:cs="Times New Roman"/>
                <w:sz w:val="24"/>
                <w:szCs w:val="28"/>
              </w:rPr>
            </w:pPr>
            <w:r w:rsidRPr="00D56DDF">
              <w:rPr>
                <w:rFonts w:ascii="Times New Roman" w:hAnsi="Times New Roman" w:cs="Times New Roman"/>
                <w:sz w:val="24"/>
                <w:szCs w:val="28"/>
              </w:rPr>
              <w:t>Задача 3 подпрограммы 1 Программы «Привлечение специализированных организаций для выполнения работ по отлову и содержанию безнадзорных животных».</w:t>
            </w:r>
          </w:p>
        </w:tc>
      </w:tr>
      <w:tr w:rsidR="0048062E" w:rsidRPr="00D56DDF" w:rsidTr="00C5591A">
        <w:trPr>
          <w:trHeight w:val="994"/>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1.3</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both"/>
              <w:rPr>
                <w:rFonts w:ascii="Times New Roman" w:eastAsia="Calibri" w:hAnsi="Times New Roman" w:cs="Times New Roman"/>
                <w:sz w:val="24"/>
                <w:szCs w:val="28"/>
                <w:lang w:eastAsia="ru-RU"/>
              </w:rPr>
            </w:pPr>
            <w:r w:rsidRPr="00D56DDF">
              <w:rPr>
                <w:rFonts w:ascii="Times New Roman" w:hAnsi="Times New Roman" w:cs="Times New Roman"/>
                <w:sz w:val="24"/>
                <w:szCs w:val="28"/>
              </w:rPr>
              <w:t>Организация мероприятий по отлову и содержанию безнадзорных животных</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Отдел муниципального хозяйства и по делам ГО и ЧС, территориальные отделы</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 4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p>
        </w:tc>
        <w:tc>
          <w:tcPr>
            <w:tcW w:w="13779" w:type="dxa"/>
            <w:gridSpan w:val="9"/>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val="en-US" w:eastAsia="ru-RU"/>
              </w:rPr>
              <w:t>II</w:t>
            </w:r>
            <w:r w:rsidRPr="00D56DDF">
              <w:rPr>
                <w:rFonts w:ascii="Times New Roman" w:eastAsia="Calibri" w:hAnsi="Times New Roman" w:cs="Times New Roman"/>
                <w:sz w:val="24"/>
                <w:szCs w:val="28"/>
                <w:lang w:eastAsia="ru-RU"/>
              </w:rPr>
              <w:t>. Цель «</w:t>
            </w:r>
            <w:r w:rsidRPr="00D56DDF">
              <w:rPr>
                <w:rFonts w:ascii="Times New Roman" w:hAnsi="Times New Roman"/>
                <w:sz w:val="24"/>
                <w:szCs w:val="28"/>
                <w:lang w:eastAsia="ru-RU"/>
              </w:rPr>
              <w:t>Осуществление дорожной деятельности и обеспечение безопасности дорожного движения на автомобильных дорогах общего пользования, находящихся в собственности Левокумского муниципального округа Ставропольского края, и организация транспортного обслуживания населения Левокумского муниципального округа Ставропольского края»</w:t>
            </w:r>
          </w:p>
        </w:tc>
      </w:tr>
      <w:tr w:rsidR="0048062E" w:rsidRPr="00D56DDF" w:rsidTr="00C5591A">
        <w:trPr>
          <w:trHeight w:val="424"/>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w:t>
            </w:r>
          </w:p>
        </w:tc>
        <w:tc>
          <w:tcPr>
            <w:tcW w:w="4111"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both"/>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Подпрограмма 2</w:t>
            </w:r>
            <w:r w:rsidRPr="00D56DDF">
              <w:rPr>
                <w:rFonts w:ascii="Times New Roman" w:hAnsi="Times New Roman" w:cs="Times New Roman"/>
                <w:sz w:val="24"/>
                <w:szCs w:val="28"/>
              </w:rPr>
              <w:t xml:space="preserve"> «Развитие дорожной сети, обеспечение безопасности дорожного движения и транспортное обслуживание населения»</w:t>
            </w:r>
          </w:p>
        </w:tc>
        <w:tc>
          <w:tcPr>
            <w:tcW w:w="3544"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Отдел муниципального хозяйства и по делам ГО и ЧС, территориальные отделы,</w:t>
            </w:r>
            <w:r w:rsidRPr="00D56DDF">
              <w:rPr>
                <w:rFonts w:ascii="Times New Roman" w:eastAsia="Calibri" w:hAnsi="Times New Roman" w:cs="Times New Roman"/>
                <w:sz w:val="24"/>
                <w:szCs w:val="28"/>
                <w:lang w:eastAsia="ru-RU"/>
              </w:rPr>
              <w:t xml:space="preserve"> Отдел Государственной инспекции безопасности дорожного движения Отдела Министерства внутренних дел Российской Федерации по Левокумскому району, дорожные организации</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722"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 5 приложения 7 к Программе</w:t>
            </w:r>
          </w:p>
        </w:tc>
      </w:tr>
      <w:tr w:rsidR="0048062E" w:rsidRPr="00D56DDF" w:rsidTr="00C5591A">
        <w:trPr>
          <w:trHeight w:val="424"/>
        </w:trPr>
        <w:tc>
          <w:tcPr>
            <w:tcW w:w="14601" w:type="dxa"/>
            <w:gridSpan w:val="10"/>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Задача 1 подпрограммы 2 Программы «</w:t>
            </w:r>
            <w:r w:rsidRPr="00D56DDF">
              <w:rPr>
                <w:rFonts w:ascii="Times New Roman" w:hAnsi="Times New Roman" w:cs="Times New Roman"/>
                <w:sz w:val="24"/>
                <w:szCs w:val="28"/>
              </w:rPr>
              <w:t>Обеспечение функционирования существующей сети автомобильных дорог общего пользования, находящихся в собственности Левокумского муниципального округа Ставропольского края»</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2.1</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both"/>
              <w:rPr>
                <w:rFonts w:ascii="Times New Roman" w:eastAsia="Calibri" w:hAnsi="Times New Roman"/>
                <w:sz w:val="24"/>
                <w:szCs w:val="28"/>
              </w:rPr>
            </w:pPr>
            <w:r w:rsidRPr="00D56DDF">
              <w:rPr>
                <w:rFonts w:ascii="Times New Roman" w:hAnsi="Times New Roman" w:cs="Times New Roman"/>
                <w:sz w:val="24"/>
                <w:szCs w:val="28"/>
              </w:rPr>
              <w:t>Содержание и ремонт автомобильных дорог общего пользования местного значения в границах муниципального округа</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 xml:space="preserve">Отдел муниципального хозяйства и по делам ГО и ЧС; дорожные организации,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пункт 6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2.2</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both"/>
              <w:rPr>
                <w:rFonts w:ascii="Times New Roman" w:eastAsia="Calibri" w:hAnsi="Times New Roman"/>
                <w:sz w:val="24"/>
                <w:szCs w:val="28"/>
              </w:rPr>
            </w:pPr>
            <w:r w:rsidRPr="00D56DDF">
              <w:rPr>
                <w:rFonts w:ascii="Times New Roman" w:hAnsi="Times New Roman" w:cs="Times New Roman"/>
                <w:sz w:val="24"/>
                <w:szCs w:val="28"/>
              </w:rPr>
              <w:t>Содержание и ремонт автомобильных дорог общего пользования местного значения в границах населенного пункта округа</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 xml:space="preserve">территориальные отделы, дорожные организации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пункт 6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2.3</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both"/>
              <w:rPr>
                <w:rFonts w:ascii="Times New Roman" w:hAnsi="Times New Roman" w:cs="Times New Roman"/>
                <w:sz w:val="24"/>
                <w:szCs w:val="28"/>
              </w:rPr>
            </w:pPr>
            <w:r w:rsidRPr="00D56DDF">
              <w:rPr>
                <w:rFonts w:ascii="Times New Roman" w:hAnsi="Times New Roman" w:cs="Times New Roman"/>
                <w:sz w:val="24"/>
                <w:szCs w:val="28"/>
              </w:rPr>
              <w:t xml:space="preserve">Капитальный ремонт и ремонт автомобильных дорог общего пользования населенных пунктов. </w:t>
            </w:r>
          </w:p>
          <w:p w:rsidR="0048062E" w:rsidRPr="00D56DDF" w:rsidRDefault="0048062E" w:rsidP="00C5591A">
            <w:pPr>
              <w:autoSpaceDE w:val="0"/>
              <w:autoSpaceDN w:val="0"/>
              <w:adjustRightInd w:val="0"/>
              <w:jc w:val="both"/>
              <w:rPr>
                <w:rFonts w:ascii="Times New Roman" w:hAnsi="Times New Roman" w:cs="Times New Roman"/>
                <w:sz w:val="24"/>
                <w:szCs w:val="28"/>
              </w:rPr>
            </w:pP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Отдел муниципального хозяйства и по делам ГО и ЧС; территориальные отделы, дорожные организации</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пункт 6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2.4</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both"/>
              <w:rPr>
                <w:rFonts w:ascii="Times New Roman" w:hAnsi="Times New Roman" w:cs="Times New Roman"/>
                <w:sz w:val="24"/>
                <w:szCs w:val="28"/>
              </w:rPr>
            </w:pPr>
            <w:r w:rsidRPr="00D56DDF">
              <w:rPr>
                <w:rFonts w:ascii="Times New Roman" w:hAnsi="Times New Roman" w:cs="Times New Roman"/>
                <w:sz w:val="24"/>
                <w:szCs w:val="28"/>
              </w:rPr>
              <w:t xml:space="preserve">Разработка проектов организации дорожного движения автомобильных дорог общего пользования, находящихся в собственности Левокумского муниципального округа Ставропольского края </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Отдел муниципального хозяйства и по делам ГО и ЧС</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пункт 6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lastRenderedPageBreak/>
              <w:t>2.5</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widowControl w:val="0"/>
              <w:autoSpaceDE w:val="0"/>
              <w:autoSpaceDN w:val="0"/>
              <w:jc w:val="both"/>
              <w:rPr>
                <w:rFonts w:ascii="Times New Roman" w:hAnsi="Times New Roman" w:cs="Times New Roman"/>
                <w:sz w:val="24"/>
                <w:szCs w:val="28"/>
              </w:rPr>
            </w:pPr>
            <w:r w:rsidRPr="00D56DDF">
              <w:rPr>
                <w:rFonts w:ascii="Times New Roman" w:eastAsia="Times New Roman" w:hAnsi="Times New Roman" w:cs="Times New Roman"/>
                <w:sz w:val="24"/>
                <w:szCs w:val="28"/>
                <w:lang w:eastAsia="ru-RU"/>
              </w:rPr>
              <w:t>Разработка технических паспортов автомобильных дорог общего пользования, находящихся в собственности Левокумского муниципального округа Ставропольского края</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Отдел муниципального хозяйства и по делам ГО и ЧС</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пункт 6 приложения 7 к Программе</w:t>
            </w:r>
          </w:p>
        </w:tc>
      </w:tr>
      <w:tr w:rsidR="0048062E" w:rsidRPr="00D56DDF" w:rsidTr="00C5591A">
        <w:trPr>
          <w:trHeight w:val="240"/>
        </w:trPr>
        <w:tc>
          <w:tcPr>
            <w:tcW w:w="14601" w:type="dxa"/>
            <w:gridSpan w:val="10"/>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Задача 2 подпрограммы 2 Программы</w:t>
            </w:r>
            <w:r w:rsidRPr="00D56DDF">
              <w:rPr>
                <w:rFonts w:ascii="Times New Roman" w:hAnsi="Times New Roman" w:cs="Times New Roman"/>
                <w:sz w:val="24"/>
                <w:szCs w:val="28"/>
              </w:rPr>
              <w:t xml:space="preserve"> «</w:t>
            </w:r>
            <w:r w:rsidRPr="00D56DDF">
              <w:rPr>
                <w:rFonts w:ascii="Times New Roman" w:eastAsia="Calibri" w:hAnsi="Times New Roman" w:cs="Times New Roman"/>
                <w:sz w:val="24"/>
                <w:szCs w:val="28"/>
                <w:lang w:eastAsia="ru-RU"/>
              </w:rPr>
              <w:t>Повышение безопасности дорожного движения на территории Левокумского муниципального округа»</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2.6</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both"/>
              <w:rPr>
                <w:rFonts w:ascii="Times New Roman" w:eastAsia="Calibri" w:hAnsi="Times New Roman"/>
                <w:sz w:val="24"/>
                <w:szCs w:val="28"/>
              </w:rPr>
            </w:pPr>
            <w:r w:rsidRPr="00D56DDF">
              <w:rPr>
                <w:rFonts w:ascii="Times New Roman" w:eastAsia="Calibri" w:hAnsi="Times New Roman"/>
                <w:sz w:val="24"/>
                <w:szCs w:val="28"/>
              </w:rPr>
              <w:t>Проведение мониторинга дорожно-транспортных происшествий</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Отдел муниципального хозяйства и по делам ГО и ЧС;</w:t>
            </w:r>
          </w:p>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Calibri" w:hAnsi="Times New Roman" w:cs="Times New Roman"/>
                <w:sz w:val="24"/>
                <w:szCs w:val="28"/>
                <w:lang w:eastAsia="ru-RU"/>
              </w:rPr>
              <w:t>Отдел Государственной инспекции безопасности дорожного движения Отдела Министерства внутренних дел Российской Федерации по Левокумскому району</w:t>
            </w:r>
            <w:r w:rsidRPr="00D56DDF">
              <w:rPr>
                <w:rFonts w:ascii="Times New Roman" w:hAnsi="Times New Roman" w:cs="Times New Roman"/>
                <w:sz w:val="24"/>
                <w:szCs w:val="28"/>
                <w:shd w:val="clear" w:color="auto" w:fill="FFFFFF"/>
              </w:rPr>
              <w:t xml:space="preserve"> </w:t>
            </w:r>
            <w:r w:rsidRPr="00D56DDF">
              <w:rPr>
                <w:rFonts w:ascii="Times New Roman" w:eastAsia="Times New Roman" w:hAnsi="Times New Roman" w:cs="Times New Roman"/>
                <w:sz w:val="24"/>
                <w:szCs w:val="28"/>
                <w:lang w:eastAsia="ar-SA"/>
              </w:rPr>
              <w:t xml:space="preserve">(по согласованию)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пункт 7 приложения 7 к Программе</w:t>
            </w:r>
          </w:p>
        </w:tc>
      </w:tr>
      <w:tr w:rsidR="0048062E" w:rsidRPr="00D56DDF" w:rsidTr="00C5591A">
        <w:trPr>
          <w:trHeight w:val="240"/>
        </w:trPr>
        <w:tc>
          <w:tcPr>
            <w:tcW w:w="14601" w:type="dxa"/>
            <w:gridSpan w:val="10"/>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Задача 3 подпрограммы 2 Программы</w:t>
            </w:r>
            <w:r w:rsidRPr="00D56DDF">
              <w:rPr>
                <w:rFonts w:ascii="Times New Roman" w:hAnsi="Times New Roman" w:cs="Times New Roman"/>
                <w:sz w:val="24"/>
                <w:szCs w:val="28"/>
              </w:rPr>
              <w:t xml:space="preserve"> «Организация регулярных перевозок пассажиров автомобильным транспортом»</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2.7</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widowControl w:val="0"/>
              <w:autoSpaceDE w:val="0"/>
              <w:autoSpaceDN w:val="0"/>
              <w:jc w:val="both"/>
              <w:rPr>
                <w:rFonts w:ascii="Times New Roman" w:hAnsi="Times New Roman" w:cs="Times New Roman"/>
                <w:sz w:val="24"/>
                <w:szCs w:val="28"/>
              </w:rPr>
            </w:pPr>
            <w:r w:rsidRPr="00D56DDF">
              <w:rPr>
                <w:rFonts w:ascii="Times New Roman" w:eastAsia="Times New Roman" w:hAnsi="Times New Roman" w:cs="Times New Roman"/>
                <w:sz w:val="24"/>
                <w:szCs w:val="28"/>
                <w:lang w:eastAsia="ru-RU"/>
              </w:rPr>
              <w:t>Организация осуществление пассажирского обслуживания общественным транспортом населения на пригородных маршрутах Левокумского муниципального округа</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Отдел муниципального хозяйства и по делам ГО и ЧС</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пункт 8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p>
        </w:tc>
        <w:tc>
          <w:tcPr>
            <w:tcW w:w="13779" w:type="dxa"/>
            <w:gridSpan w:val="9"/>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val="en-US" w:eastAsia="ru-RU"/>
              </w:rPr>
              <w:t>III</w:t>
            </w:r>
            <w:r w:rsidRPr="00D56DDF">
              <w:rPr>
                <w:rFonts w:ascii="Times New Roman" w:eastAsia="Calibri" w:hAnsi="Times New Roman" w:cs="Times New Roman"/>
                <w:sz w:val="24"/>
                <w:szCs w:val="28"/>
                <w:lang w:eastAsia="ru-RU"/>
              </w:rPr>
              <w:t xml:space="preserve"> Цель «</w:t>
            </w:r>
            <w:r w:rsidRPr="00D56DDF">
              <w:rPr>
                <w:rFonts w:ascii="Times New Roman" w:hAnsi="Times New Roman"/>
                <w:sz w:val="24"/>
                <w:szCs w:val="28"/>
                <w:lang w:eastAsia="ru-RU"/>
              </w:rPr>
              <w:t>Создание благоприятных условий для проживания граждан на территории Левокумского муниципального округа Ставропольского края»</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pStyle w:val="ConsPlusTitle"/>
              <w:jc w:val="both"/>
              <w:rPr>
                <w:rFonts w:ascii="Times New Roman" w:hAnsi="Times New Roman" w:cs="Times New Roman"/>
                <w:b w:val="0"/>
                <w:sz w:val="24"/>
                <w:szCs w:val="28"/>
              </w:rPr>
            </w:pPr>
            <w:r w:rsidRPr="00D56DDF">
              <w:rPr>
                <w:rFonts w:ascii="Times New Roman" w:eastAsia="Calibri" w:hAnsi="Times New Roman" w:cs="Times New Roman"/>
                <w:b w:val="0"/>
                <w:sz w:val="24"/>
                <w:szCs w:val="28"/>
              </w:rPr>
              <w:t>Подпрограмма 3</w:t>
            </w:r>
            <w:r w:rsidRPr="00D56DDF">
              <w:rPr>
                <w:rFonts w:ascii="Times New Roman" w:hAnsi="Times New Roman" w:cs="Times New Roman"/>
                <w:b w:val="0"/>
                <w:sz w:val="24"/>
                <w:szCs w:val="28"/>
              </w:rPr>
              <w:t xml:space="preserve"> «Благоустройство населенных пунктов»</w:t>
            </w:r>
          </w:p>
          <w:p w:rsidR="0048062E" w:rsidRPr="00D56DDF"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Отдел муниципального хозяйства и по делам ГО и ЧС, территориальные отделы, МУП Левокумского муниципального округа «</w:t>
            </w:r>
            <w:proofErr w:type="spellStart"/>
            <w:r w:rsidRPr="00D56DDF">
              <w:rPr>
                <w:rFonts w:ascii="Times New Roman" w:eastAsia="Times New Roman" w:hAnsi="Times New Roman" w:cs="Times New Roman"/>
                <w:sz w:val="24"/>
                <w:szCs w:val="28"/>
                <w:lang w:eastAsia="ar-SA"/>
              </w:rPr>
              <w:t>Коммунбыт</w:t>
            </w:r>
            <w:proofErr w:type="spellEnd"/>
            <w:r w:rsidRPr="00D56DDF">
              <w:rPr>
                <w:rFonts w:ascii="Times New Roman" w:eastAsia="Times New Roman" w:hAnsi="Times New Roman" w:cs="Times New Roman"/>
                <w:sz w:val="24"/>
                <w:szCs w:val="28"/>
                <w:lang w:eastAsia="ar-SA"/>
              </w:rPr>
              <w:t>» (далее – МУП)</w:t>
            </w:r>
            <w:r w:rsidRPr="00D56DDF">
              <w:rPr>
                <w:rFonts w:ascii="Times New Roman" w:eastAsia="Calibri" w:hAnsi="Times New Roman" w:cs="Times New Roman"/>
                <w:sz w:val="24"/>
                <w:szCs w:val="28"/>
                <w:lang w:eastAsia="ru-RU"/>
              </w:rPr>
              <w:t xml:space="preserve">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 9 приложения 7 к Программе</w:t>
            </w:r>
          </w:p>
        </w:tc>
      </w:tr>
      <w:tr w:rsidR="0048062E" w:rsidRPr="00D56DDF" w:rsidTr="00C5591A">
        <w:trPr>
          <w:trHeight w:val="240"/>
        </w:trPr>
        <w:tc>
          <w:tcPr>
            <w:tcW w:w="14601" w:type="dxa"/>
            <w:gridSpan w:val="10"/>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lastRenderedPageBreak/>
              <w:t>Задача 1 подпрограммы 3 «</w:t>
            </w:r>
            <w:r w:rsidRPr="00D56DDF">
              <w:rPr>
                <w:rFonts w:ascii="Times New Roman" w:hAnsi="Times New Roman" w:cs="Times New Roman"/>
                <w:sz w:val="24"/>
                <w:szCs w:val="28"/>
              </w:rPr>
              <w:t>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3.1</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shd w:val="clear" w:color="auto" w:fill="FFFFFF"/>
              <w:tabs>
                <w:tab w:val="left" w:pos="437"/>
                <w:tab w:val="left" w:pos="884"/>
                <w:tab w:val="left" w:pos="3902"/>
              </w:tabs>
              <w:rPr>
                <w:rFonts w:ascii="Times New Roman" w:hAnsi="Times New Roman" w:cs="Times New Roman"/>
                <w:sz w:val="24"/>
                <w:szCs w:val="28"/>
                <w:shd w:val="clear" w:color="auto" w:fill="FFFFFF"/>
              </w:rPr>
            </w:pPr>
            <w:r w:rsidRPr="00D56DDF">
              <w:rPr>
                <w:rFonts w:ascii="Times New Roman" w:hAnsi="Times New Roman" w:cs="Times New Roman"/>
                <w:sz w:val="24"/>
                <w:szCs w:val="28"/>
                <w:shd w:val="clear" w:color="auto" w:fill="FFFFFF"/>
              </w:rPr>
              <w:t xml:space="preserve">Мероприятия по </w:t>
            </w:r>
            <w:r w:rsidRPr="00D56DDF">
              <w:rPr>
                <w:rFonts w:ascii="Times New Roman" w:hAnsi="Times New Roman" w:cs="Times New Roman"/>
                <w:sz w:val="24"/>
                <w:szCs w:val="28"/>
              </w:rPr>
              <w:t>энергосбережению, ремонту и содержанию уличного освещения</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 xml:space="preserve">территориальные отделы. МУП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пункты 10-11 приложения 7 к Программе</w:t>
            </w:r>
          </w:p>
        </w:tc>
      </w:tr>
      <w:tr w:rsidR="0048062E" w:rsidRPr="00D56DDF" w:rsidTr="00C5591A">
        <w:trPr>
          <w:trHeight w:val="240"/>
        </w:trPr>
        <w:tc>
          <w:tcPr>
            <w:tcW w:w="14601" w:type="dxa"/>
            <w:gridSpan w:val="10"/>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Задача 2 подпрограммы 3 Организация благоустройства территории Левокумского муниципального округа</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3.2</w:t>
            </w:r>
          </w:p>
        </w:tc>
        <w:tc>
          <w:tcPr>
            <w:tcW w:w="4140" w:type="dxa"/>
            <w:gridSpan w:val="2"/>
            <w:tcBorders>
              <w:top w:val="single" w:sz="4" w:space="0" w:color="auto"/>
              <w:left w:val="single" w:sz="4" w:space="0" w:color="auto"/>
              <w:bottom w:val="single" w:sz="4" w:space="0" w:color="auto"/>
              <w:right w:val="single" w:sz="4" w:space="0" w:color="auto"/>
            </w:tcBorders>
            <w:shd w:val="clear" w:color="auto" w:fill="auto"/>
          </w:tcPr>
          <w:p w:rsidR="0048062E" w:rsidRPr="00D56DDF" w:rsidRDefault="0048062E" w:rsidP="00C5591A">
            <w:pPr>
              <w:rPr>
                <w:rFonts w:ascii="Times New Roman" w:hAnsi="Times New Roman" w:cs="Times New Roman"/>
                <w:color w:val="000000"/>
                <w:sz w:val="24"/>
                <w:szCs w:val="28"/>
              </w:rPr>
            </w:pPr>
            <w:r w:rsidRPr="00D56DDF">
              <w:rPr>
                <w:rFonts w:ascii="Times New Roman" w:hAnsi="Times New Roman" w:cs="Times New Roman"/>
                <w:color w:val="000000"/>
                <w:sz w:val="24"/>
                <w:szCs w:val="28"/>
              </w:rPr>
              <w:t>Благоустройство контейнерных площадок для сбора твердых коммунальных отходов</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 xml:space="preserve">Отдел муниципального хозяйства и по делам ГО и ЧС, территориальные отделы.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 12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3.3</w:t>
            </w:r>
          </w:p>
        </w:tc>
        <w:tc>
          <w:tcPr>
            <w:tcW w:w="4140" w:type="dxa"/>
            <w:gridSpan w:val="2"/>
            <w:tcBorders>
              <w:top w:val="single" w:sz="4" w:space="0" w:color="auto"/>
              <w:left w:val="single" w:sz="4" w:space="0" w:color="auto"/>
              <w:bottom w:val="single" w:sz="4" w:space="0" w:color="auto"/>
              <w:right w:val="single" w:sz="4" w:space="0" w:color="auto"/>
            </w:tcBorders>
            <w:shd w:val="clear" w:color="auto" w:fill="auto"/>
          </w:tcPr>
          <w:p w:rsidR="0048062E" w:rsidRPr="00D56DDF" w:rsidRDefault="0048062E" w:rsidP="00C5591A">
            <w:pPr>
              <w:rPr>
                <w:rFonts w:ascii="Times New Roman" w:hAnsi="Times New Roman" w:cs="Times New Roman"/>
                <w:color w:val="000000"/>
                <w:sz w:val="24"/>
                <w:szCs w:val="28"/>
              </w:rPr>
            </w:pPr>
            <w:r w:rsidRPr="00D56DDF">
              <w:rPr>
                <w:rFonts w:ascii="Times New Roman" w:hAnsi="Times New Roman" w:cs="Times New Roman"/>
                <w:color w:val="000000"/>
                <w:sz w:val="24"/>
                <w:szCs w:val="28"/>
              </w:rPr>
              <w:t>Расходы на содержание мест захоронения</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 xml:space="preserve">Отдел муниципального хозяйства и по делам ГО и ЧС, территориальные отделы. МУП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 13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3.4</w:t>
            </w:r>
          </w:p>
        </w:tc>
        <w:tc>
          <w:tcPr>
            <w:tcW w:w="41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8062E" w:rsidRPr="00D56DDF" w:rsidRDefault="0048062E" w:rsidP="00C5591A">
            <w:pPr>
              <w:rPr>
                <w:rFonts w:ascii="Times New Roman" w:hAnsi="Times New Roman" w:cs="Times New Roman"/>
                <w:color w:val="000000"/>
                <w:sz w:val="24"/>
                <w:szCs w:val="28"/>
              </w:rPr>
            </w:pPr>
            <w:r w:rsidRPr="00D56DDF">
              <w:rPr>
                <w:rFonts w:ascii="Times New Roman" w:hAnsi="Times New Roman" w:cs="Times New Roman"/>
                <w:color w:val="000000"/>
                <w:sz w:val="24"/>
                <w:szCs w:val="28"/>
              </w:rPr>
              <w:t xml:space="preserve">Проведение мероприятия по </w:t>
            </w:r>
            <w:proofErr w:type="spellStart"/>
            <w:r w:rsidRPr="00D56DDF">
              <w:rPr>
                <w:rFonts w:ascii="Times New Roman" w:hAnsi="Times New Roman" w:cs="Times New Roman"/>
                <w:color w:val="000000"/>
                <w:sz w:val="24"/>
                <w:szCs w:val="28"/>
              </w:rPr>
              <w:t>акарицидной</w:t>
            </w:r>
            <w:proofErr w:type="spellEnd"/>
            <w:r w:rsidRPr="00D56DDF">
              <w:rPr>
                <w:rFonts w:ascii="Times New Roman" w:hAnsi="Times New Roman" w:cs="Times New Roman"/>
                <w:color w:val="000000"/>
                <w:sz w:val="24"/>
                <w:szCs w:val="28"/>
              </w:rPr>
              <w:t xml:space="preserve"> обработке в местах массового скопления населения</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 xml:space="preserve">Отдел муниципального хозяйства и по делам ГО и ЧС, территориальные отделы, МУП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 14 приложения 7 к Программе</w:t>
            </w:r>
          </w:p>
        </w:tc>
      </w:tr>
      <w:tr w:rsidR="0048062E" w:rsidRPr="00D56DDF" w:rsidTr="00C5591A">
        <w:trPr>
          <w:trHeight w:val="1018"/>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3.5</w:t>
            </w:r>
          </w:p>
        </w:tc>
        <w:tc>
          <w:tcPr>
            <w:tcW w:w="4140" w:type="dxa"/>
            <w:gridSpan w:val="2"/>
            <w:tcBorders>
              <w:top w:val="single" w:sz="4" w:space="0" w:color="auto"/>
              <w:left w:val="single" w:sz="4" w:space="0" w:color="auto"/>
              <w:bottom w:val="single" w:sz="4" w:space="0" w:color="auto"/>
              <w:right w:val="single" w:sz="4" w:space="0" w:color="auto"/>
            </w:tcBorders>
            <w:shd w:val="clear" w:color="auto" w:fill="auto"/>
          </w:tcPr>
          <w:p w:rsidR="0048062E" w:rsidRPr="00D56DDF" w:rsidRDefault="0048062E" w:rsidP="00C5591A">
            <w:pPr>
              <w:rPr>
                <w:rFonts w:ascii="Times New Roman" w:hAnsi="Times New Roman" w:cs="Times New Roman"/>
                <w:color w:val="000000"/>
                <w:sz w:val="24"/>
                <w:szCs w:val="28"/>
              </w:rPr>
            </w:pPr>
            <w:r w:rsidRPr="00D56DDF">
              <w:rPr>
                <w:rFonts w:ascii="Times New Roman" w:hAnsi="Times New Roman" w:cs="Times New Roman"/>
                <w:color w:val="000000"/>
                <w:sz w:val="24"/>
                <w:szCs w:val="28"/>
              </w:rPr>
              <w:t>Реализация проектов развития территорий муниципальных образований, основанных на местных инициативах</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 xml:space="preserve">территориальные отделы.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 9, 15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3.6</w:t>
            </w:r>
          </w:p>
        </w:tc>
        <w:tc>
          <w:tcPr>
            <w:tcW w:w="4140"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shd w:val="clear" w:color="auto" w:fill="FFFFFF"/>
              <w:tabs>
                <w:tab w:val="left" w:pos="437"/>
                <w:tab w:val="left" w:pos="884"/>
                <w:tab w:val="left" w:pos="3902"/>
              </w:tabs>
              <w:jc w:val="both"/>
              <w:rPr>
                <w:rFonts w:ascii="Times New Roman" w:hAnsi="Times New Roman" w:cs="Times New Roman"/>
                <w:sz w:val="24"/>
                <w:szCs w:val="28"/>
                <w:highlight w:val="yellow"/>
              </w:rPr>
            </w:pPr>
            <w:r w:rsidRPr="00D56DDF">
              <w:rPr>
                <w:rFonts w:ascii="Times New Roman" w:hAnsi="Times New Roman" w:cs="Times New Roman"/>
                <w:color w:val="000000"/>
                <w:sz w:val="24"/>
                <w:szCs w:val="28"/>
              </w:rPr>
              <w:t>Обустройство пешеходных дорожек на территории населенных пунктов округа</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территориальные отделы.</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rPr>
                <w:sz w:val="20"/>
              </w:rPr>
            </w:pPr>
            <w:r w:rsidRPr="00D56DDF">
              <w:rPr>
                <w:rFonts w:ascii="Times New Roman" w:hAnsi="Times New Roman" w:cs="Times New Roman"/>
                <w:sz w:val="24"/>
                <w:szCs w:val="28"/>
              </w:rPr>
              <w:t>пункт 9, 15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3.7</w:t>
            </w:r>
          </w:p>
        </w:tc>
        <w:tc>
          <w:tcPr>
            <w:tcW w:w="41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8062E" w:rsidRPr="00D56DDF" w:rsidRDefault="0048062E" w:rsidP="00C5591A">
            <w:pPr>
              <w:rPr>
                <w:rFonts w:ascii="Times New Roman" w:hAnsi="Times New Roman" w:cs="Times New Roman"/>
                <w:color w:val="000000"/>
                <w:sz w:val="24"/>
                <w:szCs w:val="28"/>
              </w:rPr>
            </w:pPr>
            <w:r w:rsidRPr="00D56DDF">
              <w:rPr>
                <w:rFonts w:ascii="Times New Roman" w:hAnsi="Times New Roman" w:cs="Times New Roman"/>
                <w:color w:val="000000"/>
                <w:sz w:val="24"/>
                <w:szCs w:val="28"/>
              </w:rPr>
              <w:t xml:space="preserve"> Организация и проведение озеленения общественных территорий населенных пунктов округа.</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 xml:space="preserve">территориальные отделы. МУП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rPr>
                <w:sz w:val="20"/>
              </w:rPr>
            </w:pPr>
            <w:r w:rsidRPr="00D56DDF">
              <w:rPr>
                <w:rFonts w:ascii="Times New Roman" w:hAnsi="Times New Roman" w:cs="Times New Roman"/>
                <w:sz w:val="24"/>
                <w:szCs w:val="28"/>
              </w:rPr>
              <w:t>пункт 9, 15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3.8</w:t>
            </w:r>
          </w:p>
        </w:tc>
        <w:tc>
          <w:tcPr>
            <w:tcW w:w="41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8062E" w:rsidRPr="00D56DDF" w:rsidRDefault="0048062E" w:rsidP="00C5591A">
            <w:pPr>
              <w:rPr>
                <w:rFonts w:ascii="Times New Roman" w:hAnsi="Times New Roman" w:cs="Times New Roman"/>
                <w:color w:val="000000"/>
                <w:sz w:val="24"/>
                <w:szCs w:val="28"/>
              </w:rPr>
            </w:pPr>
            <w:r w:rsidRPr="00D56DDF">
              <w:rPr>
                <w:rFonts w:ascii="Times New Roman" w:hAnsi="Times New Roman" w:cs="Times New Roman"/>
                <w:color w:val="000000"/>
                <w:sz w:val="24"/>
                <w:szCs w:val="28"/>
              </w:rPr>
              <w:t xml:space="preserve">Организация мероприятия по уборке территории </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 xml:space="preserve">территориальные отделы. МУП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rPr>
                <w:sz w:val="20"/>
              </w:rPr>
            </w:pPr>
            <w:r w:rsidRPr="00D56DDF">
              <w:rPr>
                <w:rFonts w:ascii="Times New Roman" w:hAnsi="Times New Roman" w:cs="Times New Roman"/>
                <w:sz w:val="24"/>
                <w:szCs w:val="28"/>
              </w:rPr>
              <w:t>пункт 9, 15 приложения 7 к Программе</w:t>
            </w:r>
          </w:p>
        </w:tc>
      </w:tr>
      <w:tr w:rsidR="0048062E" w:rsidRPr="00D56DDF" w:rsidTr="00C5591A">
        <w:trPr>
          <w:trHeight w:val="65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3.9</w:t>
            </w:r>
          </w:p>
        </w:tc>
        <w:tc>
          <w:tcPr>
            <w:tcW w:w="414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8062E" w:rsidRPr="00D56DDF" w:rsidRDefault="0048062E" w:rsidP="00C5591A">
            <w:pPr>
              <w:rPr>
                <w:rFonts w:ascii="Times New Roman" w:hAnsi="Times New Roman" w:cs="Times New Roman"/>
                <w:color w:val="000000"/>
                <w:sz w:val="24"/>
                <w:szCs w:val="28"/>
              </w:rPr>
            </w:pPr>
            <w:r w:rsidRPr="00D56DDF">
              <w:rPr>
                <w:rFonts w:ascii="Times New Roman" w:hAnsi="Times New Roman" w:cs="Times New Roman"/>
                <w:color w:val="000000"/>
                <w:sz w:val="24"/>
                <w:szCs w:val="28"/>
              </w:rPr>
              <w:t xml:space="preserve">Размещение и содержание элементов благоустройства </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 xml:space="preserve">территориальные отделы. МУП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rPr>
                <w:sz w:val="20"/>
              </w:rPr>
            </w:pPr>
            <w:r w:rsidRPr="00D56DDF">
              <w:rPr>
                <w:rFonts w:ascii="Times New Roman" w:hAnsi="Times New Roman" w:cs="Times New Roman"/>
                <w:sz w:val="24"/>
                <w:szCs w:val="28"/>
              </w:rPr>
              <w:t>пункт 9, 15 приложения 7 к Программе</w:t>
            </w:r>
          </w:p>
        </w:tc>
      </w:tr>
      <w:tr w:rsidR="0048062E" w:rsidRPr="00D56DDF" w:rsidTr="00C5591A">
        <w:trPr>
          <w:trHeight w:val="240"/>
        </w:trPr>
        <w:tc>
          <w:tcPr>
            <w:tcW w:w="822"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jc w:val="center"/>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3.10</w:t>
            </w:r>
          </w:p>
        </w:tc>
        <w:tc>
          <w:tcPr>
            <w:tcW w:w="4140" w:type="dxa"/>
            <w:gridSpan w:val="2"/>
            <w:tcBorders>
              <w:top w:val="single" w:sz="4" w:space="0" w:color="auto"/>
              <w:left w:val="single" w:sz="4" w:space="0" w:color="auto"/>
              <w:bottom w:val="single" w:sz="4" w:space="0" w:color="auto"/>
              <w:right w:val="single" w:sz="4" w:space="0" w:color="auto"/>
            </w:tcBorders>
            <w:vAlign w:val="center"/>
          </w:tcPr>
          <w:p w:rsidR="0048062E" w:rsidRPr="00D56DDF" w:rsidRDefault="0048062E" w:rsidP="00C5591A">
            <w:pPr>
              <w:shd w:val="clear" w:color="auto" w:fill="FFFFFF"/>
              <w:tabs>
                <w:tab w:val="left" w:pos="437"/>
                <w:tab w:val="left" w:pos="884"/>
                <w:tab w:val="left" w:pos="3902"/>
              </w:tabs>
              <w:jc w:val="both"/>
              <w:rPr>
                <w:rFonts w:ascii="Times New Roman" w:hAnsi="Times New Roman" w:cs="Times New Roman"/>
                <w:sz w:val="24"/>
                <w:szCs w:val="28"/>
              </w:rPr>
            </w:pPr>
            <w:r w:rsidRPr="00D56DDF">
              <w:rPr>
                <w:rFonts w:ascii="Times New Roman" w:hAnsi="Times New Roman" w:cs="Times New Roman"/>
                <w:sz w:val="24"/>
                <w:szCs w:val="28"/>
              </w:rPr>
              <w:t>Привлечение МУП к оказанию услуг по благоустройству населению</w:t>
            </w:r>
          </w:p>
        </w:tc>
        <w:tc>
          <w:tcPr>
            <w:tcW w:w="3543"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Times New Roman" w:hAnsi="Times New Roman" w:cs="Times New Roman"/>
                <w:sz w:val="24"/>
                <w:szCs w:val="28"/>
                <w:lang w:eastAsia="ar-SA"/>
              </w:rPr>
            </w:pPr>
            <w:r w:rsidRPr="00D56DDF">
              <w:rPr>
                <w:rFonts w:ascii="Times New Roman" w:eastAsia="Times New Roman" w:hAnsi="Times New Roman" w:cs="Times New Roman"/>
                <w:sz w:val="24"/>
                <w:szCs w:val="28"/>
                <w:lang w:eastAsia="ar-SA"/>
              </w:rPr>
              <w:t>Территориальные отделы</w:t>
            </w:r>
          </w:p>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Times New Roman" w:hAnsi="Times New Roman" w:cs="Times New Roman"/>
                <w:sz w:val="24"/>
                <w:szCs w:val="28"/>
                <w:lang w:eastAsia="ar-SA"/>
              </w:rPr>
              <w:t xml:space="preserve">МУП </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2024 год</w:t>
            </w:r>
          </w:p>
        </w:tc>
        <w:tc>
          <w:tcPr>
            <w:tcW w:w="1701" w:type="dxa"/>
            <w:gridSpan w:val="2"/>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eastAsia="Calibri" w:hAnsi="Times New Roman" w:cs="Times New Roman"/>
                <w:sz w:val="24"/>
                <w:szCs w:val="28"/>
                <w:lang w:eastAsia="ru-RU"/>
              </w:rPr>
              <w:t>2029 год</w:t>
            </w:r>
          </w:p>
        </w:tc>
        <w:tc>
          <w:tcPr>
            <w:tcW w:w="2694" w:type="dxa"/>
            <w:tcBorders>
              <w:top w:val="single" w:sz="4" w:space="0" w:color="auto"/>
              <w:left w:val="single" w:sz="4" w:space="0" w:color="auto"/>
              <w:bottom w:val="single" w:sz="4" w:space="0" w:color="auto"/>
              <w:right w:val="single" w:sz="4" w:space="0" w:color="auto"/>
            </w:tcBorders>
          </w:tcPr>
          <w:p w:rsidR="0048062E" w:rsidRPr="00D56DDF" w:rsidRDefault="0048062E" w:rsidP="00C5591A">
            <w:pPr>
              <w:autoSpaceDE w:val="0"/>
              <w:autoSpaceDN w:val="0"/>
              <w:adjustRightInd w:val="0"/>
              <w:rPr>
                <w:rFonts w:ascii="Times New Roman" w:eastAsia="Calibri" w:hAnsi="Times New Roman" w:cs="Times New Roman"/>
                <w:sz w:val="24"/>
                <w:szCs w:val="28"/>
                <w:lang w:eastAsia="ru-RU"/>
              </w:rPr>
            </w:pPr>
            <w:r w:rsidRPr="00D56DDF">
              <w:rPr>
                <w:rFonts w:ascii="Times New Roman" w:hAnsi="Times New Roman" w:cs="Times New Roman"/>
                <w:sz w:val="24"/>
                <w:szCs w:val="28"/>
              </w:rPr>
              <w:t>пункт 16 приложения 7 к Программе»</w:t>
            </w:r>
          </w:p>
        </w:tc>
      </w:tr>
    </w:tbl>
    <w:p w:rsidR="0048062E" w:rsidRDefault="0048062E" w:rsidP="0048062E">
      <w:pPr>
        <w:autoSpaceDE w:val="0"/>
        <w:autoSpaceDN w:val="0"/>
        <w:adjustRightInd w:val="0"/>
        <w:spacing w:after="0" w:line="240" w:lineRule="auto"/>
        <w:ind w:left="9072"/>
        <w:jc w:val="center"/>
        <w:outlineLvl w:val="2"/>
        <w:rPr>
          <w:rFonts w:ascii="Times New Roman" w:eastAsia="Calibri" w:hAnsi="Times New Roman" w:cs="Times New Roman"/>
          <w:caps/>
          <w:sz w:val="24"/>
          <w:szCs w:val="28"/>
          <w:lang w:eastAsia="ru-RU"/>
        </w:rPr>
        <w:sectPr w:rsidR="0048062E" w:rsidSect="0048062E">
          <w:pgSz w:w="16838" w:h="11906" w:orient="landscape"/>
          <w:pgMar w:top="1701" w:right="1134" w:bottom="850" w:left="1134" w:header="708" w:footer="708" w:gutter="0"/>
          <w:cols w:space="708"/>
          <w:docGrid w:linePitch="360"/>
        </w:sectPr>
      </w:pPr>
    </w:p>
    <w:p w:rsidR="0048062E" w:rsidRPr="0017327D" w:rsidRDefault="0048062E" w:rsidP="0048062E">
      <w:pPr>
        <w:autoSpaceDE w:val="0"/>
        <w:autoSpaceDN w:val="0"/>
        <w:adjustRightInd w:val="0"/>
        <w:spacing w:after="0" w:line="240" w:lineRule="auto"/>
        <w:ind w:left="10065"/>
        <w:jc w:val="center"/>
        <w:outlineLvl w:val="0"/>
        <w:rPr>
          <w:rFonts w:ascii="Times New Roman" w:eastAsia="Calibri" w:hAnsi="Times New Roman" w:cs="Times New Roman"/>
          <w:sz w:val="24"/>
          <w:szCs w:val="28"/>
        </w:rPr>
      </w:pPr>
      <w:r w:rsidRPr="0017327D">
        <w:rPr>
          <w:rFonts w:ascii="Times New Roman" w:eastAsia="Calibri" w:hAnsi="Times New Roman" w:cs="Times New Roman"/>
          <w:sz w:val="24"/>
          <w:szCs w:val="28"/>
        </w:rPr>
        <w:lastRenderedPageBreak/>
        <w:t>ПРИЛОЖЕНИЕ 5</w:t>
      </w:r>
    </w:p>
    <w:p w:rsidR="0048062E" w:rsidRPr="0017327D" w:rsidRDefault="0048062E" w:rsidP="0048062E">
      <w:pPr>
        <w:autoSpaceDE w:val="0"/>
        <w:autoSpaceDN w:val="0"/>
        <w:adjustRightInd w:val="0"/>
        <w:spacing w:after="0" w:line="240" w:lineRule="auto"/>
        <w:ind w:left="10065"/>
        <w:jc w:val="center"/>
        <w:outlineLvl w:val="0"/>
        <w:rPr>
          <w:rFonts w:ascii="Times New Roman" w:eastAsia="Calibri" w:hAnsi="Times New Roman" w:cs="Times New Roman"/>
          <w:sz w:val="24"/>
          <w:szCs w:val="28"/>
        </w:rPr>
      </w:pPr>
    </w:p>
    <w:p w:rsidR="0048062E" w:rsidRPr="0017327D" w:rsidRDefault="0048062E" w:rsidP="0048062E">
      <w:pPr>
        <w:autoSpaceDE w:val="0"/>
        <w:autoSpaceDN w:val="0"/>
        <w:adjustRightInd w:val="0"/>
        <w:spacing w:after="0" w:line="240" w:lineRule="exact"/>
        <w:ind w:left="10065"/>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к муниципальной программе Левокумского</w:t>
      </w:r>
    </w:p>
    <w:p w:rsidR="0048062E" w:rsidRPr="0017327D" w:rsidRDefault="0048062E" w:rsidP="0048062E">
      <w:pPr>
        <w:autoSpaceDE w:val="0"/>
        <w:autoSpaceDN w:val="0"/>
        <w:adjustRightInd w:val="0"/>
        <w:spacing w:after="0" w:line="240" w:lineRule="exact"/>
        <w:ind w:left="10065"/>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 xml:space="preserve">муниципального округа Ставропольского края </w:t>
      </w:r>
      <w:r w:rsidRPr="0017327D">
        <w:rPr>
          <w:rFonts w:ascii="Times New Roman" w:eastAsia="Calibri" w:hAnsi="Times New Roman" w:cs="Times New Roman"/>
          <w:bCs/>
          <w:sz w:val="24"/>
          <w:szCs w:val="28"/>
        </w:rPr>
        <w:t>«Развитие жилищно-коммунального хозяйства, дорожной и транспортной системы, благоустройство населенных пунктов»</w:t>
      </w:r>
    </w:p>
    <w:p w:rsidR="0048062E" w:rsidRPr="0017327D" w:rsidRDefault="0048062E" w:rsidP="0048062E">
      <w:pPr>
        <w:autoSpaceDE w:val="0"/>
        <w:autoSpaceDN w:val="0"/>
        <w:adjustRightInd w:val="0"/>
        <w:spacing w:after="0" w:line="240" w:lineRule="auto"/>
        <w:ind w:left="4536"/>
        <w:jc w:val="right"/>
        <w:outlineLvl w:val="0"/>
        <w:rPr>
          <w:rFonts w:ascii="Times New Roman" w:eastAsia="Calibri" w:hAnsi="Times New Roman" w:cs="Times New Roman"/>
          <w:sz w:val="24"/>
          <w:szCs w:val="28"/>
        </w:rPr>
      </w:pPr>
    </w:p>
    <w:p w:rsidR="0048062E" w:rsidRPr="0017327D" w:rsidRDefault="0048062E" w:rsidP="0048062E">
      <w:pPr>
        <w:autoSpaceDE w:val="0"/>
        <w:autoSpaceDN w:val="0"/>
        <w:adjustRightInd w:val="0"/>
        <w:spacing w:after="0" w:line="240" w:lineRule="auto"/>
        <w:jc w:val="right"/>
        <w:outlineLvl w:val="0"/>
        <w:rPr>
          <w:rFonts w:ascii="Times New Roman" w:eastAsia="Calibri" w:hAnsi="Times New Roman" w:cs="Times New Roman"/>
          <w:sz w:val="24"/>
          <w:szCs w:val="28"/>
        </w:rPr>
      </w:pPr>
    </w:p>
    <w:p w:rsidR="0048062E" w:rsidRPr="0017327D" w:rsidRDefault="0048062E" w:rsidP="0048062E">
      <w:pPr>
        <w:autoSpaceDE w:val="0"/>
        <w:autoSpaceDN w:val="0"/>
        <w:adjustRightInd w:val="0"/>
        <w:spacing w:after="0" w:line="240" w:lineRule="auto"/>
        <w:jc w:val="right"/>
        <w:outlineLvl w:val="0"/>
        <w:rPr>
          <w:rFonts w:ascii="Times New Roman" w:eastAsia="Calibri" w:hAnsi="Times New Roman" w:cs="Times New Roman"/>
          <w:sz w:val="24"/>
          <w:szCs w:val="28"/>
        </w:rPr>
      </w:pPr>
    </w:p>
    <w:p w:rsidR="0048062E" w:rsidRPr="0017327D" w:rsidRDefault="0048062E" w:rsidP="0048062E">
      <w:pPr>
        <w:autoSpaceDE w:val="0"/>
        <w:autoSpaceDN w:val="0"/>
        <w:adjustRightInd w:val="0"/>
        <w:spacing w:after="0" w:line="240" w:lineRule="exact"/>
        <w:jc w:val="center"/>
        <w:outlineLvl w:val="2"/>
        <w:rPr>
          <w:rFonts w:ascii="Times New Roman" w:eastAsia="Times New Roman" w:hAnsi="Times New Roman" w:cs="Times New Roman"/>
          <w:caps/>
          <w:sz w:val="24"/>
          <w:szCs w:val="28"/>
          <w:lang w:eastAsia="ru-RU"/>
        </w:rPr>
      </w:pPr>
    </w:p>
    <w:p w:rsidR="0048062E" w:rsidRPr="0017327D" w:rsidRDefault="0048062E" w:rsidP="0048062E">
      <w:pPr>
        <w:autoSpaceDE w:val="0"/>
        <w:autoSpaceDN w:val="0"/>
        <w:adjustRightInd w:val="0"/>
        <w:spacing w:after="0" w:line="240" w:lineRule="exact"/>
        <w:jc w:val="center"/>
        <w:outlineLvl w:val="2"/>
        <w:rPr>
          <w:rFonts w:ascii="Times New Roman" w:eastAsia="Times New Roman" w:hAnsi="Times New Roman" w:cs="Times New Roman"/>
          <w:caps/>
          <w:sz w:val="24"/>
          <w:szCs w:val="28"/>
          <w:lang w:eastAsia="ru-RU"/>
        </w:rPr>
      </w:pPr>
      <w:r w:rsidRPr="0017327D">
        <w:rPr>
          <w:rFonts w:ascii="Times New Roman" w:eastAsia="Times New Roman" w:hAnsi="Times New Roman" w:cs="Times New Roman"/>
          <w:caps/>
          <w:sz w:val="24"/>
          <w:szCs w:val="28"/>
          <w:lang w:eastAsia="ru-RU"/>
        </w:rPr>
        <w:t>объемы и источники</w:t>
      </w:r>
    </w:p>
    <w:p w:rsidR="0048062E" w:rsidRPr="0017327D" w:rsidRDefault="0048062E" w:rsidP="0048062E">
      <w:pPr>
        <w:autoSpaceDE w:val="0"/>
        <w:autoSpaceDN w:val="0"/>
        <w:adjustRightInd w:val="0"/>
        <w:spacing w:after="0" w:line="240" w:lineRule="auto"/>
        <w:jc w:val="center"/>
        <w:rPr>
          <w:rFonts w:ascii="Times New Roman" w:eastAsia="Times New Roman" w:hAnsi="Times New Roman" w:cs="Times New Roman"/>
          <w:sz w:val="24"/>
          <w:szCs w:val="28"/>
          <w:lang w:eastAsia="ru-RU"/>
        </w:rPr>
      </w:pPr>
    </w:p>
    <w:p w:rsidR="0048062E" w:rsidRPr="0017327D" w:rsidRDefault="0048062E" w:rsidP="0048062E">
      <w:pPr>
        <w:autoSpaceDE w:val="0"/>
        <w:autoSpaceDN w:val="0"/>
        <w:adjustRightInd w:val="0"/>
        <w:spacing w:after="0" w:line="240" w:lineRule="exact"/>
        <w:jc w:val="center"/>
        <w:outlineLvl w:val="0"/>
        <w:rPr>
          <w:rFonts w:ascii="Times New Roman" w:eastAsia="Times New Roman" w:hAnsi="Times New Roman" w:cs="Times New Roman"/>
          <w:spacing w:val="-4"/>
          <w:sz w:val="24"/>
          <w:szCs w:val="28"/>
          <w:lang w:eastAsia="ru-RU"/>
        </w:rPr>
      </w:pPr>
      <w:r w:rsidRPr="0017327D">
        <w:rPr>
          <w:rFonts w:ascii="Times New Roman" w:eastAsia="Times New Roman" w:hAnsi="Times New Roman" w:cs="Times New Roman"/>
          <w:spacing w:val="-4"/>
          <w:sz w:val="24"/>
          <w:szCs w:val="28"/>
          <w:lang w:eastAsia="ru-RU"/>
        </w:rPr>
        <w:t>финансового обеспечения муниципальной программы</w:t>
      </w:r>
    </w:p>
    <w:p w:rsidR="0048062E" w:rsidRPr="0017327D" w:rsidRDefault="0048062E" w:rsidP="0048062E">
      <w:pPr>
        <w:autoSpaceDE w:val="0"/>
        <w:autoSpaceDN w:val="0"/>
        <w:adjustRightInd w:val="0"/>
        <w:spacing w:after="0" w:line="240" w:lineRule="exact"/>
        <w:jc w:val="center"/>
        <w:outlineLvl w:val="0"/>
        <w:rPr>
          <w:rFonts w:ascii="Times New Roman" w:eastAsia="Times New Roman" w:hAnsi="Times New Roman" w:cs="Times New Roman"/>
          <w:spacing w:val="-4"/>
          <w:sz w:val="24"/>
          <w:szCs w:val="28"/>
          <w:lang w:eastAsia="ru-RU"/>
        </w:rPr>
      </w:pPr>
      <w:r w:rsidRPr="0017327D">
        <w:rPr>
          <w:rFonts w:ascii="Times New Roman" w:eastAsia="Calibri" w:hAnsi="Times New Roman" w:cs="Times New Roman"/>
          <w:sz w:val="24"/>
          <w:szCs w:val="28"/>
        </w:rPr>
        <w:t>«Развитие жилищно-коммунального хозяйства, дорожной и транспортной системы, благоустройство населенных пунктов» &lt;*&gt;</w:t>
      </w:r>
    </w:p>
    <w:p w:rsidR="0048062E" w:rsidRPr="0017327D" w:rsidRDefault="0048062E" w:rsidP="0048062E">
      <w:pPr>
        <w:autoSpaceDE w:val="0"/>
        <w:autoSpaceDN w:val="0"/>
        <w:adjustRightInd w:val="0"/>
        <w:spacing w:after="0" w:line="240" w:lineRule="auto"/>
        <w:ind w:firstLine="540"/>
        <w:jc w:val="both"/>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p w:rsidR="0048062E" w:rsidRPr="0017327D" w:rsidRDefault="0048062E" w:rsidP="0048062E">
      <w:pPr>
        <w:autoSpaceDE w:val="0"/>
        <w:autoSpaceDN w:val="0"/>
        <w:adjustRightInd w:val="0"/>
        <w:spacing w:before="280" w:after="0" w:line="240" w:lineRule="auto"/>
        <w:ind w:firstLine="540"/>
        <w:jc w:val="both"/>
        <w:rPr>
          <w:rFonts w:ascii="Times New Roman" w:eastAsia="Calibri" w:hAnsi="Times New Roman" w:cs="Times New Roman"/>
          <w:sz w:val="24"/>
          <w:szCs w:val="28"/>
        </w:rPr>
      </w:pPr>
      <w:r w:rsidRPr="0017327D">
        <w:rPr>
          <w:rFonts w:ascii="Times New Roman" w:eastAsia="Calibri" w:hAnsi="Times New Roman" w:cs="Times New Roman"/>
          <w:sz w:val="24"/>
          <w:szCs w:val="28"/>
        </w:rPr>
        <w:t>&lt;*&gt; Далее в настоящем Приложении используется сокращение - Программа.</w:t>
      </w:r>
    </w:p>
    <w:p w:rsidR="0048062E" w:rsidRPr="0017327D" w:rsidRDefault="0048062E" w:rsidP="0048062E">
      <w:pPr>
        <w:autoSpaceDE w:val="0"/>
        <w:autoSpaceDN w:val="0"/>
        <w:adjustRightInd w:val="0"/>
        <w:spacing w:after="0" w:line="240" w:lineRule="auto"/>
        <w:rPr>
          <w:rFonts w:ascii="Times New Roman" w:eastAsia="Times New Roman" w:hAnsi="Times New Roman" w:cs="Times New Roman"/>
          <w:sz w:val="24"/>
          <w:szCs w:val="28"/>
          <w:lang w:eastAsia="ru-RU"/>
        </w:rPr>
      </w:pPr>
    </w:p>
    <w:p w:rsidR="0048062E" w:rsidRPr="0017327D" w:rsidRDefault="0048062E" w:rsidP="0048062E">
      <w:pPr>
        <w:spacing w:after="0" w:line="14" w:lineRule="auto"/>
        <w:rPr>
          <w:rFonts w:ascii="Times New Roman" w:eastAsia="Times New Roman" w:hAnsi="Times New Roman" w:cs="Times New Roman"/>
          <w:sz w:val="24"/>
          <w:szCs w:val="28"/>
          <w:lang w:eastAsia="ru-RU"/>
        </w:rPr>
      </w:pPr>
    </w:p>
    <w:tbl>
      <w:tblPr>
        <w:tblStyle w:val="a5"/>
        <w:tblW w:w="15412" w:type="dxa"/>
        <w:tblLayout w:type="fixed"/>
        <w:tblLook w:val="01E0" w:firstRow="1" w:lastRow="1" w:firstColumn="1" w:lastColumn="1" w:noHBand="0" w:noVBand="0"/>
      </w:tblPr>
      <w:tblGrid>
        <w:gridCol w:w="562"/>
        <w:gridCol w:w="3085"/>
        <w:gridCol w:w="4110"/>
        <w:gridCol w:w="1418"/>
        <w:gridCol w:w="1418"/>
        <w:gridCol w:w="1275"/>
        <w:gridCol w:w="1276"/>
        <w:gridCol w:w="1134"/>
        <w:gridCol w:w="1134"/>
      </w:tblGrid>
      <w:tr w:rsidR="0048062E" w:rsidRPr="0017327D" w:rsidTr="0048062E">
        <w:trPr>
          <w:trHeight w:val="705"/>
        </w:trPr>
        <w:tc>
          <w:tcPr>
            <w:tcW w:w="562" w:type="dxa"/>
            <w:vMerge w:val="restart"/>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 п/п</w:t>
            </w:r>
          </w:p>
        </w:tc>
        <w:tc>
          <w:tcPr>
            <w:tcW w:w="3085" w:type="dxa"/>
            <w:vMerge w:val="restart"/>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Наименование Программы, подпрограммы Программы, основного мероприятия подпрограммы Программы</w:t>
            </w:r>
          </w:p>
        </w:tc>
        <w:tc>
          <w:tcPr>
            <w:tcW w:w="4110" w:type="dxa"/>
            <w:vMerge w:val="restart"/>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Источники финансового обеспечения по ответственному исполнителю, соисполнителю Программы, подпрограммы Программы, основному мероприятию подпрограммы Программы</w:t>
            </w:r>
          </w:p>
        </w:tc>
        <w:tc>
          <w:tcPr>
            <w:tcW w:w="7655" w:type="dxa"/>
            <w:gridSpan w:val="6"/>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Объемы финансового обеспечения по годам</w:t>
            </w:r>
          </w:p>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(тыс. рублей)</w:t>
            </w:r>
          </w:p>
        </w:tc>
      </w:tr>
      <w:tr w:rsidR="0048062E" w:rsidRPr="0017327D" w:rsidTr="0048062E">
        <w:trPr>
          <w:trHeight w:val="568"/>
        </w:trPr>
        <w:tc>
          <w:tcPr>
            <w:tcW w:w="562" w:type="dxa"/>
            <w:vMerge/>
            <w:tcBorders>
              <w:bottom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3085" w:type="dxa"/>
            <w:vMerge/>
            <w:tcBorders>
              <w:bottom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vMerge/>
            <w:tcBorders>
              <w:bottom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418" w:type="dxa"/>
            <w:tcBorders>
              <w:bottom w:val="single" w:sz="4" w:space="0" w:color="auto"/>
            </w:tcBorders>
            <w:vAlign w:val="center"/>
          </w:tcPr>
          <w:p w:rsidR="0048062E" w:rsidRPr="0017327D" w:rsidRDefault="0048062E" w:rsidP="00C5591A">
            <w:pPr>
              <w:autoSpaceDE w:val="0"/>
              <w:autoSpaceDN w:val="0"/>
              <w:adjustRightInd w:val="0"/>
              <w:spacing w:line="276" w:lineRule="auto"/>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2024</w:t>
            </w:r>
          </w:p>
        </w:tc>
        <w:tc>
          <w:tcPr>
            <w:tcW w:w="1418" w:type="dxa"/>
            <w:tcBorders>
              <w:bottom w:val="single" w:sz="4" w:space="0" w:color="auto"/>
            </w:tcBorders>
            <w:vAlign w:val="center"/>
          </w:tcPr>
          <w:p w:rsidR="0048062E" w:rsidRPr="0017327D" w:rsidRDefault="0048062E" w:rsidP="00C5591A">
            <w:pPr>
              <w:autoSpaceDE w:val="0"/>
              <w:autoSpaceDN w:val="0"/>
              <w:adjustRightInd w:val="0"/>
              <w:spacing w:line="276" w:lineRule="auto"/>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2025</w:t>
            </w:r>
          </w:p>
        </w:tc>
        <w:tc>
          <w:tcPr>
            <w:tcW w:w="1275" w:type="dxa"/>
            <w:tcBorders>
              <w:bottom w:val="single" w:sz="4" w:space="0" w:color="auto"/>
            </w:tcBorders>
            <w:vAlign w:val="center"/>
          </w:tcPr>
          <w:p w:rsidR="0048062E" w:rsidRPr="0017327D" w:rsidRDefault="0048062E" w:rsidP="00C5591A">
            <w:pPr>
              <w:autoSpaceDE w:val="0"/>
              <w:autoSpaceDN w:val="0"/>
              <w:adjustRightInd w:val="0"/>
              <w:spacing w:line="276" w:lineRule="auto"/>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2026</w:t>
            </w:r>
          </w:p>
        </w:tc>
        <w:tc>
          <w:tcPr>
            <w:tcW w:w="1276" w:type="dxa"/>
            <w:tcBorders>
              <w:bottom w:val="single" w:sz="4" w:space="0" w:color="auto"/>
            </w:tcBorders>
            <w:vAlign w:val="center"/>
          </w:tcPr>
          <w:p w:rsidR="0048062E" w:rsidRPr="0017327D" w:rsidRDefault="0048062E" w:rsidP="00C5591A">
            <w:pPr>
              <w:autoSpaceDE w:val="0"/>
              <w:autoSpaceDN w:val="0"/>
              <w:adjustRightInd w:val="0"/>
              <w:spacing w:line="276" w:lineRule="auto"/>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2027</w:t>
            </w:r>
          </w:p>
        </w:tc>
        <w:tc>
          <w:tcPr>
            <w:tcW w:w="1134" w:type="dxa"/>
            <w:tcBorders>
              <w:bottom w:val="single" w:sz="4" w:space="0" w:color="auto"/>
            </w:tcBorders>
            <w:vAlign w:val="center"/>
          </w:tcPr>
          <w:p w:rsidR="0048062E" w:rsidRPr="0017327D" w:rsidRDefault="0048062E" w:rsidP="00C5591A">
            <w:pPr>
              <w:autoSpaceDE w:val="0"/>
              <w:autoSpaceDN w:val="0"/>
              <w:adjustRightInd w:val="0"/>
              <w:spacing w:line="276" w:lineRule="auto"/>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2028</w:t>
            </w:r>
          </w:p>
        </w:tc>
        <w:tc>
          <w:tcPr>
            <w:tcW w:w="1134" w:type="dxa"/>
            <w:tcBorders>
              <w:bottom w:val="single" w:sz="4" w:space="0" w:color="auto"/>
            </w:tcBorders>
            <w:vAlign w:val="center"/>
          </w:tcPr>
          <w:p w:rsidR="0048062E" w:rsidRPr="0017327D" w:rsidRDefault="0048062E" w:rsidP="00C5591A">
            <w:pPr>
              <w:autoSpaceDE w:val="0"/>
              <w:autoSpaceDN w:val="0"/>
              <w:adjustRightInd w:val="0"/>
              <w:spacing w:line="276" w:lineRule="auto"/>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2029</w:t>
            </w:r>
          </w:p>
        </w:tc>
      </w:tr>
      <w:tr w:rsidR="0048062E" w:rsidRPr="0017327D" w:rsidTr="0048062E">
        <w:tc>
          <w:tcPr>
            <w:tcW w:w="562" w:type="dxa"/>
            <w:tcBorders>
              <w:bottom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w:t>
            </w:r>
          </w:p>
        </w:tc>
        <w:tc>
          <w:tcPr>
            <w:tcW w:w="3085" w:type="dxa"/>
            <w:tcBorders>
              <w:bottom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w:t>
            </w:r>
          </w:p>
        </w:tc>
        <w:tc>
          <w:tcPr>
            <w:tcW w:w="4110" w:type="dxa"/>
            <w:tcBorders>
              <w:bottom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w:t>
            </w:r>
          </w:p>
        </w:tc>
        <w:tc>
          <w:tcPr>
            <w:tcW w:w="1418" w:type="dxa"/>
            <w:tcBorders>
              <w:bottom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w:t>
            </w:r>
          </w:p>
        </w:tc>
        <w:tc>
          <w:tcPr>
            <w:tcW w:w="1418" w:type="dxa"/>
            <w:tcBorders>
              <w:bottom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5</w:t>
            </w:r>
          </w:p>
        </w:tc>
        <w:tc>
          <w:tcPr>
            <w:tcW w:w="1275" w:type="dxa"/>
            <w:tcBorders>
              <w:bottom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6</w:t>
            </w:r>
          </w:p>
        </w:tc>
        <w:tc>
          <w:tcPr>
            <w:tcW w:w="1276" w:type="dxa"/>
            <w:tcBorders>
              <w:bottom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7</w:t>
            </w:r>
          </w:p>
        </w:tc>
        <w:tc>
          <w:tcPr>
            <w:tcW w:w="1134" w:type="dxa"/>
            <w:tcBorders>
              <w:bottom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8</w:t>
            </w:r>
          </w:p>
        </w:tc>
        <w:tc>
          <w:tcPr>
            <w:tcW w:w="1134" w:type="dxa"/>
            <w:tcBorders>
              <w:bottom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9</w:t>
            </w:r>
          </w:p>
        </w:tc>
      </w:tr>
      <w:tr w:rsidR="0048062E" w:rsidRPr="0017327D" w:rsidTr="0048062E">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Программа</w:t>
            </w:r>
          </w:p>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«Развитие жилищно-коммунального хозяйства, дорожной и транспортной системы, благоустройство населенных пунктов»</w:t>
            </w:r>
          </w:p>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lastRenderedPageBreak/>
              <w:t>Всего:</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44037,38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44037,44</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44037,44</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44037,44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44037,44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44037,44</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бюджет Левокумского муниципального округа Ставропольского края (далее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43837,38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43837,44</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43837,44</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43837,44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43837,44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43837,44</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средства бюджета Ставропольского края (далее – краевой бюджет)</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ar-SA"/>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r w:rsidRPr="0017327D">
              <w:rPr>
                <w:rFonts w:ascii="Times New Roman" w:eastAsia="Times New Roman" w:hAnsi="Times New Roman" w:cs="Times New Roman"/>
                <w:sz w:val="24"/>
                <w:szCs w:val="28"/>
                <w:lang w:eastAsia="ar-SA"/>
              </w:rPr>
              <w:t xml:space="preserve"> </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ar-SA"/>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 администрации Левокумского муниципального округа (далее –тер. отделы)</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404"/>
                <w:tab w:val="left" w:pos="644"/>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43716,10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43716,16</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43716,16</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43716,16</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43716,16</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43716,16</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Calibri" w:hAnsi="Times New Roman" w:cs="Times New Roman"/>
                <w:sz w:val="24"/>
                <w:szCs w:val="28"/>
              </w:rPr>
              <w:t xml:space="preserve">Администрации Левокумского муниципального округа Ставропольского края в лице отдела муниципального хозяйства и по делам гражданской обороны, предупреждению и ликвидации последствий чрезвычайных ситуаций </w:t>
            </w:r>
            <w:r w:rsidRPr="0017327D">
              <w:rPr>
                <w:rFonts w:ascii="Times New Roman" w:eastAsia="Times New Roman" w:hAnsi="Times New Roman" w:cs="Times New Roman"/>
                <w:sz w:val="24"/>
                <w:szCs w:val="28"/>
                <w:lang w:eastAsia="ar-SA"/>
              </w:rPr>
              <w:t>(далее – отдел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Территориальным отделам </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32654,82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32654,88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32654,88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32654,88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32654,88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32654,88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Бургун-Маджарскому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2046,45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2046,45</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2046,45</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2046,45</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2046,45</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2046,45</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3186,76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3186,77</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3186,77</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3186,77</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3186,77</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3186,77</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Владимировскому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2528,40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2528,40</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2528,40</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2528,40</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2528,40</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2528,40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Заринскому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1780,96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1780,96</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1780,96</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1780,96</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1780,96</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1780,96</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9410,52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9410,52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9410,52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9410,52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9410,52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9410,52</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Николо</w:t>
            </w:r>
            <w:proofErr w:type="spellEnd"/>
            <w:r w:rsidRPr="0017327D">
              <w:rPr>
                <w:rFonts w:ascii="Times New Roman" w:eastAsia="Times New Roman" w:hAnsi="Times New Roman" w:cs="Times New Roman"/>
                <w:sz w:val="24"/>
                <w:szCs w:val="28"/>
                <w:lang w:eastAsia="ru-RU"/>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973,72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973,72</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973,72</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973,72</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973,72</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973,72</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Новокумскому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1567,59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1567,59</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1567,59</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1567,59</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1567,59</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1567,59</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Правокумскому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3231,19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3231,19</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3231,19</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3231,19</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3231,19</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3231,19</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Приозерскому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1430,33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1430,33</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1430,33</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1430,33</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1430,33</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1430,33</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Турксадскому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1245,72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1245,77</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1245,77</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1245,77</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1245,77</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1245,77</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Урожайненскому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5253,18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5253,18</w:t>
            </w:r>
          </w:p>
        </w:tc>
        <w:tc>
          <w:tcPr>
            <w:tcW w:w="1275"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5253,18</w:t>
            </w:r>
          </w:p>
        </w:tc>
        <w:tc>
          <w:tcPr>
            <w:tcW w:w="1276"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5253,18</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5253,18</w:t>
            </w:r>
          </w:p>
        </w:tc>
        <w:tc>
          <w:tcPr>
            <w:tcW w:w="1134" w:type="dxa"/>
            <w:tcBorders>
              <w:top w:val="single" w:sz="4" w:space="0" w:color="auto"/>
              <w:left w:val="single" w:sz="4" w:space="0" w:color="auto"/>
              <w:bottom w:val="single" w:sz="4" w:space="0" w:color="auto"/>
              <w:right w:val="single" w:sz="4" w:space="0" w:color="auto"/>
            </w:tcBorders>
            <w:vAlign w:val="bottom"/>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5253,18</w:t>
            </w:r>
          </w:p>
        </w:tc>
      </w:tr>
      <w:tr w:rsidR="0048062E" w:rsidRPr="0017327D" w:rsidTr="0048062E">
        <w:trPr>
          <w:trHeight w:val="76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 культуры администрации Левокумского муниципального округа (далее - отдел культуры)</w:t>
            </w:r>
          </w:p>
        </w:tc>
        <w:tc>
          <w:tcPr>
            <w:tcW w:w="1418"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418" w:type="dxa"/>
            <w:tcBorders>
              <w:top w:val="single" w:sz="4" w:space="0" w:color="auto"/>
              <w:left w:val="single" w:sz="4" w:space="0" w:color="auto"/>
              <w:right w:val="single" w:sz="4" w:space="0" w:color="auto"/>
            </w:tcBorders>
            <w:shd w:val="clear" w:color="auto" w:fill="auto"/>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275"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276"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134"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134"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участников Программы, 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средства юридических лиц</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средства индивидуальных предпринимателей, физических лиц.</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Подпрограмма 1 «Развитие систем коммунальной инфраструктуры»</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121,28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404"/>
                <w:tab w:val="left" w:pos="644"/>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r>
      <w:tr w:rsidR="0048062E" w:rsidRPr="0017327D" w:rsidTr="0048062E">
        <w:trPr>
          <w:trHeight w:val="39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r>
      <w:tr w:rsidR="0048062E" w:rsidRPr="0017327D" w:rsidTr="0048062E">
        <w:tc>
          <w:tcPr>
            <w:tcW w:w="562"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 том числе следующие основные мероприятия:</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r>
      <w:tr w:rsidR="0048062E" w:rsidRPr="0017327D" w:rsidTr="0048062E">
        <w:trPr>
          <w:trHeight w:val="1966"/>
        </w:trPr>
        <w:tc>
          <w:tcPr>
            <w:tcW w:w="562"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2.1</w:t>
            </w:r>
          </w:p>
        </w:tc>
        <w:tc>
          <w:tcPr>
            <w:tcW w:w="308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widowControl w:val="0"/>
              <w:autoSpaceDE w:val="0"/>
              <w:autoSpaceDN w:val="0"/>
              <w:jc w:val="both"/>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Проведение мероприятий по энергосбережению на объектах муниципальных учреждений, находящихся в собственности Левокумского муниципального округа Ставропольского края </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Всего</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r>
      <w:tr w:rsidR="0048062E" w:rsidRPr="0017327D" w:rsidTr="0048062E">
        <w:tblPrEx>
          <w:tblLook w:val="04A0" w:firstRow="1" w:lastRow="0" w:firstColumn="1" w:lastColumn="0" w:noHBand="0" w:noVBand="1"/>
        </w:tblPrEx>
        <w:trPr>
          <w:trHeight w:val="1466"/>
        </w:trPr>
        <w:tc>
          <w:tcPr>
            <w:tcW w:w="562"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lastRenderedPageBreak/>
              <w:t>2.2</w:t>
            </w:r>
          </w:p>
        </w:tc>
        <w:tc>
          <w:tcPr>
            <w:tcW w:w="308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both"/>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Проведение капитального ремонта в 26 многоквартирных домах Левокумского муниципального округа.</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Всего</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35"/>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2.3</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r w:rsidRPr="0017327D">
              <w:rPr>
                <w:rFonts w:ascii="Times New Roman" w:eastAsia="Calibri" w:hAnsi="Times New Roman" w:cs="Times New Roman"/>
                <w:sz w:val="24"/>
                <w:szCs w:val="28"/>
                <w:lang w:eastAsia="ru-RU"/>
              </w:rPr>
              <w:t>Организация мероприятий по отлову и содержанию безнадзорных животных</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r>
      <w:tr w:rsidR="0048062E" w:rsidRPr="0017327D" w:rsidTr="0048062E">
        <w:trPr>
          <w:trHeight w:val="32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r>
      <w:tr w:rsidR="0048062E" w:rsidRPr="0017327D" w:rsidTr="0048062E">
        <w:trPr>
          <w:trHeight w:val="179"/>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r>
      <w:tr w:rsidR="0048062E" w:rsidRPr="0017327D" w:rsidTr="0048062E">
        <w:trPr>
          <w:trHeight w:val="36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tc>
      </w:tr>
      <w:tr w:rsidR="0048062E" w:rsidRPr="0017327D" w:rsidTr="0048062E">
        <w:trPr>
          <w:trHeight w:val="273"/>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653"/>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p w:rsidR="0048062E" w:rsidRPr="0017327D" w:rsidRDefault="0048062E" w:rsidP="00C5591A">
            <w:pPr>
              <w:jc w:val="center"/>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121,28</w:t>
            </w:r>
          </w:p>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34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r>
      <w:tr w:rsidR="0048062E" w:rsidRPr="0017327D" w:rsidTr="0048062E">
        <w:trPr>
          <w:trHeight w:val="27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r>
      <w:tr w:rsidR="0048062E" w:rsidRPr="0017327D" w:rsidTr="0048062E">
        <w:trPr>
          <w:trHeight w:val="32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57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p w:rsidR="0048062E" w:rsidRPr="0017327D" w:rsidRDefault="0048062E" w:rsidP="00C5591A">
            <w:pPr>
              <w:jc w:val="center"/>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353"/>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r>
      <w:tr w:rsidR="0048062E" w:rsidRPr="0017327D" w:rsidTr="0048062E">
        <w:trPr>
          <w:trHeight w:val="336"/>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Подпрограмма 2 «Развитие дорожной сети, обеспечение безопасности дорожного движения и транспортное обслуживание населения»</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Times New Roman" w:hAnsi="Times New Roman" w:cs="Times New Roman"/>
                <w:sz w:val="24"/>
                <w:szCs w:val="28"/>
                <w:lang w:eastAsia="ru-RU"/>
              </w:rPr>
              <w:t>21216,81</w:t>
            </w:r>
          </w:p>
        </w:tc>
      </w:tr>
      <w:tr w:rsidR="0048062E" w:rsidRPr="0017327D" w:rsidTr="0048062E">
        <w:trPr>
          <w:trHeight w:val="33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rPr>
          <w:trHeight w:val="20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Calibri" w:eastAsia="Calibri" w:hAnsi="Calibri" w:cs="Times New Roman"/>
                <w:sz w:val="20"/>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404"/>
                <w:tab w:val="left" w:pos="644"/>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21216,81</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21216,81</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21216,81</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21216,81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21216,81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21216,81</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10261,28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10261,28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10261,28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10261,28</w:t>
            </w:r>
          </w:p>
        </w:tc>
      </w:tr>
      <w:tr w:rsidR="0048062E" w:rsidRPr="0017327D" w:rsidTr="0048062E">
        <w:trPr>
          <w:trHeight w:val="41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10955,53</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10955,53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10955,53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10955,53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10955,53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10955,53</w:t>
            </w:r>
          </w:p>
        </w:tc>
      </w:tr>
      <w:tr w:rsidR="0048062E" w:rsidRPr="0017327D" w:rsidTr="0048062E">
        <w:trPr>
          <w:trHeight w:val="420"/>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3.1</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r w:rsidRPr="0017327D">
              <w:rPr>
                <w:rFonts w:ascii="Times New Roman" w:eastAsia="Calibri" w:hAnsi="Times New Roman" w:cs="Times New Roman"/>
                <w:sz w:val="24"/>
                <w:szCs w:val="28"/>
              </w:rPr>
              <w:t>Содержание и ремонт автомобильных дорог общего пользования местного значения в границах муниципального округа</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rPr>
          <w:trHeight w:val="44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404"/>
                <w:tab w:val="left" w:pos="644"/>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10261,28</w:t>
            </w:r>
          </w:p>
        </w:tc>
      </w:tr>
      <w:tr w:rsidR="0048062E" w:rsidRPr="0017327D" w:rsidTr="0048062E">
        <w:trPr>
          <w:trHeight w:val="372"/>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3.2</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r w:rsidRPr="0017327D">
              <w:rPr>
                <w:rFonts w:ascii="Times New Roman" w:eastAsia="Calibri" w:hAnsi="Times New Roman" w:cs="Times New Roman"/>
                <w:sz w:val="24"/>
                <w:szCs w:val="28"/>
              </w:rPr>
              <w:t>Содержание и ремонт автомобильных дорог общего пользования местного значения в границах населенного пункта округа</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В</w:t>
            </w:r>
            <w:r w:rsidRPr="0017327D">
              <w:rPr>
                <w:rFonts w:ascii="Times New Roman" w:eastAsia="Times New Roman" w:hAnsi="Times New Roman" w:cs="Times New Roman"/>
                <w:sz w:val="24"/>
                <w:szCs w:val="28"/>
                <w:lang w:eastAsia="ru-RU"/>
              </w:rPr>
              <w:t>сего</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404"/>
                <w:tab w:val="left" w:pos="644"/>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10955,53</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Бургун-Маджарскому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595,81</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595,81</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595,81</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595,81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595,81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595,81</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725,33</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725,33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725,33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725,33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725,33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725,33</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Владимировскому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773,52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773,52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773,52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773,52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773,52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773,52</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Заринскому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3130,00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3130,00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3130,00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3130,00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3130,00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3130,00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Николо</w:t>
            </w:r>
            <w:proofErr w:type="spellEnd"/>
            <w:r w:rsidRPr="0017327D">
              <w:rPr>
                <w:rFonts w:ascii="Times New Roman" w:eastAsia="Times New Roman" w:hAnsi="Times New Roman" w:cs="Times New Roman"/>
                <w:sz w:val="24"/>
                <w:szCs w:val="28"/>
                <w:lang w:eastAsia="ru-RU"/>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341,94</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341,94</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341,94</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341,94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341,94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341,94</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Новокумскому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Правокумскому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1409,22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1409,22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1409,22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1409,22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1409,22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1409,22</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Приозеркому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Турксадскому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Урожайненскому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1579,71</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1579,71</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1579,71</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1579,71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1579,71</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1579,71</w:t>
            </w:r>
          </w:p>
        </w:tc>
      </w:tr>
      <w:tr w:rsidR="0048062E" w:rsidRPr="0017327D" w:rsidTr="0048062E">
        <w:trPr>
          <w:trHeight w:val="400"/>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3.3.</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r w:rsidRPr="0017327D">
              <w:rPr>
                <w:rFonts w:ascii="Times New Roman" w:eastAsia="Calibri" w:hAnsi="Times New Roman" w:cs="Times New Roman"/>
                <w:sz w:val="24"/>
                <w:szCs w:val="28"/>
              </w:rPr>
              <w:t xml:space="preserve">Капитальный ремонт и ремонт автомобильных </w:t>
            </w:r>
            <w:r w:rsidRPr="0017327D">
              <w:rPr>
                <w:rFonts w:ascii="Times New Roman" w:eastAsia="Calibri" w:hAnsi="Times New Roman" w:cs="Times New Roman"/>
                <w:sz w:val="24"/>
                <w:szCs w:val="28"/>
              </w:rPr>
              <w:lastRenderedPageBreak/>
              <w:t>дорог общего пользования</w:t>
            </w:r>
            <w:r w:rsidRPr="0017327D">
              <w:rPr>
                <w:rFonts w:ascii="Times New Roman" w:eastAsia="Calibri" w:hAnsi="Times New Roman" w:cs="Times New Roman"/>
                <w:sz w:val="24"/>
                <w:szCs w:val="28"/>
                <w:vertAlign w:val="superscript"/>
              </w:rPr>
              <w:t>1</w:t>
            </w:r>
            <w:r w:rsidRPr="0017327D">
              <w:rPr>
                <w:rFonts w:ascii="Times New Roman" w:eastAsia="Calibri" w:hAnsi="Times New Roman" w:cs="Times New Roman"/>
                <w:sz w:val="24"/>
                <w:szCs w:val="28"/>
              </w:rPr>
              <w:t xml:space="preserve"> населенных пунктов </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В</w:t>
            </w:r>
            <w:r w:rsidRPr="0017327D">
              <w:rPr>
                <w:rFonts w:ascii="Times New Roman" w:eastAsia="Times New Roman" w:hAnsi="Times New Roman" w:cs="Times New Roman"/>
                <w:sz w:val="24"/>
                <w:szCs w:val="28"/>
                <w:lang w:eastAsia="ru-RU"/>
              </w:rPr>
              <w:t>сего</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404"/>
                <w:tab w:val="left" w:pos="644"/>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3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498"/>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3.4</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Разработка проектов организации дорожного движения автомобильных дорог общего пользования, находящихся в собственности Левокумского муниципального округа Ставропольского края</w:t>
            </w:r>
            <w:r w:rsidRPr="0017327D">
              <w:rPr>
                <w:rFonts w:ascii="Times New Roman" w:eastAsia="Calibri" w:hAnsi="Times New Roman" w:cs="Times New Roman"/>
                <w:sz w:val="24"/>
                <w:szCs w:val="28"/>
                <w:vertAlign w:val="superscript"/>
              </w:rPr>
              <w:t>2</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В</w:t>
            </w:r>
            <w:r w:rsidRPr="0017327D">
              <w:rPr>
                <w:rFonts w:ascii="Times New Roman" w:eastAsia="Times New Roman" w:hAnsi="Times New Roman" w:cs="Times New Roman"/>
                <w:sz w:val="24"/>
                <w:szCs w:val="28"/>
                <w:lang w:eastAsia="ru-RU"/>
              </w:rPr>
              <w:t>сего</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404"/>
                <w:tab w:val="left" w:pos="644"/>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423"/>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3.5</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Разработка технических паспортов автомобильных дорог общего пользования, находящихся в собственности Левокумского муниципального округа Ставропольского края</w:t>
            </w:r>
            <w:r w:rsidRPr="0017327D">
              <w:rPr>
                <w:rFonts w:ascii="Times New Roman" w:eastAsia="Calibri" w:hAnsi="Times New Roman" w:cs="Times New Roman"/>
                <w:sz w:val="24"/>
                <w:szCs w:val="28"/>
                <w:vertAlign w:val="superscript"/>
              </w:rPr>
              <w:t>3</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59"/>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63"/>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6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57"/>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404"/>
                <w:tab w:val="left" w:pos="644"/>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6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59"/>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873"/>
        </w:trPr>
        <w:tc>
          <w:tcPr>
            <w:tcW w:w="562"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3.6</w:t>
            </w:r>
          </w:p>
        </w:tc>
        <w:tc>
          <w:tcPr>
            <w:tcW w:w="308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Проведение мониторинга дорожно-транспортных происшествий</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Не требует финансирования</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542"/>
        </w:trPr>
        <w:tc>
          <w:tcPr>
            <w:tcW w:w="562"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lastRenderedPageBreak/>
              <w:t>3.7</w:t>
            </w:r>
          </w:p>
        </w:tc>
        <w:tc>
          <w:tcPr>
            <w:tcW w:w="308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Организация осуществление пассажирского обслуживания общественным транспортом населения на пригородных маршрутах Левокумского муниципального округа</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Не требует финансирования</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Подпрограмма 3 </w:t>
            </w:r>
          </w:p>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«Благоустройство населенных пунктов»</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22699,29</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22699,35</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22699,35</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22699,35</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22699,35</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22699,35</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22499,29</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r>
      <w:tr w:rsidR="0048062E" w:rsidRPr="0017327D" w:rsidTr="0048062E">
        <w:trPr>
          <w:trHeight w:val="22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404"/>
                <w:tab w:val="left" w:pos="644"/>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22499,29</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22499,35</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территориальным отделам</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21699,29</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21699,35</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21699,35</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21699,35</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21699,35</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21699,35</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tabs>
                <w:tab w:val="left" w:pos="1125"/>
              </w:tabs>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Отдел культуры</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участников Программы, 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МУП </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r>
      <w:tr w:rsidR="0048062E" w:rsidRPr="0017327D" w:rsidTr="0048062E">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both"/>
              <w:rPr>
                <w:rFonts w:ascii="Times New Roman" w:eastAsia="Times New Roman" w:hAnsi="Times New Roman" w:cs="Times New Roman"/>
                <w:sz w:val="24"/>
                <w:szCs w:val="28"/>
                <w:lang w:eastAsia="ru-RU"/>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средства индивидуальных предпринимателей, физических лиц.</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r>
      <w:tr w:rsidR="0048062E" w:rsidRPr="0017327D" w:rsidTr="0048062E">
        <w:trPr>
          <w:trHeight w:val="406"/>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4.1</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r w:rsidRPr="0017327D">
              <w:rPr>
                <w:rFonts w:ascii="Times New Roman" w:eastAsia="Calibri" w:hAnsi="Times New Roman" w:cs="Times New Roman"/>
                <w:sz w:val="24"/>
                <w:szCs w:val="28"/>
                <w:shd w:val="clear" w:color="auto" w:fill="FFFFFF"/>
              </w:rPr>
              <w:t xml:space="preserve">Мероприятия по энергосбережению, ремонту и содержанию уличного освещения </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Times New Roman" w:hAnsi="Times New Roman" w:cs="Times New Roman"/>
                <w:sz w:val="24"/>
                <w:szCs w:val="28"/>
                <w:lang w:eastAsia="ru-RU"/>
              </w:rPr>
              <w:t>Всего</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10008,30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r>
      <w:tr w:rsidR="0048062E" w:rsidRPr="0017327D" w:rsidTr="0048062E">
        <w:trPr>
          <w:trHeight w:val="28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10008,30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r>
      <w:tr w:rsidR="0048062E" w:rsidRPr="0017327D" w:rsidTr="0048062E">
        <w:trPr>
          <w:trHeight w:val="27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7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6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10008,30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10008,30</w:t>
            </w:r>
          </w:p>
        </w:tc>
      </w:tr>
      <w:tr w:rsidR="0048062E" w:rsidRPr="0017327D" w:rsidTr="0048062E">
        <w:trPr>
          <w:trHeight w:val="27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r>
      <w:tr w:rsidR="0048062E" w:rsidRPr="0017327D" w:rsidTr="0048062E">
        <w:trPr>
          <w:trHeight w:val="26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Бургун-Маджарскому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906,64</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906,64</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906,64</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906,64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906,64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906,64</w:t>
            </w:r>
          </w:p>
        </w:tc>
      </w:tr>
      <w:tr w:rsidR="0048062E" w:rsidRPr="0017327D" w:rsidTr="0048062E">
        <w:trPr>
          <w:trHeight w:val="26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886,64</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886,64</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886,64</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886,64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886,64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886,64</w:t>
            </w:r>
          </w:p>
        </w:tc>
      </w:tr>
      <w:tr w:rsidR="0048062E" w:rsidRPr="0017327D" w:rsidTr="0048062E">
        <w:trPr>
          <w:trHeight w:val="22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Владимировскому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755,24</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755,24</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755,24</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755,24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755,24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755,24</w:t>
            </w:r>
          </w:p>
        </w:tc>
      </w:tr>
      <w:tr w:rsidR="0048062E" w:rsidRPr="0017327D" w:rsidTr="0048062E">
        <w:trPr>
          <w:trHeight w:val="335"/>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Заринскому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345,94</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345,94</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345,94</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345,94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345,94</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345,94</w:t>
            </w:r>
          </w:p>
        </w:tc>
      </w:tr>
      <w:tr w:rsidR="0048062E" w:rsidRPr="0017327D" w:rsidTr="0048062E">
        <w:trPr>
          <w:trHeight w:val="30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3180,13</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3180,13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3180,13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3180,13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3180,13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3180,13</w:t>
            </w:r>
          </w:p>
        </w:tc>
      </w:tr>
      <w:tr w:rsidR="0048062E" w:rsidRPr="0017327D" w:rsidTr="0048062E">
        <w:trPr>
          <w:trHeight w:val="42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Николо</w:t>
            </w:r>
            <w:proofErr w:type="spellEnd"/>
            <w:r w:rsidRPr="0017327D">
              <w:rPr>
                <w:rFonts w:ascii="Times New Roman" w:eastAsia="Times New Roman" w:hAnsi="Times New Roman" w:cs="Times New Roman"/>
                <w:sz w:val="24"/>
                <w:szCs w:val="28"/>
                <w:lang w:eastAsia="ru-RU"/>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366,78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366,78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366,78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366,78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366,78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366,78</w:t>
            </w:r>
          </w:p>
        </w:tc>
      </w:tr>
      <w:tr w:rsidR="0048062E" w:rsidRPr="0017327D" w:rsidTr="0048062E">
        <w:trPr>
          <w:trHeight w:val="279"/>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Новокумскому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364,59</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364,59</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364,59</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364,59</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364,59</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364,59</w:t>
            </w:r>
          </w:p>
        </w:tc>
      </w:tr>
      <w:tr w:rsidR="0048062E" w:rsidRPr="0017327D" w:rsidTr="0048062E">
        <w:trPr>
          <w:trHeight w:val="28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Правокумскому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1205,97</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1205,97</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1205,97</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1205,97</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1205,97</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1205,97</w:t>
            </w:r>
          </w:p>
        </w:tc>
      </w:tr>
      <w:tr w:rsidR="0048062E" w:rsidRPr="0017327D" w:rsidTr="0048062E">
        <w:trPr>
          <w:trHeight w:val="31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Приозеркому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292,13</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292,13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292,13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292,13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292,13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292,13</w:t>
            </w:r>
          </w:p>
        </w:tc>
      </w:tr>
      <w:tr w:rsidR="0048062E" w:rsidRPr="0017327D" w:rsidTr="0048062E">
        <w:trPr>
          <w:trHeight w:val="25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Турксадскому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343,77</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343,77</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343,77</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343,77</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343,77</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343,77</w:t>
            </w:r>
          </w:p>
        </w:tc>
      </w:tr>
      <w:tr w:rsidR="0048062E" w:rsidRPr="0017327D" w:rsidTr="0048062E">
        <w:trPr>
          <w:trHeight w:val="22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rPr>
                <w:rFonts w:ascii="Times New Roman" w:eastAsia="Calibri" w:hAnsi="Times New Roman" w:cs="Times New Roman"/>
                <w:sz w:val="24"/>
                <w:szCs w:val="28"/>
                <w:shd w:val="clear" w:color="auto" w:fill="FFFFFF"/>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Урожайненскому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1360,47</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1360,47</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1360,47</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1360,47</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1360,47</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1360,47</w:t>
            </w:r>
          </w:p>
        </w:tc>
      </w:tr>
      <w:tr w:rsidR="0048062E" w:rsidRPr="0017327D" w:rsidTr="0048062E">
        <w:trPr>
          <w:trHeight w:val="335"/>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4.2</w:t>
            </w:r>
          </w:p>
        </w:tc>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r w:rsidRPr="0017327D">
              <w:rPr>
                <w:rFonts w:ascii="Times New Roman" w:eastAsia="Calibri" w:hAnsi="Times New Roman" w:cs="Times New Roman"/>
                <w:color w:val="000000"/>
                <w:sz w:val="24"/>
                <w:szCs w:val="28"/>
              </w:rPr>
              <w:t>Благоустройство контейнерных площадок для сбора твердых коммунальных отходов</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Times New Roman" w:hAnsi="Times New Roman" w:cs="Times New Roman"/>
                <w:sz w:val="24"/>
                <w:szCs w:val="28"/>
                <w:lang w:eastAsia="ru-RU"/>
              </w:rPr>
              <w:t>Всего</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7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Calibri" w:hAnsi="Times New Roman" w:cs="Times New Roman"/>
                <w:sz w:val="24"/>
                <w:szCs w:val="28"/>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8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 xml:space="preserve"> -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47"/>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457"/>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8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Calibri" w:hAnsi="Times New Roman" w:cs="Times New Roman"/>
                <w:sz w:val="24"/>
                <w:szCs w:val="28"/>
              </w:rPr>
              <w:t>-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47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Times New Roman" w:hAnsi="Times New Roman" w:cs="Times New Roman"/>
                <w:sz w:val="24"/>
                <w:szCs w:val="28"/>
                <w:lang w:eastAsia="ru-RU"/>
              </w:rPr>
              <w:t>отделу муниципального хозяйства и по делам ГО и ЧС</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22"/>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4.3</w:t>
            </w:r>
          </w:p>
        </w:tc>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r w:rsidRPr="0017327D">
              <w:rPr>
                <w:rFonts w:ascii="Times New Roman" w:eastAsia="Calibri" w:hAnsi="Times New Roman" w:cs="Times New Roman"/>
                <w:color w:val="000000"/>
                <w:sz w:val="24"/>
                <w:szCs w:val="28"/>
              </w:rPr>
              <w:t>Расходы на содержание мест захоронения</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Times New Roman" w:hAnsi="Times New Roman" w:cs="Times New Roman"/>
                <w:sz w:val="24"/>
                <w:szCs w:val="28"/>
                <w:lang w:eastAsia="ru-RU"/>
              </w:rPr>
              <w:t>Всего</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r>
      <w:tr w:rsidR="0048062E" w:rsidRPr="0017327D" w:rsidTr="0048062E">
        <w:trPr>
          <w:trHeight w:val="28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r>
      <w:tr w:rsidR="0048062E" w:rsidRPr="0017327D" w:rsidTr="0048062E">
        <w:trPr>
          <w:trHeight w:val="7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r>
      <w:tr w:rsidR="0048062E" w:rsidRPr="0017327D" w:rsidTr="0048062E">
        <w:trPr>
          <w:trHeight w:val="28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r>
      <w:tr w:rsidR="0048062E" w:rsidRPr="0017327D" w:rsidTr="0048062E">
        <w:trPr>
          <w:trHeight w:val="27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w:t>
            </w:r>
            <w:r>
              <w:rPr>
                <w:rFonts w:ascii="Times New Roman" w:eastAsia="Times New Roman" w:hAnsi="Times New Roman" w:cs="Times New Roman"/>
                <w:sz w:val="24"/>
                <w:szCs w:val="28"/>
                <w:lang w:eastAsia="ru-RU"/>
              </w:rPr>
              <w:t>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2026,42</w:t>
            </w:r>
          </w:p>
        </w:tc>
      </w:tr>
      <w:tr w:rsidR="0048062E" w:rsidRPr="0017327D" w:rsidTr="0048062E">
        <w:trPr>
          <w:trHeight w:val="275"/>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r>
      <w:tr w:rsidR="0048062E" w:rsidRPr="0017327D" w:rsidTr="0048062E">
        <w:trPr>
          <w:trHeight w:val="25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Бургун-Маджарскому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r>
      <w:tr w:rsidR="0048062E" w:rsidRPr="0017327D" w:rsidTr="0048062E">
        <w:trPr>
          <w:trHeight w:val="25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35,52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35,52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35,52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35,52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35,52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35,52</w:t>
            </w:r>
          </w:p>
        </w:tc>
      </w:tr>
      <w:tr w:rsidR="0048062E" w:rsidRPr="0017327D" w:rsidTr="0048062E">
        <w:trPr>
          <w:trHeight w:val="245"/>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Владимировскому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12,00</w:t>
            </w:r>
          </w:p>
        </w:tc>
      </w:tr>
      <w:tr w:rsidR="0048062E" w:rsidRPr="0017327D" w:rsidTr="0048062E">
        <w:trPr>
          <w:trHeight w:val="24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Заринскому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w:t>
            </w:r>
          </w:p>
        </w:tc>
      </w:tr>
      <w:tr w:rsidR="0048062E" w:rsidRPr="0017327D" w:rsidTr="0048062E">
        <w:trPr>
          <w:trHeight w:val="25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566,90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566,90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566,90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566,90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566,90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566,90</w:t>
            </w:r>
          </w:p>
        </w:tc>
      </w:tr>
      <w:tr w:rsidR="0048062E" w:rsidRPr="0017327D" w:rsidTr="0048062E">
        <w:trPr>
          <w:trHeight w:val="40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Николо</w:t>
            </w:r>
            <w:proofErr w:type="spellEnd"/>
            <w:r w:rsidRPr="0017327D">
              <w:rPr>
                <w:rFonts w:ascii="Times New Roman" w:eastAsia="Times New Roman" w:hAnsi="Times New Roman" w:cs="Times New Roman"/>
                <w:sz w:val="24"/>
                <w:szCs w:val="28"/>
                <w:lang w:eastAsia="ru-RU"/>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27,00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27,00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27,00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27,00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27,00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27,00</w:t>
            </w:r>
          </w:p>
        </w:tc>
      </w:tr>
      <w:tr w:rsidR="0048062E" w:rsidRPr="0017327D" w:rsidTr="0048062E">
        <w:trPr>
          <w:trHeight w:val="26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Новокумскому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r>
      <w:tr w:rsidR="0048062E" w:rsidRPr="0017327D" w:rsidTr="0048062E">
        <w:trPr>
          <w:trHeight w:val="25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Правокумскому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w:t>
            </w:r>
          </w:p>
        </w:tc>
      </w:tr>
      <w:tr w:rsidR="0048062E" w:rsidRPr="0017327D" w:rsidTr="0048062E">
        <w:trPr>
          <w:trHeight w:val="25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Приозеркому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110,00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110,00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110,00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110,00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110,00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110,00</w:t>
            </w:r>
          </w:p>
        </w:tc>
      </w:tr>
      <w:tr w:rsidR="0048062E" w:rsidRPr="0017327D" w:rsidTr="0048062E">
        <w:trPr>
          <w:trHeight w:val="23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Турксадскому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100,00</w:t>
            </w:r>
          </w:p>
        </w:tc>
      </w:tr>
      <w:tr w:rsidR="0048062E" w:rsidRPr="0017327D" w:rsidTr="0048062E">
        <w:trPr>
          <w:trHeight w:val="26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Урожайненскому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285,00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285,00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285,00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285,00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285,00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285,00</w:t>
            </w:r>
          </w:p>
        </w:tc>
      </w:tr>
      <w:tr w:rsidR="0048062E" w:rsidRPr="0017327D" w:rsidTr="0048062E">
        <w:trPr>
          <w:trHeight w:val="243"/>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Calibri" w:hAnsi="Times New Roman" w:cs="Times New Roman"/>
                <w:sz w:val="24"/>
                <w:szCs w:val="28"/>
              </w:rPr>
              <w:t>Отдел культуры</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800,00</w:t>
            </w:r>
          </w:p>
        </w:tc>
      </w:tr>
      <w:tr w:rsidR="0048062E" w:rsidRPr="0017327D" w:rsidTr="0048062E">
        <w:trPr>
          <w:trHeight w:val="351"/>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4.4</w:t>
            </w:r>
          </w:p>
        </w:tc>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r w:rsidRPr="0017327D">
              <w:rPr>
                <w:rFonts w:ascii="Times New Roman" w:eastAsia="Calibri" w:hAnsi="Times New Roman" w:cs="Times New Roman"/>
                <w:color w:val="000000"/>
                <w:sz w:val="24"/>
                <w:szCs w:val="28"/>
              </w:rPr>
              <w:t xml:space="preserve">Проведение мероприятия по </w:t>
            </w:r>
            <w:proofErr w:type="spellStart"/>
            <w:r w:rsidRPr="0017327D">
              <w:rPr>
                <w:rFonts w:ascii="Times New Roman" w:eastAsia="Calibri" w:hAnsi="Times New Roman" w:cs="Times New Roman"/>
                <w:color w:val="000000"/>
                <w:sz w:val="24"/>
                <w:szCs w:val="28"/>
              </w:rPr>
              <w:t>акарицидной</w:t>
            </w:r>
            <w:proofErr w:type="spellEnd"/>
            <w:r w:rsidRPr="0017327D">
              <w:rPr>
                <w:rFonts w:ascii="Times New Roman" w:eastAsia="Calibri" w:hAnsi="Times New Roman" w:cs="Times New Roman"/>
                <w:color w:val="000000"/>
                <w:sz w:val="24"/>
                <w:szCs w:val="28"/>
              </w:rPr>
              <w:t xml:space="preserve"> обработке в местах массового скопления населения</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Times New Roman" w:hAnsi="Times New Roman" w:cs="Times New Roman"/>
                <w:sz w:val="24"/>
                <w:szCs w:val="28"/>
                <w:lang w:eastAsia="ru-RU"/>
              </w:rPr>
              <w:t>Всего</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r>
      <w:tr w:rsidR="0048062E" w:rsidRPr="0017327D" w:rsidTr="0048062E">
        <w:trPr>
          <w:trHeight w:val="27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r>
      <w:tr w:rsidR="0048062E" w:rsidRPr="0017327D" w:rsidTr="0048062E">
        <w:trPr>
          <w:trHeight w:val="25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341,10</w:t>
            </w:r>
          </w:p>
        </w:tc>
      </w:tr>
      <w:tr w:rsidR="0048062E" w:rsidRPr="0017327D" w:rsidTr="0048062E">
        <w:trPr>
          <w:trHeight w:val="25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r>
      <w:tr w:rsidR="0048062E" w:rsidRPr="0017327D" w:rsidTr="0048062E">
        <w:trPr>
          <w:trHeight w:val="245"/>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Бургун-Маджарскому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34,00</w:t>
            </w:r>
          </w:p>
        </w:tc>
      </w:tr>
      <w:tr w:rsidR="0048062E" w:rsidRPr="0017327D" w:rsidTr="0048062E">
        <w:trPr>
          <w:trHeight w:val="9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w:t>
            </w:r>
          </w:p>
        </w:tc>
      </w:tr>
      <w:tr w:rsidR="0048062E" w:rsidRPr="0017327D" w:rsidTr="0048062E">
        <w:trPr>
          <w:trHeight w:val="197"/>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Владимировскому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22,10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22,10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22,10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22,10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22,10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22,10</w:t>
            </w:r>
          </w:p>
        </w:tc>
      </w:tr>
      <w:tr w:rsidR="0048062E" w:rsidRPr="0017327D" w:rsidTr="0048062E">
        <w:trPr>
          <w:trHeight w:val="15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Заринскому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12,00</w:t>
            </w:r>
          </w:p>
        </w:tc>
      </w:tr>
      <w:tr w:rsidR="0048062E" w:rsidRPr="0017327D" w:rsidTr="0048062E">
        <w:trPr>
          <w:trHeight w:val="285"/>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r>
      <w:tr w:rsidR="0048062E" w:rsidRPr="0017327D" w:rsidTr="0048062E">
        <w:trPr>
          <w:trHeight w:val="50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Николо</w:t>
            </w:r>
            <w:proofErr w:type="spellEnd"/>
            <w:r w:rsidRPr="0017327D">
              <w:rPr>
                <w:rFonts w:ascii="Times New Roman" w:eastAsia="Times New Roman" w:hAnsi="Times New Roman" w:cs="Times New Roman"/>
                <w:sz w:val="24"/>
                <w:szCs w:val="28"/>
                <w:lang w:eastAsia="ru-RU"/>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18,00</w:t>
            </w:r>
          </w:p>
        </w:tc>
      </w:tr>
      <w:tr w:rsidR="0048062E" w:rsidRPr="0017327D" w:rsidTr="0048062E">
        <w:trPr>
          <w:trHeight w:val="21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Новокумскому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r>
      <w:tr w:rsidR="0048062E" w:rsidRPr="0017327D" w:rsidTr="0048062E">
        <w:trPr>
          <w:trHeight w:val="293"/>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Правокумскому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21,00</w:t>
            </w:r>
          </w:p>
        </w:tc>
      </w:tr>
      <w:tr w:rsidR="0048062E" w:rsidRPr="0017327D" w:rsidTr="0048062E">
        <w:trPr>
          <w:trHeight w:val="21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Приозеркому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28,00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28,00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28,00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28,00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28,00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28,00</w:t>
            </w:r>
          </w:p>
        </w:tc>
      </w:tr>
      <w:tr w:rsidR="0048062E" w:rsidRPr="0017327D" w:rsidTr="0048062E">
        <w:trPr>
          <w:trHeight w:val="20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Турксадскому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r>
      <w:tr w:rsidR="0048062E" w:rsidRPr="0017327D" w:rsidTr="0048062E">
        <w:trPr>
          <w:trHeight w:val="20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Урожайненскому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28,00</w:t>
            </w:r>
          </w:p>
        </w:tc>
      </w:tr>
      <w:tr w:rsidR="0048062E" w:rsidRPr="0017327D" w:rsidTr="0048062E">
        <w:trPr>
          <w:trHeight w:val="70"/>
        </w:trPr>
        <w:tc>
          <w:tcPr>
            <w:tcW w:w="56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4.5</w:t>
            </w:r>
          </w:p>
        </w:tc>
        <w:tc>
          <w:tcPr>
            <w:tcW w:w="308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r w:rsidRPr="0017327D">
              <w:rPr>
                <w:rFonts w:ascii="Times New Roman" w:eastAsia="Calibri" w:hAnsi="Times New Roman" w:cs="Times New Roman"/>
                <w:color w:val="000000"/>
                <w:sz w:val="24"/>
                <w:szCs w:val="28"/>
              </w:rPr>
              <w:t xml:space="preserve">Реализация проектов развития территорий муниципальных </w:t>
            </w:r>
            <w:r w:rsidRPr="0017327D">
              <w:rPr>
                <w:rFonts w:ascii="Times New Roman" w:eastAsia="Calibri" w:hAnsi="Times New Roman" w:cs="Times New Roman"/>
                <w:color w:val="000000"/>
                <w:sz w:val="24"/>
                <w:szCs w:val="28"/>
              </w:rPr>
              <w:lastRenderedPageBreak/>
              <w:t>образований, основанных на местных инициативах</w:t>
            </w:r>
            <w:r w:rsidRPr="0017327D">
              <w:rPr>
                <w:rFonts w:ascii="Times New Roman" w:eastAsia="Calibri" w:hAnsi="Times New Roman" w:cs="Times New Roman"/>
                <w:color w:val="000000"/>
                <w:sz w:val="24"/>
                <w:szCs w:val="28"/>
                <w:vertAlign w:val="superscript"/>
              </w:rPr>
              <w:t>4</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sz w:val="24"/>
                <w:szCs w:val="28"/>
              </w:rPr>
            </w:pPr>
            <w:r w:rsidRPr="0017327D">
              <w:rPr>
                <w:rFonts w:ascii="Times New Roman" w:eastAsia="Times New Roman" w:hAnsi="Times New Roman" w:cs="Times New Roman"/>
                <w:sz w:val="24"/>
                <w:szCs w:val="28"/>
                <w:lang w:eastAsia="ru-RU"/>
              </w:rPr>
              <w:lastRenderedPageBreak/>
              <w:t>Всего</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04"/>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15"/>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9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9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133"/>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Бургун-Маджарскому</w:t>
            </w:r>
            <w:proofErr w:type="spellEnd"/>
            <w:r w:rsidRPr="0017327D">
              <w:rPr>
                <w:rFonts w:ascii="Times New Roman" w:eastAsia="Times New Roman" w:hAnsi="Times New Roman" w:cs="Times New Roman"/>
                <w:sz w:val="24"/>
                <w:szCs w:val="28"/>
                <w:lang w:eastAsia="ru-RU"/>
              </w:rPr>
              <w:t xml:space="preserve"> тер.</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65"/>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Величаевскому тер. отделу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Владимировскому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3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Заринскому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Николо</w:t>
            </w:r>
            <w:proofErr w:type="spellEnd"/>
            <w:r w:rsidRPr="0017327D">
              <w:rPr>
                <w:rFonts w:ascii="Times New Roman" w:eastAsia="Times New Roman" w:hAnsi="Times New Roman" w:cs="Times New Roman"/>
                <w:sz w:val="24"/>
                <w:szCs w:val="28"/>
                <w:lang w:eastAsia="ru-RU"/>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Новокумскому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Правокумскому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Приозеркому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Турксадскому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Урожайненскому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268"/>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01"/>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p>
        </w:tc>
      </w:tr>
      <w:tr w:rsidR="0048062E" w:rsidRPr="0017327D" w:rsidTr="0048062E">
        <w:trPr>
          <w:trHeight w:val="307"/>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Бургун-Маджарскому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68"/>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37"/>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Владимировскому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92"/>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Заринскому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96"/>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37"/>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Николо</w:t>
            </w:r>
            <w:proofErr w:type="spellEnd"/>
            <w:r w:rsidRPr="0017327D">
              <w:rPr>
                <w:rFonts w:ascii="Times New Roman" w:eastAsia="Times New Roman" w:hAnsi="Times New Roman" w:cs="Times New Roman"/>
                <w:sz w:val="24"/>
                <w:szCs w:val="28"/>
                <w:lang w:eastAsia="ru-RU"/>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08"/>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Новокумскому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12"/>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Правокумскому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02"/>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Приозеркому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92"/>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Турксадскому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82"/>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Урожайненскому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207"/>
        </w:trPr>
        <w:tc>
          <w:tcPr>
            <w:tcW w:w="562"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участников Программы, 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w:t>
            </w:r>
          </w:p>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средства индивидуальных предпринимателей, физических лиц.</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841"/>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lastRenderedPageBreak/>
              <w:t>4.6</w:t>
            </w:r>
          </w:p>
        </w:tc>
        <w:tc>
          <w:tcPr>
            <w:tcW w:w="3085"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jc w:val="both"/>
              <w:rPr>
                <w:rFonts w:ascii="Times New Roman" w:eastAsia="Calibri" w:hAnsi="Times New Roman" w:cs="Times New Roman"/>
                <w:sz w:val="24"/>
                <w:szCs w:val="28"/>
              </w:rPr>
            </w:pPr>
            <w:r w:rsidRPr="0017327D">
              <w:rPr>
                <w:rFonts w:ascii="Times New Roman" w:eastAsia="Calibri" w:hAnsi="Times New Roman" w:cs="Times New Roman"/>
                <w:color w:val="000000"/>
                <w:sz w:val="24"/>
                <w:szCs w:val="28"/>
              </w:rPr>
              <w:t>Обустройство пешеходных дорожек на территории населенных пунктов округа</w:t>
            </w:r>
            <w:r w:rsidRPr="0017327D">
              <w:rPr>
                <w:rFonts w:ascii="Times New Roman" w:eastAsia="Calibri" w:hAnsi="Times New Roman" w:cs="Times New Roman"/>
                <w:color w:val="000000"/>
                <w:sz w:val="24"/>
                <w:szCs w:val="28"/>
                <w:vertAlign w:val="superscript"/>
              </w:rPr>
              <w:t>5</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Times New Roman" w:hAnsi="Times New Roman" w:cs="Times New Roman"/>
                <w:sz w:val="24"/>
                <w:szCs w:val="28"/>
                <w:lang w:eastAsia="ru-RU"/>
              </w:rPr>
              <w:t>Всего</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5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jc w:val="both"/>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20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jc w:val="both"/>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19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jc w:val="both"/>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195"/>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shd w:val="clear" w:color="auto" w:fill="FFFFFF"/>
              <w:tabs>
                <w:tab w:val="left" w:pos="437"/>
                <w:tab w:val="left" w:pos="884"/>
                <w:tab w:val="left" w:pos="3902"/>
              </w:tabs>
              <w:jc w:val="both"/>
              <w:rPr>
                <w:rFonts w:ascii="Times New Roman" w:eastAsia="Calibri" w:hAnsi="Times New Roman" w:cs="Times New Roman"/>
                <w:color w:val="000000"/>
                <w:sz w:val="24"/>
                <w:szCs w:val="28"/>
              </w:rPr>
            </w:pPr>
          </w:p>
        </w:tc>
        <w:tc>
          <w:tcPr>
            <w:tcW w:w="4110" w:type="dxa"/>
            <w:tcBorders>
              <w:top w:val="single" w:sz="4" w:space="0" w:color="auto"/>
              <w:left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418"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5"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276"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c>
          <w:tcPr>
            <w:tcW w:w="1134" w:type="dxa"/>
            <w:tcBorders>
              <w:top w:val="single" w:sz="4" w:space="0" w:color="auto"/>
              <w:left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bCs/>
                <w:sz w:val="24"/>
                <w:szCs w:val="28"/>
              </w:rPr>
            </w:pPr>
          </w:p>
        </w:tc>
      </w:tr>
      <w:tr w:rsidR="0048062E" w:rsidRPr="0017327D" w:rsidTr="0048062E">
        <w:trPr>
          <w:trHeight w:val="351"/>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4.7</w:t>
            </w:r>
          </w:p>
        </w:tc>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r w:rsidRPr="0017327D">
              <w:rPr>
                <w:rFonts w:ascii="Times New Roman" w:eastAsia="Calibri" w:hAnsi="Times New Roman" w:cs="Times New Roman"/>
                <w:color w:val="000000"/>
                <w:sz w:val="24"/>
                <w:szCs w:val="28"/>
              </w:rPr>
              <w:t>Организация и проведение озеленения общественных территорий населенных пунктов округа.</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Всего</w:t>
            </w:r>
            <w:r>
              <w:rPr>
                <w:rFonts w:ascii="Times New Roman" w:eastAsia="Calibri" w:hAnsi="Times New Roman" w:cs="Times New Roman"/>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r>
      <w:tr w:rsidR="0048062E" w:rsidRPr="0017327D" w:rsidTr="0048062E">
        <w:trPr>
          <w:trHeight w:val="11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r>
      <w:tr w:rsidR="0048062E" w:rsidRPr="0017327D" w:rsidTr="0048062E">
        <w:trPr>
          <w:trHeight w:val="25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r>
      <w:tr w:rsidR="0048062E" w:rsidRPr="0017327D" w:rsidTr="0048062E">
        <w:trPr>
          <w:trHeight w:val="11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r>
      <w:tr w:rsidR="0048062E" w:rsidRPr="0017327D" w:rsidTr="0048062E">
        <w:trPr>
          <w:trHeight w:val="259"/>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2827,12</w:t>
            </w:r>
          </w:p>
        </w:tc>
      </w:tr>
      <w:tr w:rsidR="0048062E" w:rsidRPr="0017327D" w:rsidTr="0048062E">
        <w:trPr>
          <w:trHeight w:val="259"/>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 xml:space="preserve">в </w:t>
            </w:r>
            <w:proofErr w:type="spellStart"/>
            <w:r w:rsidRPr="0017327D">
              <w:rPr>
                <w:rFonts w:ascii="Times New Roman" w:eastAsia="Calibri" w:hAnsi="Times New Roman" w:cs="Times New Roman"/>
                <w:sz w:val="24"/>
                <w:szCs w:val="28"/>
              </w:rPr>
              <w:t>т.ч</w:t>
            </w:r>
            <w:proofErr w:type="spellEnd"/>
            <w:r w:rsidRPr="0017327D">
              <w:rPr>
                <w:rFonts w:ascii="Times New Roman" w:eastAsia="Calibri" w:hAnsi="Times New Roman" w:cs="Times New Roman"/>
                <w:sz w:val="24"/>
                <w:szCs w:val="28"/>
              </w:rPr>
              <w:t>. предусмотренные</w:t>
            </w:r>
            <w:r>
              <w:rPr>
                <w:rFonts w:ascii="Times New Roman" w:eastAsia="Calibri" w:hAnsi="Times New Roman" w:cs="Times New Roman"/>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
        </w:tc>
      </w:tr>
      <w:tr w:rsidR="0048062E" w:rsidRPr="0017327D" w:rsidTr="0048062E">
        <w:trPr>
          <w:trHeight w:val="97"/>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roofErr w:type="spellStart"/>
            <w:r w:rsidRPr="0017327D">
              <w:rPr>
                <w:rFonts w:ascii="Times New Roman" w:eastAsia="Calibri" w:hAnsi="Times New Roman" w:cs="Times New Roman"/>
                <w:sz w:val="24"/>
                <w:szCs w:val="28"/>
              </w:rPr>
              <w:t>Бургун-Маджарскому</w:t>
            </w:r>
            <w:proofErr w:type="spellEnd"/>
            <w:r w:rsidRPr="0017327D">
              <w:rPr>
                <w:rFonts w:ascii="Times New Roman" w:eastAsia="Calibri" w:hAnsi="Times New Roman" w:cs="Times New Roman"/>
                <w:sz w:val="24"/>
                <w:szCs w:val="28"/>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r>
      <w:tr w:rsidR="0048062E" w:rsidRPr="0017327D" w:rsidTr="0048062E">
        <w:trPr>
          <w:trHeight w:val="22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521,60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521,60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521,60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521,60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521,60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521,60</w:t>
            </w:r>
          </w:p>
        </w:tc>
      </w:tr>
      <w:tr w:rsidR="0048062E" w:rsidRPr="0017327D" w:rsidTr="0048062E">
        <w:trPr>
          <w:trHeight w:val="233"/>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roofErr w:type="spellStart"/>
            <w:r w:rsidRPr="0017327D">
              <w:rPr>
                <w:rFonts w:ascii="Times New Roman" w:eastAsia="Calibri" w:hAnsi="Times New Roman" w:cs="Times New Roman"/>
                <w:sz w:val="24"/>
                <w:szCs w:val="28"/>
              </w:rPr>
              <w:t>Владимировскому</w:t>
            </w:r>
            <w:proofErr w:type="spellEnd"/>
            <w:r w:rsidRPr="0017327D">
              <w:rPr>
                <w:rFonts w:ascii="Times New Roman" w:eastAsia="Calibri" w:hAnsi="Times New Roman" w:cs="Times New Roman"/>
                <w:sz w:val="24"/>
                <w:szCs w:val="28"/>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150,52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150,52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150,52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150,52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150,52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150,52</w:t>
            </w:r>
          </w:p>
        </w:tc>
      </w:tr>
      <w:tr w:rsidR="0048062E" w:rsidRPr="0017327D" w:rsidTr="0048062E">
        <w:trPr>
          <w:trHeight w:val="23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roofErr w:type="spellStart"/>
            <w:r w:rsidRPr="0017327D">
              <w:rPr>
                <w:rFonts w:ascii="Times New Roman" w:eastAsia="Calibri" w:hAnsi="Times New Roman" w:cs="Times New Roman"/>
                <w:sz w:val="24"/>
                <w:szCs w:val="28"/>
              </w:rPr>
              <w:t>Заринскому</w:t>
            </w:r>
            <w:proofErr w:type="spellEnd"/>
            <w:r w:rsidRPr="0017327D">
              <w:rPr>
                <w:rFonts w:ascii="Times New Roman" w:eastAsia="Calibri" w:hAnsi="Times New Roman" w:cs="Times New Roman"/>
                <w:sz w:val="24"/>
                <w:szCs w:val="28"/>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300,00</w:t>
            </w:r>
          </w:p>
        </w:tc>
      </w:tr>
      <w:tr w:rsidR="0048062E" w:rsidRPr="0017327D" w:rsidTr="0048062E">
        <w:trPr>
          <w:trHeight w:val="227"/>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Calibri" w:hAnsi="Times New Roman" w:cs="Times New Roman"/>
                <w:sz w:val="24"/>
                <w:szCs w:val="28"/>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710,00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710,00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710,00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710,00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710,00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710,00</w:t>
            </w:r>
          </w:p>
        </w:tc>
      </w:tr>
      <w:tr w:rsidR="0048062E" w:rsidRPr="0017327D" w:rsidTr="0048062E">
        <w:trPr>
          <w:trHeight w:val="51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roofErr w:type="spellStart"/>
            <w:r w:rsidRPr="0017327D">
              <w:rPr>
                <w:rFonts w:ascii="Times New Roman" w:eastAsia="Calibri" w:hAnsi="Times New Roman" w:cs="Times New Roman"/>
                <w:sz w:val="24"/>
                <w:szCs w:val="28"/>
              </w:rPr>
              <w:t>Николо</w:t>
            </w:r>
            <w:proofErr w:type="spellEnd"/>
            <w:r w:rsidRPr="0017327D">
              <w:rPr>
                <w:rFonts w:ascii="Times New Roman" w:eastAsia="Calibri" w:hAnsi="Times New Roman" w:cs="Times New Roman"/>
                <w:sz w:val="24"/>
                <w:szCs w:val="28"/>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r>
      <w:tr w:rsidR="0048062E" w:rsidRPr="0017327D" w:rsidTr="0048062E">
        <w:trPr>
          <w:trHeight w:val="23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roofErr w:type="spellStart"/>
            <w:r w:rsidRPr="0017327D">
              <w:rPr>
                <w:rFonts w:ascii="Times New Roman" w:eastAsia="Calibri" w:hAnsi="Times New Roman" w:cs="Times New Roman"/>
                <w:sz w:val="24"/>
                <w:szCs w:val="28"/>
              </w:rPr>
              <w:t>Новокумскому</w:t>
            </w:r>
            <w:proofErr w:type="spellEnd"/>
            <w:r w:rsidRPr="0017327D">
              <w:rPr>
                <w:rFonts w:ascii="Times New Roman" w:eastAsia="Calibri" w:hAnsi="Times New Roman" w:cs="Times New Roman"/>
                <w:sz w:val="24"/>
                <w:szCs w:val="28"/>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110,00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110,00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110,00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110,00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110,00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110,00</w:t>
            </w:r>
          </w:p>
        </w:tc>
      </w:tr>
      <w:tr w:rsidR="0048062E" w:rsidRPr="0017327D" w:rsidTr="0048062E">
        <w:trPr>
          <w:trHeight w:val="229"/>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roofErr w:type="spellStart"/>
            <w:r w:rsidRPr="0017327D">
              <w:rPr>
                <w:rFonts w:ascii="Times New Roman" w:eastAsia="Calibri" w:hAnsi="Times New Roman" w:cs="Times New Roman"/>
                <w:sz w:val="24"/>
                <w:szCs w:val="28"/>
              </w:rPr>
              <w:t>Правокумскому</w:t>
            </w:r>
            <w:proofErr w:type="spellEnd"/>
            <w:r w:rsidRPr="0017327D">
              <w:rPr>
                <w:rFonts w:ascii="Times New Roman" w:eastAsia="Calibri" w:hAnsi="Times New Roman" w:cs="Times New Roman"/>
                <w:sz w:val="24"/>
                <w:szCs w:val="28"/>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w:t>
            </w:r>
          </w:p>
        </w:tc>
      </w:tr>
      <w:tr w:rsidR="0048062E" w:rsidRPr="0017327D" w:rsidTr="0048062E">
        <w:trPr>
          <w:trHeight w:val="21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roofErr w:type="spellStart"/>
            <w:r w:rsidRPr="0017327D">
              <w:rPr>
                <w:rFonts w:ascii="Times New Roman" w:eastAsia="Calibri" w:hAnsi="Times New Roman" w:cs="Times New Roman"/>
                <w:sz w:val="24"/>
                <w:szCs w:val="28"/>
              </w:rPr>
              <w:t>Приозеркому</w:t>
            </w:r>
            <w:proofErr w:type="spellEnd"/>
            <w:r w:rsidRPr="0017327D">
              <w:rPr>
                <w:rFonts w:ascii="Times New Roman" w:eastAsia="Calibri" w:hAnsi="Times New Roman" w:cs="Times New Roman"/>
                <w:sz w:val="24"/>
                <w:szCs w:val="28"/>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150,00</w:t>
            </w:r>
          </w:p>
        </w:tc>
      </w:tr>
      <w:tr w:rsidR="0048062E" w:rsidRPr="0017327D" w:rsidTr="0048062E">
        <w:trPr>
          <w:trHeight w:val="223"/>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roofErr w:type="spellStart"/>
            <w:r w:rsidRPr="0017327D">
              <w:rPr>
                <w:rFonts w:ascii="Times New Roman" w:eastAsia="Calibri" w:hAnsi="Times New Roman" w:cs="Times New Roman"/>
                <w:sz w:val="24"/>
                <w:szCs w:val="28"/>
              </w:rPr>
              <w:t>Турксадскому</w:t>
            </w:r>
            <w:proofErr w:type="spellEnd"/>
            <w:r w:rsidRPr="0017327D">
              <w:rPr>
                <w:rFonts w:ascii="Times New Roman" w:eastAsia="Calibri" w:hAnsi="Times New Roman" w:cs="Times New Roman"/>
                <w:sz w:val="24"/>
                <w:szCs w:val="28"/>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95,00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95,00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95,00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95,00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95,00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95,00</w:t>
            </w:r>
          </w:p>
        </w:tc>
      </w:tr>
      <w:tr w:rsidR="0048062E" w:rsidRPr="0017327D" w:rsidTr="0048062E">
        <w:trPr>
          <w:trHeight w:val="24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proofErr w:type="spellStart"/>
            <w:r w:rsidRPr="0017327D">
              <w:rPr>
                <w:rFonts w:ascii="Times New Roman" w:eastAsia="Calibri" w:hAnsi="Times New Roman" w:cs="Times New Roman"/>
                <w:sz w:val="24"/>
                <w:szCs w:val="28"/>
              </w:rPr>
              <w:t>Урожайненскому</w:t>
            </w:r>
            <w:proofErr w:type="spellEnd"/>
            <w:r w:rsidRPr="0017327D">
              <w:rPr>
                <w:rFonts w:ascii="Times New Roman" w:eastAsia="Calibri" w:hAnsi="Times New Roman" w:cs="Times New Roman"/>
                <w:sz w:val="24"/>
                <w:szCs w:val="28"/>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700,00</w:t>
            </w:r>
          </w:p>
        </w:tc>
      </w:tr>
      <w:tr w:rsidR="0048062E" w:rsidRPr="0017327D" w:rsidTr="0048062E">
        <w:trPr>
          <w:trHeight w:val="318"/>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4.8</w:t>
            </w:r>
          </w:p>
        </w:tc>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r w:rsidRPr="0017327D">
              <w:rPr>
                <w:rFonts w:ascii="Times New Roman" w:eastAsia="Calibri" w:hAnsi="Times New Roman" w:cs="Times New Roman"/>
                <w:color w:val="000000"/>
                <w:sz w:val="24"/>
                <w:szCs w:val="28"/>
              </w:rPr>
              <w:t>Организация мероприятия по уборке территории</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Calibri" w:hAnsi="Times New Roman" w:cs="Times New Roman"/>
                <w:sz w:val="24"/>
                <w:szCs w:val="28"/>
              </w:rPr>
            </w:pPr>
            <w:r w:rsidRPr="0017327D">
              <w:rPr>
                <w:rFonts w:ascii="Times New Roman" w:eastAsia="Times New Roman" w:hAnsi="Times New Roman" w:cs="Times New Roman"/>
                <w:sz w:val="24"/>
                <w:szCs w:val="28"/>
                <w:lang w:eastAsia="ru-RU"/>
              </w:rPr>
              <w:t>Всего</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5992,28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5992,28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5992,28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5992,28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5992,28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sz w:val="20"/>
              </w:rPr>
            </w:pPr>
            <w:r w:rsidRPr="0017327D">
              <w:rPr>
                <w:rFonts w:ascii="Times New Roman" w:eastAsia="Calibri" w:hAnsi="Times New Roman" w:cs="Times New Roman"/>
                <w:sz w:val="24"/>
                <w:szCs w:val="28"/>
              </w:rPr>
              <w:t>5992,28</w:t>
            </w:r>
          </w:p>
        </w:tc>
      </w:tr>
      <w:tr w:rsidR="0048062E" w:rsidRPr="0017327D" w:rsidTr="0048062E">
        <w:trPr>
          <w:trHeight w:val="16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r>
      <w:tr w:rsidR="0048062E" w:rsidRPr="0017327D" w:rsidTr="0048062E">
        <w:trPr>
          <w:trHeight w:val="31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3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277"/>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sz w:val="20"/>
              </w:rPr>
            </w:pPr>
            <w:r w:rsidRPr="0017327D">
              <w:rPr>
                <w:rFonts w:ascii="Times New Roman" w:eastAsia="Calibri" w:hAnsi="Times New Roman" w:cs="Times New Roman"/>
                <w:sz w:val="24"/>
                <w:szCs w:val="28"/>
              </w:rPr>
              <w:t>5992,28</w:t>
            </w:r>
          </w:p>
        </w:tc>
      </w:tr>
      <w:tr w:rsidR="0048062E" w:rsidRPr="0017327D" w:rsidTr="0048062E">
        <w:trPr>
          <w:trHeight w:val="28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r>
      <w:tr w:rsidR="0048062E" w:rsidRPr="0017327D" w:rsidTr="0048062E">
        <w:trPr>
          <w:trHeight w:val="257"/>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Бургун-Маджарскому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450,00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450,00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450,00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450,00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450,00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450,00</w:t>
            </w:r>
          </w:p>
        </w:tc>
      </w:tr>
      <w:tr w:rsidR="0048062E" w:rsidRPr="0017327D" w:rsidTr="0048062E">
        <w:trPr>
          <w:trHeight w:val="26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847,00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847,00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847,00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847,00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847,00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847,00</w:t>
            </w:r>
          </w:p>
        </w:tc>
      </w:tr>
      <w:tr w:rsidR="0048062E" w:rsidRPr="0017327D" w:rsidTr="0048062E">
        <w:trPr>
          <w:trHeight w:val="25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Владимировскому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r>
      <w:tr w:rsidR="0048062E" w:rsidRPr="0017327D" w:rsidTr="0048062E">
        <w:trPr>
          <w:trHeight w:val="27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Заринскому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293,02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293,02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293,02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293,02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293,02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293,02</w:t>
            </w:r>
          </w:p>
        </w:tc>
      </w:tr>
      <w:tr w:rsidR="0048062E" w:rsidRPr="0017327D" w:rsidTr="0048062E">
        <w:trPr>
          <w:trHeight w:val="259"/>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1265,06</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1265,06</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1265,06</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1265,06</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1265,06</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1265,06</w:t>
            </w:r>
          </w:p>
        </w:tc>
      </w:tr>
      <w:tr w:rsidR="0048062E" w:rsidRPr="0017327D" w:rsidTr="0048062E">
        <w:trPr>
          <w:trHeight w:val="67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Николо</w:t>
            </w:r>
            <w:proofErr w:type="spellEnd"/>
            <w:r w:rsidRPr="0017327D">
              <w:rPr>
                <w:rFonts w:ascii="Times New Roman" w:eastAsia="Times New Roman" w:hAnsi="Times New Roman" w:cs="Times New Roman"/>
                <w:sz w:val="24"/>
                <w:szCs w:val="28"/>
                <w:lang w:eastAsia="ru-RU"/>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200,00</w:t>
            </w:r>
          </w:p>
        </w:tc>
      </w:tr>
      <w:tr w:rsidR="0048062E" w:rsidRPr="0017327D" w:rsidTr="0048062E">
        <w:trPr>
          <w:trHeight w:val="31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Новокумскому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183,00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183,00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183,00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183,00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183,00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183,00</w:t>
            </w:r>
          </w:p>
        </w:tc>
      </w:tr>
      <w:tr w:rsidR="0048062E" w:rsidRPr="0017327D" w:rsidTr="0048062E">
        <w:trPr>
          <w:trHeight w:val="309"/>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Правокумскому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r>
      <w:tr w:rsidR="0048062E" w:rsidRPr="0017327D" w:rsidTr="0048062E">
        <w:trPr>
          <w:trHeight w:val="335"/>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Приозеркому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435,20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435,20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435,20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435,20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435,20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435,20</w:t>
            </w:r>
          </w:p>
        </w:tc>
      </w:tr>
      <w:tr w:rsidR="0048062E" w:rsidRPr="0017327D" w:rsidTr="0048062E">
        <w:trPr>
          <w:trHeight w:val="28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Турксадскому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219,00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219,00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219,00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219,00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219,00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219,00</w:t>
            </w:r>
          </w:p>
        </w:tc>
      </w:tr>
      <w:tr w:rsidR="0048062E" w:rsidRPr="0017327D" w:rsidTr="0048062E">
        <w:trPr>
          <w:trHeight w:val="27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Урожайненскому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800,00</w:t>
            </w:r>
          </w:p>
        </w:tc>
      </w:tr>
      <w:tr w:rsidR="0048062E" w:rsidRPr="0017327D" w:rsidTr="0048062E">
        <w:trPr>
          <w:trHeight w:val="402"/>
        </w:trPr>
        <w:tc>
          <w:tcPr>
            <w:tcW w:w="562" w:type="dxa"/>
            <w:vMerge w:val="restart"/>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4.9</w:t>
            </w:r>
          </w:p>
        </w:tc>
        <w:tc>
          <w:tcPr>
            <w:tcW w:w="3085" w:type="dxa"/>
            <w:vMerge w:val="restart"/>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r w:rsidRPr="0017327D">
              <w:rPr>
                <w:rFonts w:ascii="Times New Roman" w:eastAsia="Calibri" w:hAnsi="Times New Roman" w:cs="Times New Roman"/>
                <w:color w:val="000000"/>
                <w:sz w:val="24"/>
                <w:szCs w:val="28"/>
              </w:rPr>
              <w:t xml:space="preserve">Размещение и содержание элементов благоустройства </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Всего</w:t>
            </w:r>
            <w:r>
              <w:rPr>
                <w:rFonts w:ascii="Times New Roman" w:eastAsia="Times New Roman" w:hAnsi="Times New Roman" w:cs="Times New Roman"/>
                <w:sz w:val="24"/>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1304,07</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r>
      <w:tr w:rsidR="0048062E" w:rsidRPr="0017327D" w:rsidTr="0048062E">
        <w:trPr>
          <w:trHeight w:val="28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местный бюджет, в том числе: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1304,07</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r>
      <w:tr w:rsidR="0048062E" w:rsidRPr="0017327D" w:rsidTr="0048062E">
        <w:trPr>
          <w:trHeight w:val="27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федерального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133"/>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краевого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w:t>
            </w:r>
          </w:p>
        </w:tc>
      </w:tr>
      <w:tr w:rsidR="0048062E" w:rsidRPr="0017327D" w:rsidTr="0048062E">
        <w:trPr>
          <w:trHeight w:val="318"/>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местного бюджета</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1304,07</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1304,13</w:t>
            </w:r>
          </w:p>
        </w:tc>
      </w:tr>
      <w:tr w:rsidR="0048062E" w:rsidRPr="0017327D" w:rsidTr="0048062E">
        <w:trPr>
          <w:trHeight w:val="227"/>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в </w:t>
            </w:r>
            <w:proofErr w:type="spellStart"/>
            <w:r>
              <w:rPr>
                <w:rFonts w:ascii="Times New Roman" w:eastAsia="Times New Roman" w:hAnsi="Times New Roman" w:cs="Times New Roman"/>
                <w:sz w:val="24"/>
                <w:szCs w:val="28"/>
                <w:lang w:eastAsia="ru-RU"/>
              </w:rPr>
              <w:t>т.ч</w:t>
            </w:r>
            <w:proofErr w:type="spellEnd"/>
            <w:r>
              <w:rPr>
                <w:rFonts w:ascii="Times New Roman" w:eastAsia="Times New Roman" w:hAnsi="Times New Roman" w:cs="Times New Roman"/>
                <w:sz w:val="24"/>
                <w:szCs w:val="28"/>
                <w:lang w:eastAsia="ru-RU"/>
              </w:rPr>
              <w:t>. предусмотренные</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p>
        </w:tc>
      </w:tr>
      <w:tr w:rsidR="0048062E" w:rsidRPr="0017327D" w:rsidTr="0048062E">
        <w:trPr>
          <w:trHeight w:val="23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Бургун-Маджарскому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r>
      <w:tr w:rsidR="0048062E" w:rsidRPr="0017327D" w:rsidTr="0048062E">
        <w:trPr>
          <w:trHeight w:val="20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Величаевскому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90,67</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90,68</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90,68</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90,68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90,68</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90,68</w:t>
            </w:r>
          </w:p>
        </w:tc>
      </w:tr>
      <w:tr w:rsidR="0048062E" w:rsidRPr="0017327D" w:rsidTr="0048062E">
        <w:trPr>
          <w:trHeight w:val="21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Владимировскому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15,02</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15,02</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15,02</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15,02</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15,02</w:t>
            </w:r>
          </w:p>
        </w:tc>
      </w:tr>
      <w:tr w:rsidR="0048062E" w:rsidRPr="0017327D" w:rsidTr="0048062E">
        <w:trPr>
          <w:trHeight w:val="201"/>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Заринскому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20,00</w:t>
            </w:r>
          </w:p>
        </w:tc>
      </w:tr>
      <w:tr w:rsidR="0048062E" w:rsidRPr="0017327D" w:rsidTr="0048062E">
        <w:trPr>
          <w:trHeight w:val="7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Левокумскому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508,43</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508,43</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508,43</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508,43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508,43</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508,43</w:t>
            </w:r>
          </w:p>
        </w:tc>
      </w:tr>
      <w:tr w:rsidR="0048062E" w:rsidRPr="0017327D" w:rsidTr="0048062E">
        <w:trPr>
          <w:trHeight w:val="492"/>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Николо</w:t>
            </w:r>
            <w:proofErr w:type="spellEnd"/>
            <w:r w:rsidRPr="0017327D">
              <w:rPr>
                <w:rFonts w:ascii="Times New Roman" w:eastAsia="Times New Roman" w:hAnsi="Times New Roman" w:cs="Times New Roman"/>
                <w:sz w:val="24"/>
                <w:szCs w:val="28"/>
                <w:lang w:eastAsia="ru-RU"/>
              </w:rPr>
              <w:t>-Александровскому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w:t>
            </w:r>
          </w:p>
        </w:tc>
      </w:tr>
      <w:tr w:rsidR="0048062E" w:rsidRPr="0017327D" w:rsidTr="0048062E">
        <w:trPr>
          <w:trHeight w:val="216"/>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Новокумскому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r>
      <w:tr w:rsidR="0048062E" w:rsidRPr="0017327D" w:rsidTr="0048062E">
        <w:trPr>
          <w:trHeight w:val="22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Правокумскому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15,00</w:t>
            </w:r>
          </w:p>
        </w:tc>
      </w:tr>
      <w:tr w:rsidR="0048062E" w:rsidRPr="0017327D" w:rsidTr="0048062E">
        <w:trPr>
          <w:trHeight w:val="7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Приозеркому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15,00</w:t>
            </w:r>
          </w:p>
        </w:tc>
      </w:tr>
      <w:tr w:rsidR="0048062E" w:rsidRPr="0017327D" w:rsidTr="0048062E">
        <w:trPr>
          <w:trHeight w:val="214"/>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Турксадскому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59,95</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sz w:val="24"/>
                <w:szCs w:val="28"/>
              </w:rPr>
              <w:t>60,00</w:t>
            </w:r>
          </w:p>
        </w:tc>
      </w:tr>
      <w:tr w:rsidR="0048062E" w:rsidRPr="0017327D" w:rsidTr="0048062E">
        <w:trPr>
          <w:trHeight w:val="190"/>
        </w:trPr>
        <w:tc>
          <w:tcPr>
            <w:tcW w:w="562" w:type="dxa"/>
            <w:vMerge/>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p>
        </w:tc>
        <w:tc>
          <w:tcPr>
            <w:tcW w:w="3085" w:type="dxa"/>
            <w:vMerge/>
            <w:tcBorders>
              <w:top w:val="single" w:sz="4" w:space="0" w:color="auto"/>
              <w:left w:val="single" w:sz="4" w:space="0" w:color="auto"/>
              <w:bottom w:val="single" w:sz="4" w:space="0" w:color="auto"/>
              <w:right w:val="single" w:sz="4" w:space="0" w:color="auto"/>
            </w:tcBorders>
            <w:shd w:val="clear" w:color="auto" w:fill="auto"/>
          </w:tcPr>
          <w:p w:rsidR="0048062E" w:rsidRPr="0017327D" w:rsidRDefault="0048062E" w:rsidP="00C5591A">
            <w:pPr>
              <w:rPr>
                <w:rFonts w:ascii="Times New Roman" w:eastAsia="Calibri" w:hAnsi="Times New Roman" w:cs="Times New Roman"/>
                <w:color w:val="000000"/>
                <w:sz w:val="24"/>
                <w:szCs w:val="28"/>
              </w:rPr>
            </w:pP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proofErr w:type="spellStart"/>
            <w:r w:rsidRPr="0017327D">
              <w:rPr>
                <w:rFonts w:ascii="Times New Roman" w:eastAsia="Times New Roman" w:hAnsi="Times New Roman" w:cs="Times New Roman"/>
                <w:sz w:val="24"/>
                <w:szCs w:val="28"/>
                <w:lang w:eastAsia="ru-RU"/>
              </w:rPr>
              <w:t>Урожайненскому</w:t>
            </w:r>
            <w:proofErr w:type="spellEnd"/>
            <w:r w:rsidRPr="0017327D">
              <w:rPr>
                <w:rFonts w:ascii="Times New Roman" w:eastAsia="Times New Roman" w:hAnsi="Times New Roman" w:cs="Times New Roman"/>
                <w:sz w:val="24"/>
                <w:szCs w:val="28"/>
                <w:lang w:eastAsia="ru-RU"/>
              </w:rPr>
              <w:t xml:space="preserve"> тер. отделу</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jc w:val="center"/>
              <w:outlineLvl w:val="2"/>
              <w:rPr>
                <w:rFonts w:ascii="Times New Roman" w:eastAsia="Calibri" w:hAnsi="Times New Roman" w:cs="Times New Roman"/>
                <w:bCs/>
                <w:sz w:val="24"/>
                <w:szCs w:val="28"/>
              </w:rPr>
            </w:pPr>
            <w:r w:rsidRPr="0017327D">
              <w:rPr>
                <w:rFonts w:ascii="Times New Roman" w:eastAsia="Calibri" w:hAnsi="Times New Roman" w:cs="Times New Roman"/>
                <w:bCs/>
                <w:sz w:val="24"/>
                <w:szCs w:val="28"/>
              </w:rPr>
              <w:t>500,00</w:t>
            </w:r>
          </w:p>
        </w:tc>
      </w:tr>
      <w:tr w:rsidR="0048062E" w:rsidRPr="0017327D" w:rsidTr="0048062E">
        <w:tc>
          <w:tcPr>
            <w:tcW w:w="562"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autoSpaceDE w:val="0"/>
              <w:autoSpaceDN w:val="0"/>
              <w:adjustRightInd w:val="0"/>
              <w:outlineLvl w:val="2"/>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lastRenderedPageBreak/>
              <w:t>4.10</w:t>
            </w:r>
          </w:p>
        </w:tc>
        <w:tc>
          <w:tcPr>
            <w:tcW w:w="3085" w:type="dxa"/>
            <w:tcBorders>
              <w:top w:val="single" w:sz="4" w:space="0" w:color="auto"/>
              <w:left w:val="single" w:sz="4" w:space="0" w:color="auto"/>
              <w:bottom w:val="single" w:sz="4" w:space="0" w:color="auto"/>
              <w:right w:val="single" w:sz="4" w:space="0" w:color="auto"/>
            </w:tcBorders>
            <w:vAlign w:val="center"/>
          </w:tcPr>
          <w:p w:rsidR="0048062E" w:rsidRPr="0017327D" w:rsidRDefault="0048062E" w:rsidP="00C5591A">
            <w:pPr>
              <w:shd w:val="clear" w:color="auto" w:fill="FFFFFF"/>
              <w:tabs>
                <w:tab w:val="left" w:pos="437"/>
                <w:tab w:val="left" w:pos="884"/>
                <w:tab w:val="left" w:pos="3902"/>
              </w:tabs>
              <w:jc w:val="both"/>
              <w:rPr>
                <w:rFonts w:ascii="Times New Roman" w:eastAsia="Calibri" w:hAnsi="Times New Roman" w:cs="Times New Roman"/>
                <w:sz w:val="24"/>
                <w:szCs w:val="28"/>
              </w:rPr>
            </w:pPr>
            <w:r w:rsidRPr="0017327D">
              <w:rPr>
                <w:rFonts w:ascii="Times New Roman" w:eastAsia="Calibri" w:hAnsi="Times New Roman" w:cs="Times New Roman"/>
                <w:sz w:val="24"/>
                <w:szCs w:val="28"/>
              </w:rPr>
              <w:t xml:space="preserve">Привлечение МУП к оказанию услуг по благоустройству населению </w:t>
            </w:r>
          </w:p>
        </w:tc>
        <w:tc>
          <w:tcPr>
            <w:tcW w:w="4110"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 средства участников Программы, в </w:t>
            </w:r>
            <w:proofErr w:type="spellStart"/>
            <w:r w:rsidRPr="0017327D">
              <w:rPr>
                <w:rFonts w:ascii="Times New Roman" w:eastAsia="Times New Roman" w:hAnsi="Times New Roman" w:cs="Times New Roman"/>
                <w:sz w:val="24"/>
                <w:szCs w:val="28"/>
                <w:lang w:eastAsia="ru-RU"/>
              </w:rPr>
              <w:t>т.ч</w:t>
            </w:r>
            <w:proofErr w:type="spellEnd"/>
            <w:r w:rsidRPr="0017327D">
              <w:rPr>
                <w:rFonts w:ascii="Times New Roman" w:eastAsia="Times New Roman" w:hAnsi="Times New Roman" w:cs="Times New Roman"/>
                <w:sz w:val="24"/>
                <w:szCs w:val="28"/>
                <w:lang w:eastAsia="ru-RU"/>
              </w:rPr>
              <w:t xml:space="preserve">.: </w:t>
            </w:r>
          </w:p>
          <w:p w:rsidR="0048062E" w:rsidRPr="0017327D" w:rsidRDefault="0048062E" w:rsidP="00C5591A">
            <w:pPr>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lang w:eastAsia="ru-RU"/>
              </w:rPr>
              <w:t xml:space="preserve">МУП </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200,00</w:t>
            </w:r>
          </w:p>
        </w:tc>
        <w:tc>
          <w:tcPr>
            <w:tcW w:w="1418"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200,00</w:t>
            </w:r>
          </w:p>
        </w:tc>
        <w:tc>
          <w:tcPr>
            <w:tcW w:w="1275"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200,00</w:t>
            </w:r>
          </w:p>
        </w:tc>
        <w:tc>
          <w:tcPr>
            <w:tcW w:w="1276"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200,00</w:t>
            </w:r>
          </w:p>
        </w:tc>
        <w:tc>
          <w:tcPr>
            <w:tcW w:w="1134" w:type="dxa"/>
            <w:tcBorders>
              <w:top w:val="single" w:sz="4" w:space="0" w:color="auto"/>
              <w:left w:val="single" w:sz="4" w:space="0" w:color="auto"/>
              <w:bottom w:val="single" w:sz="4" w:space="0" w:color="auto"/>
              <w:right w:val="single" w:sz="4" w:space="0" w:color="auto"/>
            </w:tcBorders>
          </w:tcPr>
          <w:p w:rsidR="0048062E" w:rsidRPr="0017327D" w:rsidRDefault="0048062E" w:rsidP="00C5591A">
            <w:pPr>
              <w:jc w:val="center"/>
              <w:rPr>
                <w:rFonts w:ascii="Times New Roman" w:eastAsia="Calibri" w:hAnsi="Times New Roman" w:cs="Times New Roman"/>
                <w:sz w:val="24"/>
                <w:szCs w:val="28"/>
              </w:rPr>
            </w:pPr>
            <w:r w:rsidRPr="0017327D">
              <w:rPr>
                <w:rFonts w:ascii="Times New Roman" w:eastAsia="Calibri" w:hAnsi="Times New Roman" w:cs="Times New Roman"/>
                <w:bCs/>
                <w:sz w:val="24"/>
                <w:szCs w:val="28"/>
              </w:rPr>
              <w:t>200,00</w:t>
            </w:r>
          </w:p>
        </w:tc>
      </w:tr>
    </w:tbl>
    <w:p w:rsidR="0048062E" w:rsidRPr="0017327D" w:rsidRDefault="0048062E" w:rsidP="0048062E">
      <w:pPr>
        <w:spacing w:after="0" w:line="240" w:lineRule="auto"/>
        <w:rPr>
          <w:rFonts w:ascii="Times New Roman" w:eastAsia="Times New Roman" w:hAnsi="Times New Roman" w:cs="Times New Roman"/>
          <w:sz w:val="24"/>
          <w:szCs w:val="28"/>
          <w:vertAlign w:val="superscript"/>
          <w:lang w:eastAsia="ru-RU"/>
        </w:rPr>
      </w:pPr>
    </w:p>
    <w:p w:rsidR="0048062E" w:rsidRPr="001967B2" w:rsidRDefault="0048062E" w:rsidP="0048062E">
      <w:pPr>
        <w:spacing w:after="0" w:line="240" w:lineRule="exact"/>
        <w:rPr>
          <w:rFonts w:ascii="Times New Roman" w:eastAsia="Times New Roman" w:hAnsi="Times New Roman" w:cs="Times New Roman"/>
          <w:sz w:val="24"/>
          <w:szCs w:val="28"/>
          <w:lang w:eastAsia="ru-RU"/>
        </w:rPr>
      </w:pPr>
      <w:r w:rsidRPr="0017327D">
        <w:rPr>
          <w:rFonts w:ascii="Times New Roman" w:eastAsia="Times New Roman" w:hAnsi="Times New Roman" w:cs="Times New Roman"/>
          <w:sz w:val="24"/>
          <w:szCs w:val="28"/>
          <w:vertAlign w:val="superscript"/>
          <w:lang w:eastAsia="ru-RU"/>
        </w:rPr>
        <w:t xml:space="preserve">1,2,3,4,5 </w:t>
      </w:r>
      <w:r w:rsidRPr="0017327D">
        <w:rPr>
          <w:rFonts w:ascii="Times New Roman" w:eastAsia="Times New Roman" w:hAnsi="Times New Roman" w:cs="Times New Roman"/>
          <w:sz w:val="24"/>
          <w:szCs w:val="28"/>
          <w:lang w:eastAsia="ru-RU"/>
        </w:rPr>
        <w:t>– определение объемов и источников финансирования мероприятия программы возможно только после разработки проектно-сметной документации.»</w:t>
      </w:r>
    </w:p>
    <w:p w:rsidR="0048062E" w:rsidRDefault="0048062E" w:rsidP="0048062E">
      <w:pPr>
        <w:autoSpaceDE w:val="0"/>
        <w:autoSpaceDN w:val="0"/>
        <w:adjustRightInd w:val="0"/>
        <w:spacing w:after="0" w:line="240" w:lineRule="auto"/>
        <w:ind w:left="9072"/>
        <w:jc w:val="center"/>
        <w:outlineLvl w:val="2"/>
        <w:rPr>
          <w:rFonts w:ascii="Times New Roman" w:eastAsia="Calibri" w:hAnsi="Times New Roman" w:cs="Times New Roman"/>
          <w:caps/>
          <w:sz w:val="24"/>
          <w:szCs w:val="28"/>
          <w:lang w:eastAsia="ru-RU"/>
        </w:rPr>
        <w:sectPr w:rsidR="0048062E" w:rsidSect="0048062E">
          <w:pgSz w:w="16838" w:h="11906" w:orient="landscape"/>
          <w:pgMar w:top="1701" w:right="1134" w:bottom="850" w:left="1134" w:header="708" w:footer="708" w:gutter="0"/>
          <w:cols w:space="708"/>
          <w:docGrid w:linePitch="360"/>
        </w:sectPr>
      </w:pPr>
    </w:p>
    <w:p w:rsidR="0048062E" w:rsidRPr="0013736D" w:rsidRDefault="0048062E" w:rsidP="0048062E">
      <w:pPr>
        <w:autoSpaceDE w:val="0"/>
        <w:autoSpaceDN w:val="0"/>
        <w:adjustRightInd w:val="0"/>
        <w:spacing w:after="0" w:line="240" w:lineRule="auto"/>
        <w:ind w:left="9072"/>
        <w:jc w:val="center"/>
        <w:outlineLvl w:val="0"/>
        <w:rPr>
          <w:rFonts w:ascii="Times New Roman" w:eastAsia="Calibri" w:hAnsi="Times New Roman" w:cs="Times New Roman"/>
          <w:sz w:val="24"/>
          <w:szCs w:val="28"/>
        </w:rPr>
      </w:pPr>
      <w:r w:rsidRPr="0013736D">
        <w:rPr>
          <w:rFonts w:ascii="Times New Roman" w:eastAsia="Calibri" w:hAnsi="Times New Roman" w:cs="Times New Roman"/>
          <w:sz w:val="24"/>
          <w:szCs w:val="28"/>
        </w:rPr>
        <w:lastRenderedPageBreak/>
        <w:t>ПРИЛОЖ</w:t>
      </w:r>
      <w:bookmarkStart w:id="2" w:name="_GoBack"/>
      <w:bookmarkEnd w:id="2"/>
      <w:r w:rsidRPr="0013736D">
        <w:rPr>
          <w:rFonts w:ascii="Times New Roman" w:eastAsia="Calibri" w:hAnsi="Times New Roman" w:cs="Times New Roman"/>
          <w:sz w:val="24"/>
          <w:szCs w:val="28"/>
        </w:rPr>
        <w:t>ЕНИЕ 6</w:t>
      </w:r>
    </w:p>
    <w:p w:rsidR="0048062E" w:rsidRPr="0013736D" w:rsidRDefault="0048062E" w:rsidP="0048062E">
      <w:pPr>
        <w:autoSpaceDE w:val="0"/>
        <w:autoSpaceDN w:val="0"/>
        <w:adjustRightInd w:val="0"/>
        <w:spacing w:after="0" w:line="240" w:lineRule="auto"/>
        <w:ind w:left="9072"/>
        <w:jc w:val="center"/>
        <w:outlineLvl w:val="0"/>
        <w:rPr>
          <w:rFonts w:ascii="Times New Roman" w:eastAsia="Calibri" w:hAnsi="Times New Roman" w:cs="Times New Roman"/>
          <w:sz w:val="24"/>
          <w:szCs w:val="28"/>
        </w:rPr>
      </w:pPr>
    </w:p>
    <w:p w:rsidR="0048062E" w:rsidRPr="0013736D" w:rsidRDefault="0048062E" w:rsidP="0048062E">
      <w:pPr>
        <w:autoSpaceDE w:val="0"/>
        <w:autoSpaceDN w:val="0"/>
        <w:adjustRightInd w:val="0"/>
        <w:spacing w:after="0" w:line="240" w:lineRule="exact"/>
        <w:ind w:left="9214"/>
        <w:jc w:val="center"/>
        <w:rPr>
          <w:rFonts w:ascii="Times New Roman" w:eastAsia="Calibri" w:hAnsi="Times New Roman" w:cs="Times New Roman"/>
          <w:sz w:val="24"/>
          <w:szCs w:val="28"/>
        </w:rPr>
      </w:pPr>
      <w:r w:rsidRPr="0013736D">
        <w:rPr>
          <w:rFonts w:ascii="Times New Roman" w:eastAsia="Calibri" w:hAnsi="Times New Roman" w:cs="Times New Roman"/>
          <w:sz w:val="24"/>
          <w:szCs w:val="28"/>
        </w:rPr>
        <w:t>к муниципальной программе Левокумского</w:t>
      </w:r>
    </w:p>
    <w:p w:rsidR="0048062E" w:rsidRPr="0013736D" w:rsidRDefault="0048062E" w:rsidP="0048062E">
      <w:pPr>
        <w:autoSpaceDE w:val="0"/>
        <w:autoSpaceDN w:val="0"/>
        <w:adjustRightInd w:val="0"/>
        <w:spacing w:after="0" w:line="240" w:lineRule="exact"/>
        <w:ind w:left="9214"/>
        <w:jc w:val="center"/>
        <w:rPr>
          <w:rFonts w:ascii="Times New Roman" w:eastAsia="Calibri" w:hAnsi="Times New Roman" w:cs="Times New Roman"/>
          <w:sz w:val="24"/>
          <w:szCs w:val="28"/>
        </w:rPr>
      </w:pPr>
      <w:r w:rsidRPr="0013736D">
        <w:rPr>
          <w:rFonts w:ascii="Times New Roman" w:eastAsia="Calibri" w:hAnsi="Times New Roman" w:cs="Times New Roman"/>
          <w:sz w:val="24"/>
          <w:szCs w:val="28"/>
        </w:rPr>
        <w:t xml:space="preserve">муниципального округа Ставропольского края </w:t>
      </w:r>
      <w:r w:rsidRPr="0013736D">
        <w:rPr>
          <w:rFonts w:ascii="Times New Roman" w:eastAsia="Calibri" w:hAnsi="Times New Roman" w:cs="Times New Roman"/>
          <w:bCs/>
          <w:sz w:val="24"/>
          <w:szCs w:val="28"/>
        </w:rPr>
        <w:t>«Развитие жилищно-коммунального хозяйства, дорожной и транспортной системы, благоустройство населенных пунктов»</w:t>
      </w:r>
    </w:p>
    <w:p w:rsidR="0048062E" w:rsidRPr="0013736D" w:rsidRDefault="0048062E" w:rsidP="0048062E">
      <w:pPr>
        <w:spacing w:after="0" w:line="240" w:lineRule="exact"/>
        <w:jc w:val="center"/>
        <w:rPr>
          <w:rFonts w:ascii="Times New Roman" w:eastAsia="Times New Roman" w:hAnsi="Times New Roman" w:cs="Times New Roman"/>
          <w:sz w:val="24"/>
          <w:szCs w:val="28"/>
          <w:lang w:eastAsia="ar-SA"/>
        </w:rPr>
      </w:pPr>
    </w:p>
    <w:p w:rsidR="0048062E" w:rsidRPr="0013736D" w:rsidRDefault="0048062E" w:rsidP="0048062E">
      <w:pPr>
        <w:spacing w:after="0" w:line="240" w:lineRule="exact"/>
        <w:jc w:val="center"/>
        <w:rPr>
          <w:rFonts w:ascii="Times New Roman" w:eastAsia="Times New Roman" w:hAnsi="Times New Roman" w:cs="Times New Roman"/>
          <w:sz w:val="24"/>
          <w:szCs w:val="28"/>
          <w:lang w:eastAsia="ar-SA"/>
        </w:rPr>
      </w:pPr>
    </w:p>
    <w:p w:rsidR="0048062E" w:rsidRPr="0013736D" w:rsidRDefault="0048062E" w:rsidP="0048062E">
      <w:pPr>
        <w:spacing w:after="0" w:line="240" w:lineRule="exact"/>
        <w:jc w:val="center"/>
        <w:rPr>
          <w:rFonts w:ascii="Times New Roman" w:eastAsia="Times New Roman" w:hAnsi="Times New Roman" w:cs="Times New Roman"/>
          <w:sz w:val="24"/>
          <w:szCs w:val="28"/>
          <w:lang w:eastAsia="ar-SA"/>
        </w:rPr>
      </w:pPr>
    </w:p>
    <w:p w:rsidR="0048062E" w:rsidRPr="0013736D" w:rsidRDefault="0048062E" w:rsidP="0048062E">
      <w:pPr>
        <w:spacing w:after="0" w:line="240" w:lineRule="exact"/>
        <w:jc w:val="center"/>
        <w:rPr>
          <w:rFonts w:ascii="Times New Roman" w:eastAsia="Times New Roman" w:hAnsi="Times New Roman" w:cs="Times New Roman"/>
          <w:sz w:val="24"/>
          <w:szCs w:val="28"/>
          <w:lang w:eastAsia="ar-SA"/>
        </w:rPr>
      </w:pPr>
    </w:p>
    <w:p w:rsidR="0048062E" w:rsidRPr="0013736D" w:rsidRDefault="0048062E" w:rsidP="0048062E">
      <w:pPr>
        <w:spacing w:after="0" w:line="240" w:lineRule="exact"/>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СВЕДЕНИЯ</w:t>
      </w:r>
    </w:p>
    <w:p w:rsidR="0048062E" w:rsidRPr="0013736D" w:rsidRDefault="0048062E" w:rsidP="0048062E">
      <w:pPr>
        <w:tabs>
          <w:tab w:val="left" w:pos="5400"/>
          <w:tab w:val="left" w:pos="7560"/>
        </w:tabs>
        <w:spacing w:after="0" w:line="240" w:lineRule="exact"/>
        <w:jc w:val="center"/>
        <w:rPr>
          <w:rFonts w:ascii="Times New Roman" w:eastAsia="Times New Roman" w:hAnsi="Times New Roman" w:cs="Times New Roman"/>
          <w:sz w:val="24"/>
          <w:szCs w:val="28"/>
          <w:lang w:eastAsia="ar-SA"/>
        </w:rPr>
      </w:pPr>
    </w:p>
    <w:p w:rsidR="0048062E" w:rsidRPr="0013736D" w:rsidRDefault="0048062E" w:rsidP="0048062E">
      <w:pPr>
        <w:autoSpaceDE w:val="0"/>
        <w:autoSpaceDN w:val="0"/>
        <w:adjustRightInd w:val="0"/>
        <w:spacing w:after="0" w:line="240" w:lineRule="auto"/>
        <w:jc w:val="center"/>
        <w:outlineLvl w:val="0"/>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 xml:space="preserve">о весовых коэффициентах, присвоенных целям муниципальной программы Левокумского муниципального округа Ставропольского края «Развитие жилищно-коммунального хозяйства, дорожной и транспортной системы, </w:t>
      </w:r>
    </w:p>
    <w:p w:rsidR="0048062E" w:rsidRPr="0013736D" w:rsidRDefault="0048062E" w:rsidP="0048062E">
      <w:pPr>
        <w:autoSpaceDE w:val="0"/>
        <w:autoSpaceDN w:val="0"/>
        <w:adjustRightInd w:val="0"/>
        <w:spacing w:after="0" w:line="240" w:lineRule="auto"/>
        <w:jc w:val="center"/>
        <w:outlineLvl w:val="0"/>
        <w:rPr>
          <w:rFonts w:ascii="Times New Roman" w:eastAsia="Times New Roman" w:hAnsi="Times New Roman" w:cs="Times New Roman"/>
          <w:b/>
          <w:bCs/>
          <w:sz w:val="24"/>
          <w:szCs w:val="28"/>
          <w:lang w:eastAsia="ru-RU"/>
        </w:rPr>
      </w:pPr>
      <w:r w:rsidRPr="0013736D">
        <w:rPr>
          <w:rFonts w:ascii="Times New Roman" w:eastAsia="Times New Roman" w:hAnsi="Times New Roman" w:cs="Times New Roman"/>
          <w:sz w:val="24"/>
          <w:szCs w:val="28"/>
          <w:lang w:eastAsia="ar-SA"/>
        </w:rPr>
        <w:t xml:space="preserve">благоустройство населенных пунктов» </w:t>
      </w:r>
      <w:r w:rsidRPr="0013736D">
        <w:rPr>
          <w:rFonts w:ascii="Times New Roman" w:eastAsia="Times New Roman" w:hAnsi="Times New Roman" w:cs="Times New Roman"/>
          <w:szCs w:val="24"/>
          <w:lang w:eastAsia="ru-RU"/>
        </w:rPr>
        <w:t>&lt;*&gt;</w:t>
      </w:r>
    </w:p>
    <w:p w:rsidR="0048062E" w:rsidRPr="0013736D" w:rsidRDefault="0048062E" w:rsidP="0048062E">
      <w:pPr>
        <w:autoSpaceDE w:val="0"/>
        <w:autoSpaceDN w:val="0"/>
        <w:adjustRightInd w:val="0"/>
        <w:spacing w:after="0" w:line="240" w:lineRule="auto"/>
        <w:jc w:val="both"/>
        <w:outlineLvl w:val="0"/>
        <w:rPr>
          <w:rFonts w:ascii="Times New Roman" w:eastAsia="Times New Roman" w:hAnsi="Times New Roman" w:cs="Times New Roman"/>
          <w:sz w:val="24"/>
          <w:szCs w:val="28"/>
          <w:lang w:eastAsia="ru-RU"/>
        </w:rPr>
      </w:pPr>
    </w:p>
    <w:p w:rsidR="0048062E" w:rsidRPr="0013736D" w:rsidRDefault="0048062E" w:rsidP="0048062E">
      <w:pPr>
        <w:autoSpaceDE w:val="0"/>
        <w:autoSpaceDN w:val="0"/>
        <w:adjustRightInd w:val="0"/>
        <w:spacing w:after="0" w:line="240" w:lineRule="auto"/>
        <w:ind w:firstLine="540"/>
        <w:jc w:val="both"/>
        <w:rPr>
          <w:rFonts w:ascii="Times New Roman" w:eastAsia="Times New Roman" w:hAnsi="Times New Roman" w:cs="Times New Roman"/>
          <w:sz w:val="24"/>
          <w:szCs w:val="28"/>
          <w:lang w:eastAsia="ru-RU"/>
        </w:rPr>
      </w:pPr>
      <w:r w:rsidRPr="0013736D">
        <w:rPr>
          <w:rFonts w:ascii="Times New Roman" w:eastAsia="Times New Roman" w:hAnsi="Times New Roman" w:cs="Times New Roman"/>
          <w:sz w:val="24"/>
          <w:szCs w:val="28"/>
          <w:lang w:eastAsia="ru-RU"/>
        </w:rPr>
        <w:t>--------------------------------</w:t>
      </w:r>
    </w:p>
    <w:p w:rsidR="0048062E" w:rsidRPr="0013736D" w:rsidRDefault="0048062E" w:rsidP="0048062E">
      <w:pPr>
        <w:autoSpaceDE w:val="0"/>
        <w:autoSpaceDN w:val="0"/>
        <w:adjustRightInd w:val="0"/>
        <w:spacing w:before="280" w:after="0" w:line="240" w:lineRule="auto"/>
        <w:ind w:firstLine="540"/>
        <w:jc w:val="both"/>
        <w:rPr>
          <w:rFonts w:ascii="Times New Roman" w:eastAsia="Times New Roman" w:hAnsi="Times New Roman" w:cs="Times New Roman"/>
          <w:sz w:val="24"/>
          <w:szCs w:val="28"/>
          <w:lang w:eastAsia="ru-RU"/>
        </w:rPr>
      </w:pPr>
      <w:r w:rsidRPr="0013736D">
        <w:rPr>
          <w:rFonts w:ascii="Times New Roman" w:eastAsia="Times New Roman" w:hAnsi="Times New Roman" w:cs="Times New Roman"/>
          <w:sz w:val="24"/>
          <w:szCs w:val="28"/>
          <w:lang w:eastAsia="ru-RU"/>
        </w:rPr>
        <w:t>&lt;*&gt; Далее в настоящем Приложении используется сокращение - Программа.</w:t>
      </w:r>
    </w:p>
    <w:p w:rsidR="0048062E" w:rsidRPr="0013736D" w:rsidRDefault="0048062E" w:rsidP="0048062E">
      <w:pPr>
        <w:autoSpaceDE w:val="0"/>
        <w:autoSpaceDN w:val="0"/>
        <w:adjustRightInd w:val="0"/>
        <w:spacing w:after="0" w:line="240" w:lineRule="exact"/>
        <w:jc w:val="center"/>
        <w:rPr>
          <w:rFonts w:ascii="Times New Roman" w:eastAsia="Times New Roman" w:hAnsi="Times New Roman" w:cs="Times New Roman"/>
          <w:sz w:val="24"/>
          <w:szCs w:val="28"/>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13736D" w:rsidRDefault="0048062E" w:rsidP="0048062E">
      <w:pPr>
        <w:spacing w:after="0" w:line="14" w:lineRule="exact"/>
        <w:rPr>
          <w:rFonts w:ascii="Times New Roman" w:eastAsia="Times New Roman" w:hAnsi="Times New Roman" w:cs="Times New Roman"/>
          <w:sz w:val="24"/>
          <w:szCs w:val="20"/>
          <w:lang w:eastAsia="ar-SA"/>
        </w:rPr>
      </w:pPr>
    </w:p>
    <w:p w:rsidR="0048062E" w:rsidRPr="009378D0" w:rsidRDefault="0048062E" w:rsidP="0048062E">
      <w:pPr>
        <w:spacing w:after="0" w:line="14" w:lineRule="auto"/>
        <w:rPr>
          <w:rFonts w:ascii="Times New Roman" w:eastAsia="Times New Roman" w:hAnsi="Times New Roman" w:cs="Times New Roman"/>
          <w:sz w:val="2"/>
          <w:szCs w:val="2"/>
          <w:lang w:eastAsia="ar-SA"/>
        </w:rPr>
      </w:pPr>
    </w:p>
    <w:p w:rsidR="0048062E" w:rsidRPr="0013736D" w:rsidRDefault="0048062E" w:rsidP="0048062E">
      <w:pPr>
        <w:spacing w:after="0" w:line="17" w:lineRule="auto"/>
        <w:jc w:val="center"/>
        <w:rPr>
          <w:rFonts w:ascii="Times New Roman" w:eastAsia="Times New Roman" w:hAnsi="Times New Roman" w:cs="Times New Roman"/>
          <w:sz w:val="24"/>
          <w:szCs w:val="28"/>
          <w:lang w:eastAsia="ar-SA"/>
        </w:rPr>
      </w:pP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8159"/>
        <w:gridCol w:w="1051"/>
        <w:gridCol w:w="890"/>
        <w:gridCol w:w="924"/>
        <w:gridCol w:w="907"/>
        <w:gridCol w:w="910"/>
        <w:gridCol w:w="901"/>
      </w:tblGrid>
      <w:tr w:rsidR="0048062E" w:rsidRPr="0013736D" w:rsidTr="00C5591A">
        <w:tc>
          <w:tcPr>
            <w:tcW w:w="228" w:type="pct"/>
            <w:vMerge w:val="restart"/>
            <w:tcBorders>
              <w:top w:val="single" w:sz="4" w:space="0" w:color="auto"/>
              <w:left w:val="single" w:sz="4" w:space="0" w:color="auto"/>
              <w:bottom w:val="nil"/>
              <w:right w:val="single" w:sz="4" w:space="0" w:color="auto"/>
            </w:tcBorders>
            <w:vAlign w:val="center"/>
          </w:tcPr>
          <w:p w:rsidR="0048062E" w:rsidRPr="0013736D" w:rsidRDefault="0048062E" w:rsidP="00C5591A">
            <w:pPr>
              <w:spacing w:after="0" w:line="240" w:lineRule="exact"/>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w:t>
            </w:r>
            <w:r w:rsidRPr="0013736D">
              <w:rPr>
                <w:rFonts w:ascii="Times New Roman" w:eastAsia="Times New Roman" w:hAnsi="Times New Roman" w:cs="Times New Roman"/>
                <w:sz w:val="24"/>
                <w:szCs w:val="28"/>
                <w:lang w:eastAsia="ar-SA"/>
              </w:rPr>
              <w:br/>
              <w:t>п/п</w:t>
            </w:r>
          </w:p>
        </w:tc>
        <w:tc>
          <w:tcPr>
            <w:tcW w:w="2833" w:type="pct"/>
            <w:vMerge w:val="restart"/>
            <w:tcBorders>
              <w:top w:val="single" w:sz="4" w:space="0" w:color="auto"/>
              <w:left w:val="single" w:sz="4" w:space="0" w:color="auto"/>
              <w:bottom w:val="nil"/>
              <w:right w:val="single" w:sz="4" w:space="0" w:color="auto"/>
            </w:tcBorders>
            <w:vAlign w:val="center"/>
          </w:tcPr>
          <w:p w:rsidR="0048062E" w:rsidRPr="0013736D" w:rsidRDefault="0048062E" w:rsidP="00C5591A">
            <w:pPr>
              <w:spacing w:after="0" w:line="240" w:lineRule="exact"/>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Цели и задачи мероприятий Программы</w:t>
            </w:r>
          </w:p>
        </w:tc>
        <w:tc>
          <w:tcPr>
            <w:tcW w:w="1939" w:type="pct"/>
            <w:gridSpan w:val="6"/>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exact"/>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 xml:space="preserve">Значения весовых коэффициентов, </w:t>
            </w:r>
            <w:r w:rsidRPr="0013736D">
              <w:rPr>
                <w:rFonts w:ascii="Times New Roman" w:eastAsia="Times New Roman" w:hAnsi="Times New Roman" w:cs="Times New Roman"/>
                <w:sz w:val="24"/>
                <w:szCs w:val="28"/>
                <w:lang w:eastAsia="ar-SA"/>
              </w:rPr>
              <w:br/>
              <w:t xml:space="preserve">присвоенных целям и </w:t>
            </w:r>
            <w:r w:rsidRPr="0013736D">
              <w:rPr>
                <w:rFonts w:ascii="Times New Roman" w:eastAsia="Times New Roman" w:hAnsi="Times New Roman" w:cs="Times New Roman"/>
                <w:sz w:val="24"/>
                <w:szCs w:val="28"/>
                <w:lang w:eastAsia="ar-SA"/>
              </w:rPr>
              <w:br/>
              <w:t>задачам мероприятий Программы,</w:t>
            </w:r>
          </w:p>
          <w:p w:rsidR="0048062E" w:rsidRPr="0013736D" w:rsidRDefault="0048062E" w:rsidP="00C5591A">
            <w:pPr>
              <w:spacing w:after="0" w:line="240" w:lineRule="exact"/>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по годам</w:t>
            </w:r>
          </w:p>
        </w:tc>
      </w:tr>
      <w:tr w:rsidR="0048062E" w:rsidRPr="0013736D" w:rsidTr="00C5591A">
        <w:tc>
          <w:tcPr>
            <w:tcW w:w="228" w:type="pct"/>
            <w:vMerge/>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both"/>
              <w:rPr>
                <w:rFonts w:ascii="Times New Roman" w:eastAsia="Times New Roman" w:hAnsi="Times New Roman" w:cs="Times New Roman"/>
                <w:sz w:val="24"/>
                <w:szCs w:val="28"/>
                <w:lang w:eastAsia="ar-SA"/>
              </w:rPr>
            </w:pPr>
          </w:p>
        </w:tc>
        <w:tc>
          <w:tcPr>
            <w:tcW w:w="2833" w:type="pct"/>
            <w:vMerge/>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right"/>
              <w:rPr>
                <w:rFonts w:ascii="Times New Roman" w:eastAsia="Times New Roman" w:hAnsi="Times New Roman" w:cs="Times New Roman"/>
                <w:sz w:val="24"/>
                <w:szCs w:val="28"/>
                <w:lang w:eastAsia="ar-SA"/>
              </w:rPr>
            </w:pPr>
          </w:p>
        </w:tc>
        <w:tc>
          <w:tcPr>
            <w:tcW w:w="365" w:type="pct"/>
            <w:vAlign w:val="center"/>
          </w:tcPr>
          <w:p w:rsidR="0048062E" w:rsidRPr="0013736D" w:rsidRDefault="0048062E" w:rsidP="00C5591A">
            <w:pPr>
              <w:autoSpaceDE w:val="0"/>
              <w:autoSpaceDN w:val="0"/>
              <w:adjustRightInd w:val="0"/>
              <w:spacing w:after="0" w:line="240" w:lineRule="auto"/>
              <w:jc w:val="center"/>
              <w:outlineLvl w:val="2"/>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2024</w:t>
            </w:r>
          </w:p>
        </w:tc>
        <w:tc>
          <w:tcPr>
            <w:tcW w:w="309" w:type="pct"/>
            <w:vAlign w:val="center"/>
          </w:tcPr>
          <w:p w:rsidR="0048062E" w:rsidRPr="0013736D" w:rsidRDefault="0048062E" w:rsidP="00C5591A">
            <w:pPr>
              <w:autoSpaceDE w:val="0"/>
              <w:autoSpaceDN w:val="0"/>
              <w:adjustRightInd w:val="0"/>
              <w:spacing w:after="0" w:line="240" w:lineRule="auto"/>
              <w:jc w:val="center"/>
              <w:outlineLvl w:val="2"/>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2025</w:t>
            </w:r>
          </w:p>
        </w:tc>
        <w:tc>
          <w:tcPr>
            <w:tcW w:w="321" w:type="pct"/>
            <w:vAlign w:val="center"/>
          </w:tcPr>
          <w:p w:rsidR="0048062E" w:rsidRPr="0013736D" w:rsidRDefault="0048062E" w:rsidP="00C5591A">
            <w:pPr>
              <w:autoSpaceDE w:val="0"/>
              <w:autoSpaceDN w:val="0"/>
              <w:adjustRightInd w:val="0"/>
              <w:spacing w:after="0" w:line="240" w:lineRule="auto"/>
              <w:jc w:val="center"/>
              <w:outlineLvl w:val="2"/>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2026</w:t>
            </w:r>
          </w:p>
        </w:tc>
        <w:tc>
          <w:tcPr>
            <w:tcW w:w="315" w:type="pct"/>
            <w:vAlign w:val="center"/>
          </w:tcPr>
          <w:p w:rsidR="0048062E" w:rsidRPr="0013736D" w:rsidRDefault="0048062E" w:rsidP="00C5591A">
            <w:pPr>
              <w:autoSpaceDE w:val="0"/>
              <w:autoSpaceDN w:val="0"/>
              <w:adjustRightInd w:val="0"/>
              <w:spacing w:after="0" w:line="240" w:lineRule="auto"/>
              <w:jc w:val="center"/>
              <w:outlineLvl w:val="2"/>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2027</w:t>
            </w:r>
          </w:p>
        </w:tc>
        <w:tc>
          <w:tcPr>
            <w:tcW w:w="316" w:type="pct"/>
          </w:tcPr>
          <w:p w:rsidR="0048062E" w:rsidRPr="0013736D" w:rsidRDefault="0048062E" w:rsidP="00C5591A">
            <w:pPr>
              <w:spacing w:after="0" w:line="240" w:lineRule="auto"/>
              <w:rPr>
                <w:rFonts w:ascii="Times New Roman" w:eastAsia="Times New Roman" w:hAnsi="Times New Roman" w:cs="Times New Roman"/>
                <w:sz w:val="24"/>
                <w:szCs w:val="20"/>
                <w:lang w:eastAsia="ar-SA"/>
              </w:rPr>
            </w:pPr>
            <w:r w:rsidRPr="0013736D">
              <w:rPr>
                <w:rFonts w:ascii="Times New Roman" w:eastAsia="Times New Roman" w:hAnsi="Times New Roman" w:cs="Times New Roman"/>
                <w:sz w:val="24"/>
                <w:szCs w:val="28"/>
                <w:lang w:eastAsia="ar-SA"/>
              </w:rPr>
              <w:t>2028</w:t>
            </w:r>
          </w:p>
        </w:tc>
        <w:tc>
          <w:tcPr>
            <w:tcW w:w="313" w:type="pct"/>
          </w:tcPr>
          <w:p w:rsidR="0048062E" w:rsidRPr="0013736D" w:rsidRDefault="0048062E" w:rsidP="00C5591A">
            <w:pPr>
              <w:spacing w:after="0" w:line="240" w:lineRule="auto"/>
              <w:rPr>
                <w:rFonts w:ascii="Times New Roman" w:eastAsia="Times New Roman" w:hAnsi="Times New Roman" w:cs="Times New Roman"/>
                <w:sz w:val="24"/>
                <w:szCs w:val="20"/>
                <w:lang w:eastAsia="ar-SA"/>
              </w:rPr>
            </w:pPr>
            <w:r w:rsidRPr="0013736D">
              <w:rPr>
                <w:rFonts w:ascii="Times New Roman" w:eastAsia="Times New Roman" w:hAnsi="Times New Roman" w:cs="Times New Roman"/>
                <w:sz w:val="24"/>
                <w:szCs w:val="28"/>
                <w:lang w:eastAsia="ar-SA"/>
              </w:rPr>
              <w:t>2029</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1</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2</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3</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4</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5</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6</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7</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8</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1.</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Цель «</w:t>
            </w:r>
            <w:r w:rsidRPr="0013736D">
              <w:rPr>
                <w:rFonts w:ascii="Times New Roman" w:eastAsia="Calibri" w:hAnsi="Times New Roman" w:cs="Times New Roman"/>
                <w:sz w:val="24"/>
                <w:szCs w:val="28"/>
                <w:lang w:eastAsia="ru-RU"/>
              </w:rPr>
              <w:t>Создание условий для развития жилищно-коммунального комплекса на территории Левокумского муниципального округа Ставропольского края»</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0,4</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0,4</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0,4</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0,4</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0,4</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0,4</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2.</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eastAsia="Times New Roman" w:hAnsi="Times New Roman" w:cs="Times New Roman"/>
                <w:sz w:val="24"/>
                <w:szCs w:val="28"/>
                <w:lang w:eastAsia="ar-SA"/>
              </w:rPr>
            </w:pPr>
            <w:r w:rsidRPr="0013736D">
              <w:rPr>
                <w:rFonts w:ascii="Times New Roman" w:hAnsi="Times New Roman" w:cs="Times New Roman"/>
                <w:sz w:val="24"/>
                <w:szCs w:val="28"/>
              </w:rPr>
              <w:t>Цель «Осуществление дорожной деятельности и обеспечение безопасности дорожного движения на автомобильных дорогах общего пользования, находящихся в собственности муниципального округа Ставропольского края, и организация транспортного обслуживания населения Левокумского муниципального округа Ставропольского края»</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0,3</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0,3</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0,3</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0,3</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0,3</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0,3</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lastRenderedPageBreak/>
              <w:t>3.</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hAnsi="Times New Roman" w:cs="Times New Roman"/>
                <w:sz w:val="24"/>
                <w:szCs w:val="28"/>
              </w:rPr>
            </w:pPr>
            <w:r w:rsidRPr="0013736D">
              <w:rPr>
                <w:rFonts w:ascii="Times New Roman" w:hAnsi="Times New Roman" w:cs="Times New Roman"/>
                <w:sz w:val="24"/>
                <w:szCs w:val="28"/>
              </w:rPr>
              <w:t xml:space="preserve">Цель </w:t>
            </w:r>
            <w:r w:rsidRPr="0013736D">
              <w:rPr>
                <w:rFonts w:ascii="Times New Roman" w:eastAsia="Calibri" w:hAnsi="Times New Roman" w:cs="Times New Roman"/>
                <w:sz w:val="24"/>
                <w:szCs w:val="28"/>
                <w:lang w:eastAsia="ru-RU"/>
              </w:rPr>
              <w:t>«</w:t>
            </w:r>
            <w:r w:rsidRPr="0013736D">
              <w:rPr>
                <w:rFonts w:ascii="Times New Roman" w:hAnsi="Times New Roman"/>
                <w:sz w:val="24"/>
                <w:szCs w:val="28"/>
                <w:lang w:eastAsia="ru-RU"/>
              </w:rPr>
              <w:t>Создание благоприятных условий для проживания граждан на территории Левокумского муниципального округа Ставропольского края»</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rFonts w:ascii="Times New Roman" w:hAnsi="Times New Roman" w:cs="Times New Roman"/>
                <w:sz w:val="24"/>
                <w:szCs w:val="28"/>
              </w:rPr>
            </w:pPr>
            <w:r w:rsidRPr="0013736D">
              <w:rPr>
                <w:rFonts w:ascii="Times New Roman" w:hAnsi="Times New Roman" w:cs="Times New Roman"/>
                <w:sz w:val="24"/>
                <w:szCs w:val="28"/>
              </w:rPr>
              <w:t>0,3</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rFonts w:ascii="Times New Roman" w:hAnsi="Times New Roman" w:cs="Times New Roman"/>
                <w:sz w:val="24"/>
                <w:szCs w:val="28"/>
              </w:rPr>
            </w:pPr>
            <w:r w:rsidRPr="0013736D">
              <w:rPr>
                <w:rFonts w:ascii="Times New Roman" w:hAnsi="Times New Roman" w:cs="Times New Roman"/>
                <w:sz w:val="24"/>
                <w:szCs w:val="28"/>
              </w:rPr>
              <w:t>0,3</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rFonts w:ascii="Times New Roman" w:hAnsi="Times New Roman" w:cs="Times New Roman"/>
                <w:sz w:val="24"/>
                <w:szCs w:val="28"/>
              </w:rPr>
            </w:pPr>
            <w:r w:rsidRPr="0013736D">
              <w:rPr>
                <w:rFonts w:ascii="Times New Roman" w:hAnsi="Times New Roman" w:cs="Times New Roman"/>
                <w:sz w:val="24"/>
                <w:szCs w:val="28"/>
              </w:rPr>
              <w:t>0,3</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rFonts w:ascii="Times New Roman" w:hAnsi="Times New Roman" w:cs="Times New Roman"/>
                <w:sz w:val="24"/>
                <w:szCs w:val="28"/>
              </w:rPr>
            </w:pPr>
            <w:r w:rsidRPr="0013736D">
              <w:rPr>
                <w:rFonts w:ascii="Times New Roman" w:hAnsi="Times New Roman" w:cs="Times New Roman"/>
                <w:sz w:val="24"/>
                <w:szCs w:val="28"/>
              </w:rPr>
              <w:t>0,3</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rFonts w:ascii="Times New Roman" w:hAnsi="Times New Roman" w:cs="Times New Roman"/>
                <w:sz w:val="24"/>
                <w:szCs w:val="28"/>
              </w:rPr>
            </w:pPr>
            <w:r w:rsidRPr="0013736D">
              <w:rPr>
                <w:rFonts w:ascii="Times New Roman" w:hAnsi="Times New Roman" w:cs="Times New Roman"/>
                <w:sz w:val="24"/>
                <w:szCs w:val="28"/>
              </w:rPr>
              <w:t>0,3</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rFonts w:ascii="Times New Roman" w:hAnsi="Times New Roman" w:cs="Times New Roman"/>
                <w:sz w:val="24"/>
                <w:szCs w:val="28"/>
              </w:rPr>
            </w:pPr>
            <w:r w:rsidRPr="0013736D">
              <w:rPr>
                <w:rFonts w:ascii="Times New Roman" w:hAnsi="Times New Roman" w:cs="Times New Roman"/>
                <w:sz w:val="24"/>
                <w:szCs w:val="28"/>
              </w:rPr>
              <w:t>0,3</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5000" w:type="pct"/>
            <w:gridSpan w:val="8"/>
            <w:tcBorders>
              <w:top w:val="single" w:sz="4" w:space="0" w:color="auto"/>
              <w:left w:val="single" w:sz="4" w:space="0" w:color="auto"/>
              <w:bottom w:val="single" w:sz="4" w:space="0" w:color="auto"/>
              <w:right w:val="single" w:sz="4" w:space="0" w:color="auto"/>
            </w:tcBorders>
          </w:tcPr>
          <w:p w:rsidR="0048062E" w:rsidRPr="0013736D" w:rsidRDefault="0048062E" w:rsidP="00C5591A">
            <w:pPr>
              <w:pStyle w:val="ConsPlusNormal"/>
              <w:suppressAutoHyphens/>
              <w:jc w:val="center"/>
              <w:rPr>
                <w:rFonts w:ascii="Times New Roman" w:hAnsi="Times New Roman" w:cs="Times New Roman"/>
                <w:sz w:val="24"/>
                <w:szCs w:val="28"/>
                <w:lang w:eastAsia="ar-SA"/>
              </w:rPr>
            </w:pPr>
            <w:r w:rsidRPr="0013736D">
              <w:rPr>
                <w:rFonts w:ascii="Times New Roman" w:hAnsi="Times New Roman" w:cs="Times New Roman"/>
                <w:sz w:val="24"/>
                <w:szCs w:val="28"/>
              </w:rPr>
              <w:t>Подпрограмма 1 «Развитие систем коммунальной инфраструктуры»</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4.</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hAnsi="Times New Roman" w:cs="Times New Roman"/>
                <w:sz w:val="24"/>
                <w:szCs w:val="28"/>
              </w:rPr>
            </w:pPr>
            <w:r w:rsidRPr="0013736D">
              <w:rPr>
                <w:rFonts w:ascii="Times New Roman" w:hAnsi="Times New Roman" w:cs="Times New Roman"/>
                <w:sz w:val="24"/>
                <w:szCs w:val="28"/>
              </w:rPr>
              <w:t xml:space="preserve">Задача 1 </w:t>
            </w:r>
            <w:r w:rsidRPr="0013736D">
              <w:rPr>
                <w:rFonts w:ascii="Times New Roman" w:eastAsia="Calibri" w:hAnsi="Times New Roman" w:cs="Times New Roman"/>
                <w:sz w:val="24"/>
                <w:szCs w:val="28"/>
                <w:lang w:eastAsia="ru-RU"/>
              </w:rPr>
              <w:t>«</w:t>
            </w:r>
            <w:r w:rsidRPr="0013736D">
              <w:rPr>
                <w:rFonts w:ascii="Times New Roman" w:eastAsia="Calibri" w:hAnsi="Times New Roman"/>
                <w:sz w:val="24"/>
                <w:szCs w:val="28"/>
              </w:rPr>
              <w:t>Повышение эффективности использования энергетических ресурсов на объектах муниципальных учреждений»</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0,3</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0,3</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0,3</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0,3</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0,3</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0,3</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5.</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hAnsi="Times New Roman" w:cs="Times New Roman"/>
                <w:sz w:val="24"/>
                <w:szCs w:val="28"/>
              </w:rPr>
            </w:pPr>
            <w:r w:rsidRPr="0013736D">
              <w:rPr>
                <w:rFonts w:ascii="Times New Roman" w:hAnsi="Times New Roman" w:cs="Times New Roman"/>
                <w:sz w:val="24"/>
                <w:szCs w:val="28"/>
              </w:rPr>
              <w:t>Задача 2 «Организационное обеспечение капитального ремонта общего имущества в многоквартирных домах, расположенных на территории Левокумского муниципального округа Ставропольского края»</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0,2</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0,2</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0,2</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0,2</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0,2</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0,2</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6.</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hAnsi="Times New Roman" w:cs="Times New Roman"/>
                <w:sz w:val="24"/>
                <w:szCs w:val="28"/>
              </w:rPr>
            </w:pPr>
            <w:r w:rsidRPr="0013736D">
              <w:rPr>
                <w:rFonts w:ascii="Times New Roman" w:hAnsi="Times New Roman" w:cs="Times New Roman"/>
                <w:sz w:val="24"/>
                <w:szCs w:val="28"/>
              </w:rPr>
              <w:t>Задача 3 «Привлечение специализированных организаций для выполнения работ по отлову и содержанию безнадзорных животных».</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0,5</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0,5</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0,5</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0,5</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0,5</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0,5</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5000" w:type="pct"/>
            <w:gridSpan w:val="8"/>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 xml:space="preserve">Подпрограмма 2 </w:t>
            </w:r>
            <w:r w:rsidRPr="0013736D">
              <w:rPr>
                <w:rFonts w:ascii="Times New Roman" w:hAnsi="Times New Roman" w:cs="Times New Roman"/>
                <w:sz w:val="24"/>
                <w:szCs w:val="28"/>
              </w:rPr>
              <w:t>«Развитие дорожной сети, обеспечение безопасности дорожного движения и транспортное обслуживание населения»</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7.</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 xml:space="preserve">Задача 1 </w:t>
            </w:r>
            <w:r w:rsidRPr="0013736D">
              <w:rPr>
                <w:rFonts w:ascii="Times New Roman" w:eastAsia="Calibri" w:hAnsi="Times New Roman" w:cs="Times New Roman"/>
                <w:sz w:val="24"/>
                <w:szCs w:val="28"/>
                <w:lang w:eastAsia="ru-RU"/>
              </w:rPr>
              <w:t>«</w:t>
            </w:r>
            <w:r w:rsidRPr="0013736D">
              <w:rPr>
                <w:rFonts w:ascii="Times New Roman" w:hAnsi="Times New Roman" w:cs="Times New Roman"/>
                <w:sz w:val="24"/>
                <w:szCs w:val="28"/>
              </w:rPr>
              <w:t>Обеспечение функционирования существующей сети автомобильных дорог общего пользования, находящихся в собственности Левокумского муниципального округа Ставропольского края»</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0,8</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0,8</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0,8</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0,8</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0,8</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0,8</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8.</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eastAsia="Times New Roman" w:hAnsi="Times New Roman" w:cs="Times New Roman"/>
                <w:sz w:val="24"/>
                <w:szCs w:val="28"/>
                <w:lang w:eastAsia="ar-SA"/>
              </w:rPr>
            </w:pPr>
            <w:r w:rsidRPr="0013736D">
              <w:rPr>
                <w:rFonts w:ascii="Times New Roman" w:hAnsi="Times New Roman" w:cs="Times New Roman"/>
                <w:sz w:val="24"/>
                <w:szCs w:val="28"/>
              </w:rPr>
              <w:t>Задача 2 «Организация регулярных перевозок пассажиров автомобильным транспортом»</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9.</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hAnsi="Times New Roman" w:cs="Times New Roman"/>
                <w:sz w:val="24"/>
                <w:szCs w:val="28"/>
              </w:rPr>
            </w:pPr>
            <w:r w:rsidRPr="0013736D">
              <w:rPr>
                <w:rFonts w:ascii="Times New Roman" w:hAnsi="Times New Roman" w:cs="Times New Roman"/>
                <w:sz w:val="24"/>
                <w:szCs w:val="28"/>
              </w:rPr>
              <w:t>Задача 3 Повышение безопасности дорожного движения на территории Левокумского муниципального округа</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0,1</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5000" w:type="pct"/>
            <w:gridSpan w:val="8"/>
            <w:tcBorders>
              <w:top w:val="single" w:sz="4" w:space="0" w:color="auto"/>
              <w:left w:val="single" w:sz="4" w:space="0" w:color="auto"/>
              <w:bottom w:val="single" w:sz="4" w:space="0" w:color="auto"/>
              <w:right w:val="single" w:sz="4" w:space="0" w:color="auto"/>
            </w:tcBorders>
          </w:tcPr>
          <w:p w:rsidR="0048062E" w:rsidRPr="0013736D" w:rsidRDefault="0048062E" w:rsidP="00C5591A">
            <w:pPr>
              <w:pStyle w:val="ConsPlusTitle"/>
              <w:jc w:val="center"/>
              <w:rPr>
                <w:rFonts w:ascii="Times New Roman" w:hAnsi="Times New Roman" w:cs="Times New Roman"/>
                <w:sz w:val="24"/>
                <w:szCs w:val="28"/>
                <w:lang w:eastAsia="ar-SA"/>
              </w:rPr>
            </w:pPr>
            <w:r w:rsidRPr="0013736D">
              <w:rPr>
                <w:rFonts w:ascii="Times New Roman" w:eastAsia="Calibri" w:hAnsi="Times New Roman" w:cs="Times New Roman"/>
                <w:b w:val="0"/>
                <w:sz w:val="24"/>
                <w:szCs w:val="28"/>
              </w:rPr>
              <w:t>Подпрограмма 3</w:t>
            </w:r>
            <w:r w:rsidRPr="0013736D">
              <w:rPr>
                <w:rFonts w:ascii="Times New Roman" w:hAnsi="Times New Roman" w:cs="Times New Roman"/>
                <w:b w:val="0"/>
                <w:sz w:val="24"/>
                <w:szCs w:val="28"/>
              </w:rPr>
              <w:t xml:space="preserve"> «Благоустройство населенных пунктов»</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10.</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 xml:space="preserve">Задача 1 </w:t>
            </w:r>
            <w:r w:rsidRPr="0013736D">
              <w:rPr>
                <w:rFonts w:ascii="Times New Roman" w:eastAsia="Calibri" w:hAnsi="Times New Roman" w:cs="Times New Roman"/>
                <w:sz w:val="24"/>
                <w:szCs w:val="28"/>
                <w:lang w:eastAsia="ru-RU"/>
              </w:rPr>
              <w:t>«</w:t>
            </w:r>
            <w:r w:rsidRPr="0013736D">
              <w:rPr>
                <w:rFonts w:ascii="Times New Roman" w:hAnsi="Times New Roman" w:cs="Times New Roman"/>
                <w:sz w:val="24"/>
                <w:szCs w:val="28"/>
              </w:rPr>
              <w:t>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0,5</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r>
      <w:tr w:rsidR="0048062E" w:rsidRPr="0013736D" w:rsidTr="00C559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Header/>
        </w:trPr>
        <w:tc>
          <w:tcPr>
            <w:tcW w:w="228"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autoSpaceDE w:val="0"/>
              <w:autoSpaceDN w:val="0"/>
              <w:adjustRightInd w:val="0"/>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11.</w:t>
            </w:r>
          </w:p>
        </w:tc>
        <w:tc>
          <w:tcPr>
            <w:tcW w:w="283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both"/>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 xml:space="preserve">Задача 2 </w:t>
            </w:r>
            <w:r w:rsidRPr="0013736D">
              <w:rPr>
                <w:rFonts w:ascii="Times New Roman" w:hAnsi="Times New Roman" w:cs="Times New Roman"/>
                <w:sz w:val="24"/>
                <w:szCs w:val="28"/>
              </w:rPr>
              <w:t>Организация благоустройства территории Левокумского муниципального округа.</w:t>
            </w:r>
          </w:p>
        </w:tc>
        <w:tc>
          <w:tcPr>
            <w:tcW w:w="36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spacing w:after="0" w:line="240" w:lineRule="auto"/>
              <w:jc w:val="center"/>
              <w:rPr>
                <w:rFonts w:ascii="Times New Roman" w:eastAsia="Times New Roman" w:hAnsi="Times New Roman" w:cs="Times New Roman"/>
                <w:sz w:val="24"/>
                <w:szCs w:val="28"/>
                <w:lang w:eastAsia="ar-SA"/>
              </w:rPr>
            </w:pPr>
            <w:r w:rsidRPr="0013736D">
              <w:rPr>
                <w:rFonts w:ascii="Times New Roman" w:eastAsia="Times New Roman" w:hAnsi="Times New Roman" w:cs="Times New Roman"/>
                <w:sz w:val="24"/>
                <w:szCs w:val="28"/>
                <w:lang w:eastAsia="ar-SA"/>
              </w:rPr>
              <w:t>0,5</w:t>
            </w:r>
          </w:p>
        </w:tc>
        <w:tc>
          <w:tcPr>
            <w:tcW w:w="309"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c>
          <w:tcPr>
            <w:tcW w:w="321"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c>
          <w:tcPr>
            <w:tcW w:w="315"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c>
          <w:tcPr>
            <w:tcW w:w="316"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c>
          <w:tcPr>
            <w:tcW w:w="313" w:type="pct"/>
            <w:tcBorders>
              <w:top w:val="single" w:sz="4" w:space="0" w:color="auto"/>
              <w:left w:val="single" w:sz="4" w:space="0" w:color="auto"/>
              <w:bottom w:val="single" w:sz="4" w:space="0" w:color="auto"/>
              <w:right w:val="single" w:sz="4" w:space="0" w:color="auto"/>
            </w:tcBorders>
          </w:tcPr>
          <w:p w:rsidR="0048062E" w:rsidRPr="0013736D" w:rsidRDefault="0048062E" w:rsidP="00C5591A">
            <w:pPr>
              <w:jc w:val="center"/>
              <w:rPr>
                <w:sz w:val="20"/>
              </w:rPr>
            </w:pPr>
            <w:r w:rsidRPr="0013736D">
              <w:rPr>
                <w:rFonts w:ascii="Times New Roman" w:eastAsia="Times New Roman" w:hAnsi="Times New Roman" w:cs="Times New Roman"/>
                <w:sz w:val="24"/>
                <w:szCs w:val="28"/>
                <w:lang w:eastAsia="ar-SA"/>
              </w:rPr>
              <w:t>0,5</w:t>
            </w:r>
          </w:p>
        </w:tc>
      </w:tr>
    </w:tbl>
    <w:p w:rsidR="0048062E" w:rsidRPr="0013736D" w:rsidRDefault="0048062E" w:rsidP="0048062E">
      <w:pPr>
        <w:rPr>
          <w:sz w:val="20"/>
        </w:rPr>
      </w:pPr>
      <w:r w:rsidRPr="0013736D">
        <w:rPr>
          <w:sz w:val="20"/>
        </w:rPr>
        <w:t xml:space="preserve">  </w:t>
      </w:r>
    </w:p>
    <w:p w:rsidR="0048062E" w:rsidRDefault="0048062E" w:rsidP="0048062E">
      <w:pPr>
        <w:autoSpaceDE w:val="0"/>
        <w:autoSpaceDN w:val="0"/>
        <w:adjustRightInd w:val="0"/>
        <w:spacing w:after="0" w:line="240" w:lineRule="auto"/>
        <w:ind w:left="9072"/>
        <w:jc w:val="center"/>
        <w:outlineLvl w:val="2"/>
        <w:rPr>
          <w:rFonts w:ascii="Times New Roman" w:eastAsia="Calibri" w:hAnsi="Times New Roman" w:cs="Times New Roman"/>
          <w:b/>
          <w:caps/>
          <w:sz w:val="24"/>
          <w:szCs w:val="28"/>
          <w:lang w:eastAsia="ru-RU"/>
        </w:rPr>
        <w:sectPr w:rsidR="0048062E" w:rsidSect="0048062E">
          <w:pgSz w:w="16838" w:h="11906" w:orient="landscape"/>
          <w:pgMar w:top="1701" w:right="1134" w:bottom="850" w:left="1134" w:header="708" w:footer="708" w:gutter="0"/>
          <w:cols w:space="708"/>
          <w:docGrid w:linePitch="360"/>
        </w:sectPr>
      </w:pPr>
    </w:p>
    <w:p w:rsidR="0048062E" w:rsidRPr="00E013FB" w:rsidRDefault="0048062E" w:rsidP="0048062E">
      <w:pPr>
        <w:widowControl w:val="0"/>
        <w:autoSpaceDE w:val="0"/>
        <w:autoSpaceDN w:val="0"/>
        <w:adjustRightInd w:val="0"/>
        <w:spacing w:after="0" w:line="240" w:lineRule="auto"/>
        <w:ind w:left="9639"/>
        <w:jc w:val="center"/>
        <w:outlineLvl w:val="2"/>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lastRenderedPageBreak/>
        <w:t>ПРИЛОЖЕНИЕ 7</w:t>
      </w:r>
    </w:p>
    <w:p w:rsidR="0048062E" w:rsidRPr="00E013FB" w:rsidRDefault="0048062E" w:rsidP="0048062E">
      <w:pPr>
        <w:widowControl w:val="0"/>
        <w:autoSpaceDE w:val="0"/>
        <w:autoSpaceDN w:val="0"/>
        <w:adjustRightInd w:val="0"/>
        <w:spacing w:after="0" w:line="240" w:lineRule="auto"/>
        <w:ind w:left="9639" w:firstLine="5103"/>
        <w:jc w:val="center"/>
        <w:outlineLvl w:val="2"/>
        <w:rPr>
          <w:rFonts w:ascii="Times New Roman" w:eastAsia="Times New Roman" w:hAnsi="Times New Roman" w:cs="Times New Roman"/>
          <w:sz w:val="24"/>
          <w:szCs w:val="28"/>
          <w:lang w:eastAsia="ru-RU"/>
        </w:rPr>
      </w:pPr>
    </w:p>
    <w:p w:rsidR="0048062E" w:rsidRPr="00E013FB" w:rsidRDefault="0048062E" w:rsidP="0048062E">
      <w:pPr>
        <w:widowControl w:val="0"/>
        <w:autoSpaceDE w:val="0"/>
        <w:autoSpaceDN w:val="0"/>
        <w:adjustRightInd w:val="0"/>
        <w:spacing w:after="0" w:line="240" w:lineRule="exact"/>
        <w:ind w:left="9639"/>
        <w:jc w:val="center"/>
        <w:outlineLvl w:val="2"/>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к муниципальной программе Левокумского муниципального округа Ставропольского края</w:t>
      </w:r>
    </w:p>
    <w:p w:rsidR="0048062E" w:rsidRPr="00E013FB" w:rsidRDefault="0048062E" w:rsidP="0048062E">
      <w:pPr>
        <w:widowControl w:val="0"/>
        <w:autoSpaceDE w:val="0"/>
        <w:autoSpaceDN w:val="0"/>
        <w:adjustRightInd w:val="0"/>
        <w:spacing w:after="0" w:line="240" w:lineRule="exact"/>
        <w:ind w:left="9639" w:hanging="567"/>
        <w:jc w:val="center"/>
        <w:outlineLvl w:val="2"/>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 xml:space="preserve"> «Развитие жилищно-коммунального хозяйства, дорожной и транспортной системы, благоустройство населенных пунктов»</w:t>
      </w:r>
    </w:p>
    <w:p w:rsidR="0048062E" w:rsidRPr="00E013FB" w:rsidRDefault="0048062E" w:rsidP="0048062E">
      <w:pPr>
        <w:autoSpaceDE w:val="0"/>
        <w:autoSpaceDN w:val="0"/>
        <w:adjustRightInd w:val="0"/>
        <w:spacing w:after="0" w:line="240" w:lineRule="auto"/>
        <w:jc w:val="right"/>
        <w:rPr>
          <w:rFonts w:ascii="Times New Roman" w:hAnsi="Times New Roman" w:cs="Times New Roman"/>
          <w:sz w:val="24"/>
          <w:szCs w:val="28"/>
        </w:rPr>
      </w:pPr>
    </w:p>
    <w:p w:rsidR="0048062E" w:rsidRPr="00E013FB" w:rsidRDefault="0048062E" w:rsidP="0048062E">
      <w:pPr>
        <w:autoSpaceDE w:val="0"/>
        <w:autoSpaceDN w:val="0"/>
        <w:adjustRightInd w:val="0"/>
        <w:spacing w:after="0" w:line="240" w:lineRule="auto"/>
        <w:jc w:val="right"/>
        <w:outlineLvl w:val="0"/>
        <w:rPr>
          <w:rFonts w:ascii="Times New Roman" w:hAnsi="Times New Roman" w:cs="Times New Roman"/>
          <w:sz w:val="24"/>
          <w:szCs w:val="28"/>
        </w:rPr>
      </w:pPr>
    </w:p>
    <w:p w:rsidR="0048062E" w:rsidRPr="00E013FB" w:rsidRDefault="0048062E" w:rsidP="0048062E">
      <w:pPr>
        <w:spacing w:after="0" w:line="240" w:lineRule="auto"/>
        <w:rPr>
          <w:rFonts w:ascii="Times New Roman" w:hAnsi="Times New Roman" w:cs="Times New Roman"/>
          <w:sz w:val="24"/>
          <w:szCs w:val="28"/>
        </w:rPr>
      </w:pPr>
    </w:p>
    <w:p w:rsidR="0048062E" w:rsidRPr="00E013FB" w:rsidRDefault="0048062E" w:rsidP="0048062E">
      <w:pPr>
        <w:autoSpaceDE w:val="0"/>
        <w:autoSpaceDN w:val="0"/>
        <w:adjustRightInd w:val="0"/>
        <w:spacing w:after="0" w:line="240" w:lineRule="exact"/>
        <w:jc w:val="center"/>
        <w:outlineLvl w:val="2"/>
        <w:rPr>
          <w:rFonts w:ascii="Times New Roman" w:eastAsia="Times New Roman" w:hAnsi="Times New Roman" w:cs="Times New Roman"/>
          <w:caps/>
          <w:sz w:val="24"/>
          <w:szCs w:val="28"/>
          <w:lang w:eastAsia="ru-RU"/>
        </w:rPr>
      </w:pPr>
      <w:r w:rsidRPr="00E013FB">
        <w:rPr>
          <w:rFonts w:ascii="Times New Roman" w:eastAsia="Times New Roman" w:hAnsi="Times New Roman" w:cs="Times New Roman"/>
          <w:caps/>
          <w:sz w:val="24"/>
          <w:szCs w:val="28"/>
          <w:lang w:eastAsia="ru-RU"/>
        </w:rPr>
        <w:t>Сведения</w:t>
      </w:r>
    </w:p>
    <w:p w:rsidR="0048062E" w:rsidRPr="00E013FB" w:rsidRDefault="0048062E" w:rsidP="0048062E">
      <w:pPr>
        <w:autoSpaceDE w:val="0"/>
        <w:autoSpaceDN w:val="0"/>
        <w:adjustRightInd w:val="0"/>
        <w:spacing w:after="0" w:line="240" w:lineRule="exact"/>
        <w:jc w:val="center"/>
        <w:outlineLvl w:val="2"/>
        <w:rPr>
          <w:rFonts w:ascii="Times New Roman" w:eastAsia="Times New Roman" w:hAnsi="Times New Roman" w:cs="Times New Roman"/>
          <w:sz w:val="24"/>
          <w:szCs w:val="28"/>
          <w:lang w:eastAsia="ru-RU"/>
        </w:rPr>
      </w:pPr>
    </w:p>
    <w:p w:rsidR="0048062E" w:rsidRPr="00E013FB" w:rsidRDefault="0048062E" w:rsidP="0048062E">
      <w:pPr>
        <w:autoSpaceDE w:val="0"/>
        <w:autoSpaceDN w:val="0"/>
        <w:adjustRightInd w:val="0"/>
        <w:spacing w:after="0" w:line="240" w:lineRule="exact"/>
        <w:jc w:val="center"/>
        <w:outlineLvl w:val="2"/>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 xml:space="preserve">об индикаторах достижения целей муниципальной программы Левокумского муниципального округа </w:t>
      </w:r>
    </w:p>
    <w:p w:rsidR="0048062E" w:rsidRPr="00E013FB" w:rsidRDefault="0048062E" w:rsidP="0048062E">
      <w:pPr>
        <w:autoSpaceDE w:val="0"/>
        <w:autoSpaceDN w:val="0"/>
        <w:adjustRightInd w:val="0"/>
        <w:spacing w:after="0" w:line="240" w:lineRule="exact"/>
        <w:jc w:val="center"/>
        <w:outlineLvl w:val="2"/>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Ставропольского края</w:t>
      </w:r>
    </w:p>
    <w:p w:rsidR="0048062E" w:rsidRPr="00E013FB" w:rsidRDefault="0048062E" w:rsidP="0048062E">
      <w:pPr>
        <w:autoSpaceDE w:val="0"/>
        <w:autoSpaceDN w:val="0"/>
        <w:adjustRightInd w:val="0"/>
        <w:spacing w:after="0" w:line="240" w:lineRule="exact"/>
        <w:jc w:val="center"/>
        <w:outlineLvl w:val="0"/>
        <w:rPr>
          <w:rFonts w:ascii="Times New Roman" w:hAnsi="Times New Roman" w:cs="Times New Roman"/>
          <w:sz w:val="24"/>
          <w:szCs w:val="28"/>
        </w:rPr>
      </w:pPr>
      <w:r w:rsidRPr="00E013FB">
        <w:rPr>
          <w:rFonts w:ascii="Times New Roman" w:hAnsi="Times New Roman" w:cs="Times New Roman"/>
          <w:sz w:val="24"/>
          <w:szCs w:val="28"/>
        </w:rPr>
        <w:t>«Развитие жилищно-коммунального хозяйства, дорожной и транспортной системы,</w:t>
      </w:r>
    </w:p>
    <w:p w:rsidR="0048062E" w:rsidRPr="00E013FB" w:rsidRDefault="0048062E" w:rsidP="0048062E">
      <w:pPr>
        <w:autoSpaceDE w:val="0"/>
        <w:autoSpaceDN w:val="0"/>
        <w:adjustRightInd w:val="0"/>
        <w:spacing w:after="0" w:line="240" w:lineRule="exact"/>
        <w:jc w:val="center"/>
        <w:outlineLvl w:val="0"/>
        <w:rPr>
          <w:rFonts w:ascii="Times New Roman" w:hAnsi="Times New Roman" w:cs="Times New Roman"/>
          <w:szCs w:val="24"/>
        </w:rPr>
      </w:pPr>
      <w:r w:rsidRPr="00E013FB">
        <w:rPr>
          <w:rFonts w:ascii="Times New Roman" w:hAnsi="Times New Roman" w:cs="Times New Roman"/>
          <w:sz w:val="24"/>
          <w:szCs w:val="28"/>
        </w:rPr>
        <w:t xml:space="preserve"> благоустройство населенных пунктов» </w:t>
      </w:r>
      <w:r w:rsidRPr="00E013FB">
        <w:rPr>
          <w:rFonts w:ascii="Times New Roman" w:hAnsi="Times New Roman" w:cs="Times New Roman"/>
          <w:szCs w:val="24"/>
        </w:rPr>
        <w:t>&lt;*&gt;</w:t>
      </w:r>
    </w:p>
    <w:p w:rsidR="0048062E" w:rsidRPr="00E013FB" w:rsidRDefault="0048062E" w:rsidP="0048062E">
      <w:pPr>
        <w:autoSpaceDE w:val="0"/>
        <w:autoSpaceDN w:val="0"/>
        <w:adjustRightInd w:val="0"/>
        <w:spacing w:after="0" w:line="240" w:lineRule="exact"/>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 xml:space="preserve"> и </w:t>
      </w:r>
      <w:proofErr w:type="gramStart"/>
      <w:r w:rsidRPr="00E013FB">
        <w:rPr>
          <w:rFonts w:ascii="Times New Roman" w:eastAsia="Times New Roman" w:hAnsi="Times New Roman" w:cs="Times New Roman"/>
          <w:sz w:val="24"/>
          <w:szCs w:val="28"/>
          <w:lang w:eastAsia="ru-RU"/>
        </w:rPr>
        <w:t>показателях решения задач подпрограмм Программы</w:t>
      </w:r>
      <w:proofErr w:type="gramEnd"/>
      <w:r w:rsidRPr="00E013FB">
        <w:rPr>
          <w:rFonts w:ascii="Times New Roman" w:eastAsia="Times New Roman" w:hAnsi="Times New Roman" w:cs="Times New Roman"/>
          <w:sz w:val="24"/>
          <w:szCs w:val="28"/>
          <w:lang w:eastAsia="ru-RU"/>
        </w:rPr>
        <w:t xml:space="preserve"> и их значениях</w:t>
      </w:r>
    </w:p>
    <w:p w:rsidR="0048062E" w:rsidRPr="00E013FB" w:rsidRDefault="0048062E" w:rsidP="0048062E">
      <w:pPr>
        <w:autoSpaceDE w:val="0"/>
        <w:autoSpaceDN w:val="0"/>
        <w:adjustRightInd w:val="0"/>
        <w:spacing w:after="0" w:line="240" w:lineRule="exact"/>
        <w:jc w:val="center"/>
        <w:outlineLvl w:val="2"/>
        <w:rPr>
          <w:rFonts w:ascii="Times New Roman" w:eastAsia="Times New Roman" w:hAnsi="Times New Roman" w:cs="Times New Roman"/>
          <w:sz w:val="24"/>
          <w:szCs w:val="28"/>
          <w:lang w:eastAsia="ru-RU"/>
        </w:rPr>
      </w:pPr>
    </w:p>
    <w:p w:rsidR="0048062E" w:rsidRPr="00E013FB" w:rsidRDefault="0048062E" w:rsidP="0048062E">
      <w:pPr>
        <w:autoSpaceDE w:val="0"/>
        <w:autoSpaceDN w:val="0"/>
        <w:adjustRightInd w:val="0"/>
        <w:spacing w:before="280" w:after="0" w:line="240" w:lineRule="auto"/>
        <w:ind w:firstLine="540"/>
        <w:jc w:val="both"/>
        <w:rPr>
          <w:rFonts w:ascii="Times New Roman" w:eastAsia="Times New Roman" w:hAnsi="Times New Roman" w:cs="Times New Roman"/>
          <w:sz w:val="24"/>
          <w:szCs w:val="28"/>
          <w:lang w:eastAsia="ru-RU"/>
        </w:rPr>
      </w:pPr>
      <w:r w:rsidRPr="00E013FB">
        <w:rPr>
          <w:rFonts w:ascii="Times New Roman" w:hAnsi="Times New Roman" w:cs="Times New Roman"/>
          <w:sz w:val="24"/>
          <w:szCs w:val="28"/>
        </w:rPr>
        <w:t>&lt;*&gt; Далее в настоящем Приложении используется сокращение - Программа.</w:t>
      </w:r>
    </w:p>
    <w:p w:rsidR="0048062E" w:rsidRPr="00E013FB" w:rsidRDefault="0048062E" w:rsidP="0048062E">
      <w:pPr>
        <w:spacing w:after="0" w:line="240" w:lineRule="exact"/>
        <w:rPr>
          <w:rFonts w:ascii="Times New Roman" w:eastAsia="Times New Roman" w:hAnsi="Times New Roman" w:cs="Times New Roman"/>
          <w:sz w:val="24"/>
          <w:szCs w:val="28"/>
          <w:lang w:eastAsia="ru-RU"/>
        </w:rPr>
      </w:pPr>
    </w:p>
    <w:tbl>
      <w:tblPr>
        <w:tblStyle w:val="a5"/>
        <w:tblW w:w="15020" w:type="dxa"/>
        <w:tblLayout w:type="fixed"/>
        <w:tblLook w:val="01E0" w:firstRow="1" w:lastRow="1" w:firstColumn="1" w:lastColumn="1" w:noHBand="0" w:noVBand="0"/>
      </w:tblPr>
      <w:tblGrid>
        <w:gridCol w:w="595"/>
        <w:gridCol w:w="4205"/>
        <w:gridCol w:w="2040"/>
        <w:gridCol w:w="1093"/>
        <w:gridCol w:w="1134"/>
        <w:gridCol w:w="993"/>
        <w:gridCol w:w="992"/>
        <w:gridCol w:w="992"/>
        <w:gridCol w:w="992"/>
        <w:gridCol w:w="992"/>
        <w:gridCol w:w="992"/>
      </w:tblGrid>
      <w:tr w:rsidR="0048062E" w:rsidRPr="00E013FB" w:rsidTr="00C5591A">
        <w:trPr>
          <w:trHeight w:val="690"/>
        </w:trPr>
        <w:tc>
          <w:tcPr>
            <w:tcW w:w="595" w:type="dxa"/>
            <w:vMerge w:val="restart"/>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 п/п</w:t>
            </w:r>
          </w:p>
        </w:tc>
        <w:tc>
          <w:tcPr>
            <w:tcW w:w="4205" w:type="dxa"/>
            <w:vMerge w:val="restart"/>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Наименование индикатора достижения цели Программы и показателя решения задачи подпрограммы Программы</w:t>
            </w:r>
          </w:p>
        </w:tc>
        <w:tc>
          <w:tcPr>
            <w:tcW w:w="2040" w:type="dxa"/>
            <w:vMerge w:val="restart"/>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Единица       измерения</w:t>
            </w:r>
          </w:p>
        </w:tc>
        <w:tc>
          <w:tcPr>
            <w:tcW w:w="8180" w:type="dxa"/>
            <w:gridSpan w:val="8"/>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Значение индикатора достижения цели Программы и показателя решения задачи подпрограммы Программы по годам</w:t>
            </w:r>
          </w:p>
        </w:tc>
      </w:tr>
      <w:tr w:rsidR="0048062E" w:rsidRPr="00E013FB" w:rsidTr="00C5591A">
        <w:trPr>
          <w:trHeight w:val="563"/>
        </w:trPr>
        <w:tc>
          <w:tcPr>
            <w:tcW w:w="595" w:type="dxa"/>
            <w:vMerge/>
          </w:tcPr>
          <w:p w:rsidR="0048062E" w:rsidRPr="00E013FB" w:rsidRDefault="0048062E" w:rsidP="00C5591A">
            <w:pPr>
              <w:rPr>
                <w:rFonts w:ascii="Times New Roman" w:eastAsia="Times New Roman" w:hAnsi="Times New Roman" w:cs="Times New Roman"/>
                <w:sz w:val="24"/>
                <w:szCs w:val="28"/>
                <w:lang w:eastAsia="ru-RU"/>
              </w:rPr>
            </w:pPr>
          </w:p>
        </w:tc>
        <w:tc>
          <w:tcPr>
            <w:tcW w:w="4205" w:type="dxa"/>
            <w:vMerge/>
          </w:tcPr>
          <w:p w:rsidR="0048062E" w:rsidRPr="00E013FB" w:rsidRDefault="0048062E" w:rsidP="00C5591A">
            <w:pPr>
              <w:rPr>
                <w:rFonts w:ascii="Times New Roman" w:eastAsia="Times New Roman" w:hAnsi="Times New Roman" w:cs="Times New Roman"/>
                <w:sz w:val="24"/>
                <w:szCs w:val="28"/>
                <w:lang w:eastAsia="ru-RU"/>
              </w:rPr>
            </w:pPr>
          </w:p>
        </w:tc>
        <w:tc>
          <w:tcPr>
            <w:tcW w:w="2040" w:type="dxa"/>
            <w:vMerge/>
          </w:tcPr>
          <w:p w:rsidR="0048062E" w:rsidRPr="00E013FB" w:rsidRDefault="0048062E" w:rsidP="00C5591A">
            <w:pPr>
              <w:rPr>
                <w:rFonts w:ascii="Times New Roman" w:eastAsia="Times New Roman" w:hAnsi="Times New Roman" w:cs="Times New Roman"/>
                <w:sz w:val="24"/>
                <w:szCs w:val="28"/>
                <w:lang w:eastAsia="ru-RU"/>
              </w:rPr>
            </w:pP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2022</w:t>
            </w:r>
          </w:p>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год</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2023</w:t>
            </w:r>
          </w:p>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год</w:t>
            </w:r>
          </w:p>
        </w:tc>
        <w:tc>
          <w:tcPr>
            <w:tcW w:w="9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2024 год</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2025 год</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2026 год</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2027 год</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2028 год</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2029 год</w:t>
            </w:r>
          </w:p>
        </w:tc>
      </w:tr>
    </w:tbl>
    <w:p w:rsidR="0048062E" w:rsidRPr="00E013FB" w:rsidRDefault="0048062E" w:rsidP="0048062E">
      <w:pPr>
        <w:spacing w:after="0" w:line="14" w:lineRule="auto"/>
        <w:rPr>
          <w:rFonts w:ascii="Times New Roman" w:eastAsia="Times New Roman" w:hAnsi="Times New Roman" w:cs="Times New Roman"/>
          <w:szCs w:val="24"/>
          <w:lang w:eastAsia="ru-RU"/>
        </w:rPr>
      </w:pPr>
    </w:p>
    <w:tbl>
      <w:tblPr>
        <w:tblStyle w:val="a5"/>
        <w:tblW w:w="15020" w:type="dxa"/>
        <w:tblLayout w:type="fixed"/>
        <w:tblLook w:val="01E0" w:firstRow="1" w:lastRow="1" w:firstColumn="1" w:lastColumn="1" w:noHBand="0" w:noVBand="0"/>
      </w:tblPr>
      <w:tblGrid>
        <w:gridCol w:w="595"/>
        <w:gridCol w:w="4205"/>
        <w:gridCol w:w="2040"/>
        <w:gridCol w:w="1093"/>
        <w:gridCol w:w="1134"/>
        <w:gridCol w:w="993"/>
        <w:gridCol w:w="992"/>
        <w:gridCol w:w="992"/>
        <w:gridCol w:w="992"/>
        <w:gridCol w:w="992"/>
        <w:gridCol w:w="992"/>
      </w:tblGrid>
      <w:tr w:rsidR="0048062E" w:rsidRPr="00E013FB" w:rsidTr="00C5591A">
        <w:trPr>
          <w:tblHeader/>
        </w:trPr>
        <w:tc>
          <w:tcPr>
            <w:tcW w:w="595"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w:t>
            </w:r>
          </w:p>
        </w:tc>
        <w:tc>
          <w:tcPr>
            <w:tcW w:w="4205"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4</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w:t>
            </w:r>
          </w:p>
        </w:tc>
        <w:tc>
          <w:tcPr>
            <w:tcW w:w="9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8</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9</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11</w:t>
            </w:r>
          </w:p>
        </w:tc>
      </w:tr>
      <w:tr w:rsidR="0048062E" w:rsidRPr="00E013FB" w:rsidTr="00C5591A">
        <w:tc>
          <w:tcPr>
            <w:tcW w:w="15020" w:type="dxa"/>
            <w:gridSpan w:val="11"/>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Calibri" w:hAnsi="Times New Roman" w:cs="Times New Roman"/>
                <w:sz w:val="24"/>
                <w:szCs w:val="28"/>
                <w:lang w:val="en-US" w:eastAsia="ru-RU"/>
              </w:rPr>
              <w:t>I</w:t>
            </w:r>
            <w:r w:rsidRPr="00E013FB">
              <w:rPr>
                <w:rFonts w:ascii="Times New Roman" w:eastAsia="Calibri" w:hAnsi="Times New Roman" w:cs="Times New Roman"/>
                <w:sz w:val="24"/>
                <w:szCs w:val="28"/>
                <w:lang w:eastAsia="ru-RU"/>
              </w:rPr>
              <w:t>. Цель Создание условий для развития жилищно-коммунального комплекса на территории Левокумского муниципального округа Ставропольского края.</w:t>
            </w:r>
          </w:p>
        </w:tc>
      </w:tr>
      <w:tr w:rsidR="0048062E" w:rsidRPr="00E013FB" w:rsidTr="00C5591A">
        <w:tc>
          <w:tcPr>
            <w:tcW w:w="595"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w:t>
            </w:r>
          </w:p>
        </w:tc>
        <w:tc>
          <w:tcPr>
            <w:tcW w:w="4205" w:type="dxa"/>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Уровень (класс) энергетической эффективности зданий муниципальных учреждений</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балл</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c>
          <w:tcPr>
            <w:tcW w:w="9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r>
      <w:tr w:rsidR="0048062E" w:rsidRPr="00E013FB" w:rsidTr="00C5591A">
        <w:tc>
          <w:tcPr>
            <w:tcW w:w="15020" w:type="dxa"/>
            <w:gridSpan w:val="11"/>
          </w:tcPr>
          <w:p w:rsidR="0048062E" w:rsidRPr="00E013FB" w:rsidRDefault="0048062E" w:rsidP="00C5591A">
            <w:pPr>
              <w:jc w:val="center"/>
              <w:rPr>
                <w:rFonts w:ascii="Times New Roman" w:eastAsia="Calibri" w:hAnsi="Times New Roman" w:cs="Times New Roman"/>
                <w:sz w:val="24"/>
                <w:szCs w:val="28"/>
                <w:lang w:eastAsia="ru-RU"/>
              </w:rPr>
            </w:pPr>
            <w:r w:rsidRPr="00E013FB">
              <w:rPr>
                <w:rFonts w:ascii="Times New Roman" w:eastAsia="Calibri" w:hAnsi="Times New Roman" w:cs="Times New Roman"/>
                <w:sz w:val="24"/>
                <w:szCs w:val="28"/>
                <w:lang w:eastAsia="ru-RU"/>
              </w:rPr>
              <w:t xml:space="preserve">Подпрограмма 1 </w:t>
            </w:r>
            <w:r w:rsidRPr="00E013FB">
              <w:rPr>
                <w:rFonts w:ascii="Times New Roman" w:hAnsi="Times New Roman" w:cs="Times New Roman"/>
                <w:sz w:val="24"/>
                <w:szCs w:val="28"/>
              </w:rPr>
              <w:t>«Развитие систем коммунальной инфраструктуры»</w:t>
            </w:r>
          </w:p>
        </w:tc>
      </w:tr>
      <w:tr w:rsidR="0048062E" w:rsidRPr="00E013FB" w:rsidTr="00C5591A">
        <w:tc>
          <w:tcPr>
            <w:tcW w:w="15020" w:type="dxa"/>
            <w:gridSpan w:val="11"/>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Задача 1 подпрограммы 1 Программы</w:t>
            </w:r>
            <w:r w:rsidRPr="00E013FB">
              <w:rPr>
                <w:sz w:val="20"/>
              </w:rPr>
              <w:t xml:space="preserve"> </w:t>
            </w:r>
            <w:r w:rsidRPr="00E013FB">
              <w:rPr>
                <w:rFonts w:ascii="Times New Roman" w:eastAsia="Calibri" w:hAnsi="Times New Roman" w:cs="Times New Roman"/>
                <w:sz w:val="24"/>
                <w:szCs w:val="28"/>
                <w:lang w:eastAsia="ru-RU"/>
              </w:rPr>
              <w:t>«</w:t>
            </w:r>
            <w:r w:rsidRPr="00E013FB">
              <w:rPr>
                <w:rFonts w:ascii="Times New Roman" w:eastAsia="Calibri" w:hAnsi="Times New Roman"/>
                <w:sz w:val="24"/>
                <w:szCs w:val="28"/>
              </w:rPr>
              <w:t>Повышение эффективности использования энергетических ресурсов на объектах муниципальных учреждений»</w:t>
            </w:r>
          </w:p>
        </w:tc>
      </w:tr>
      <w:tr w:rsidR="0048062E" w:rsidRPr="00E013FB" w:rsidTr="00C5591A">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lastRenderedPageBreak/>
              <w:t>2</w:t>
            </w:r>
          </w:p>
        </w:tc>
        <w:tc>
          <w:tcPr>
            <w:tcW w:w="4205" w:type="dxa"/>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hAnsi="Times New Roman" w:cs="Times New Roman"/>
                <w:sz w:val="24"/>
                <w:szCs w:val="28"/>
              </w:rPr>
              <w:t xml:space="preserve">Снижение потребления коммунальных ресурсов путем технического перевооружения объектов коммунальной инфраструктуры </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w:t>
            </w:r>
          </w:p>
        </w:tc>
        <w:tc>
          <w:tcPr>
            <w:tcW w:w="993"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E013FB">
              <w:rPr>
                <w:rFonts w:ascii="Times New Roman" w:eastAsia="Times New Roman" w:hAnsi="Times New Roman" w:cs="Times New Roman"/>
                <w:sz w:val="24"/>
                <w:szCs w:val="28"/>
                <w:lang w:eastAsia="ru-RU"/>
              </w:rPr>
              <w:t>5</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4</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4</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4</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4</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4</w:t>
            </w:r>
          </w:p>
        </w:tc>
      </w:tr>
      <w:tr w:rsidR="0048062E" w:rsidRPr="00E013FB" w:rsidTr="00C5591A">
        <w:tc>
          <w:tcPr>
            <w:tcW w:w="15020" w:type="dxa"/>
            <w:gridSpan w:val="11"/>
          </w:tcPr>
          <w:p w:rsidR="0048062E" w:rsidRPr="00E013FB" w:rsidRDefault="0048062E" w:rsidP="00C5591A">
            <w:pPr>
              <w:autoSpaceDE w:val="0"/>
              <w:autoSpaceDN w:val="0"/>
              <w:adjustRightInd w:val="0"/>
              <w:jc w:val="both"/>
              <w:rPr>
                <w:rFonts w:ascii="Times New Roman" w:eastAsia="Calibri" w:hAnsi="Times New Roman" w:cs="Times New Roman"/>
                <w:sz w:val="24"/>
                <w:szCs w:val="28"/>
                <w:lang w:eastAsia="ru-RU"/>
              </w:rPr>
            </w:pPr>
            <w:r w:rsidRPr="00E013FB">
              <w:rPr>
                <w:rFonts w:ascii="Times New Roman" w:eastAsia="Calibri" w:hAnsi="Times New Roman" w:cs="Times New Roman"/>
                <w:sz w:val="24"/>
                <w:szCs w:val="28"/>
                <w:lang w:eastAsia="ru-RU"/>
              </w:rPr>
              <w:t xml:space="preserve">Задача 2 подпрограммы 1 Программы </w:t>
            </w:r>
            <w:r w:rsidRPr="00E013FB">
              <w:rPr>
                <w:rFonts w:ascii="Times New Roman" w:hAnsi="Times New Roman" w:cs="Times New Roman"/>
                <w:sz w:val="24"/>
                <w:szCs w:val="28"/>
              </w:rPr>
              <w:t>«Организационное обеспечение капитального ремонта общего имущества в многоквартирных домах, расположенных на территории Левокумского муниципального округа Ставропольского края»</w:t>
            </w:r>
          </w:p>
        </w:tc>
      </w:tr>
      <w:tr w:rsidR="0048062E" w:rsidRPr="00E013FB" w:rsidTr="00C5591A">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w:t>
            </w:r>
          </w:p>
        </w:tc>
        <w:tc>
          <w:tcPr>
            <w:tcW w:w="4205" w:type="dxa"/>
          </w:tcPr>
          <w:p w:rsidR="0048062E" w:rsidRPr="00E013FB" w:rsidRDefault="0048062E" w:rsidP="00C5591A">
            <w:pPr>
              <w:pStyle w:val="ConsPlusNormal"/>
              <w:jc w:val="both"/>
              <w:rPr>
                <w:rFonts w:ascii="Times New Roman" w:hAnsi="Times New Roman" w:cs="Times New Roman"/>
                <w:sz w:val="24"/>
                <w:szCs w:val="28"/>
              </w:rPr>
            </w:pPr>
            <w:r w:rsidRPr="00E013FB">
              <w:rPr>
                <w:rFonts w:ascii="Times New Roman" w:hAnsi="Times New Roman" w:cs="Times New Roman"/>
                <w:sz w:val="24"/>
                <w:szCs w:val="28"/>
              </w:rPr>
              <w:t>Количество многоквартирных домов, в которых проведен капитальный ремонт общего имущества</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единиц</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w:t>
            </w:r>
          </w:p>
        </w:tc>
        <w:tc>
          <w:tcPr>
            <w:tcW w:w="993"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9721A9">
              <w:rPr>
                <w:rFonts w:ascii="Times New Roman" w:eastAsia="Times New Roman" w:hAnsi="Times New Roman" w:cs="Times New Roman"/>
                <w:sz w:val="24"/>
                <w:szCs w:val="28"/>
                <w:lang w:eastAsia="ru-RU"/>
              </w:rPr>
              <w:t>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8</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8</w:t>
            </w:r>
          </w:p>
        </w:tc>
      </w:tr>
      <w:tr w:rsidR="0048062E" w:rsidRPr="00E013FB" w:rsidTr="00C5591A">
        <w:tc>
          <w:tcPr>
            <w:tcW w:w="15020" w:type="dxa"/>
            <w:gridSpan w:val="11"/>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Задача 3 подпрограммы 1 Программы</w:t>
            </w:r>
            <w:r w:rsidRPr="00E013FB">
              <w:rPr>
                <w:sz w:val="20"/>
              </w:rPr>
              <w:t xml:space="preserve"> </w:t>
            </w:r>
            <w:r w:rsidRPr="00E013FB">
              <w:rPr>
                <w:rFonts w:ascii="Times New Roman" w:hAnsi="Times New Roman" w:cs="Times New Roman"/>
                <w:sz w:val="24"/>
                <w:szCs w:val="28"/>
              </w:rPr>
              <w:t>«Привлечение специализированных организаций для выполнения работ по отлову и содержанию безнадзорных животных».</w:t>
            </w:r>
          </w:p>
        </w:tc>
      </w:tr>
      <w:tr w:rsidR="0048062E" w:rsidRPr="00E013FB" w:rsidTr="00C5591A">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4</w:t>
            </w:r>
          </w:p>
        </w:tc>
        <w:tc>
          <w:tcPr>
            <w:tcW w:w="4205" w:type="dxa"/>
          </w:tcPr>
          <w:p w:rsidR="0048062E" w:rsidRPr="00E013FB" w:rsidRDefault="0048062E" w:rsidP="00C5591A">
            <w:pPr>
              <w:jc w:val="both"/>
              <w:rPr>
                <w:rFonts w:ascii="Times New Roman" w:hAnsi="Times New Roman" w:cs="Times New Roman"/>
                <w:sz w:val="24"/>
                <w:szCs w:val="28"/>
              </w:rPr>
            </w:pPr>
            <w:r w:rsidRPr="00E013FB">
              <w:rPr>
                <w:rFonts w:ascii="Times New Roman" w:hAnsi="Times New Roman" w:cs="Times New Roman"/>
                <w:sz w:val="24"/>
                <w:szCs w:val="28"/>
              </w:rPr>
              <w:t>Количество отловленных безнадзорных животных</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единиц</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33</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w:t>
            </w:r>
          </w:p>
        </w:tc>
        <w:tc>
          <w:tcPr>
            <w:tcW w:w="993"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E013FB">
              <w:rPr>
                <w:rFonts w:ascii="Times New Roman" w:eastAsia="Times New Roman" w:hAnsi="Times New Roman" w:cs="Times New Roman"/>
                <w:sz w:val="24"/>
                <w:szCs w:val="28"/>
                <w:lang w:eastAsia="ru-RU"/>
              </w:rPr>
              <w:t>19</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30</w:t>
            </w:r>
          </w:p>
        </w:tc>
      </w:tr>
      <w:tr w:rsidR="0048062E" w:rsidRPr="00E013FB" w:rsidTr="00C5591A">
        <w:tc>
          <w:tcPr>
            <w:tcW w:w="15020" w:type="dxa"/>
            <w:gridSpan w:val="11"/>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I</w:t>
            </w:r>
            <w:r w:rsidRPr="00E013FB">
              <w:rPr>
                <w:rFonts w:ascii="Times New Roman" w:eastAsia="Times New Roman" w:hAnsi="Times New Roman" w:cs="Times New Roman"/>
                <w:sz w:val="24"/>
                <w:szCs w:val="28"/>
                <w:lang w:val="en-US" w:eastAsia="ru-RU"/>
              </w:rPr>
              <w:t>I</w:t>
            </w:r>
            <w:r w:rsidRPr="00E013FB">
              <w:rPr>
                <w:rFonts w:ascii="Times New Roman" w:eastAsia="Times New Roman" w:hAnsi="Times New Roman" w:cs="Times New Roman"/>
                <w:sz w:val="24"/>
                <w:szCs w:val="28"/>
                <w:lang w:eastAsia="ru-RU"/>
              </w:rPr>
              <w:t xml:space="preserve">. Цель </w:t>
            </w:r>
            <w:r w:rsidRPr="00E013FB">
              <w:rPr>
                <w:rFonts w:ascii="Times New Roman" w:eastAsia="Calibri" w:hAnsi="Times New Roman" w:cs="Times New Roman"/>
                <w:sz w:val="24"/>
                <w:szCs w:val="28"/>
                <w:lang w:eastAsia="ru-RU"/>
              </w:rPr>
              <w:t>«</w:t>
            </w:r>
            <w:r w:rsidRPr="00E013FB">
              <w:rPr>
                <w:rFonts w:ascii="Times New Roman" w:hAnsi="Times New Roman"/>
                <w:sz w:val="24"/>
                <w:szCs w:val="28"/>
                <w:lang w:eastAsia="ru-RU"/>
              </w:rPr>
              <w:t>Осуществление дорожной деятельности и обеспечение безопасности дорожного движения на автомобильных дорогах общего пользования, находящихся в собственности муниципального округа Ставропольского края и организация транспортного обслуживания населения Левокумского муниципального округа Ставропольского края»</w:t>
            </w:r>
          </w:p>
        </w:tc>
      </w:tr>
      <w:tr w:rsidR="0048062E" w:rsidRPr="00E013FB" w:rsidTr="00C5591A">
        <w:tc>
          <w:tcPr>
            <w:tcW w:w="595" w:type="dxa"/>
          </w:tcPr>
          <w:p w:rsidR="0048062E" w:rsidRPr="00E013FB" w:rsidRDefault="0048062E" w:rsidP="00C5591A">
            <w:pPr>
              <w:autoSpaceDE w:val="0"/>
              <w:autoSpaceDN w:val="0"/>
              <w:adjustRightInd w:val="0"/>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w:t>
            </w:r>
          </w:p>
        </w:tc>
        <w:tc>
          <w:tcPr>
            <w:tcW w:w="4205" w:type="dxa"/>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Доля протяженности автомобильных дорог общего пользования местного значения, находящихся в собственности Левокумского муниципального округа, не отвечающих нормативным требованиям, в общей протяженности автомобильных дорог общего пользования местного значения,</w:t>
            </w:r>
            <w:r w:rsidRPr="00E013FB">
              <w:rPr>
                <w:sz w:val="20"/>
              </w:rPr>
              <w:t xml:space="preserve"> </w:t>
            </w:r>
            <w:r w:rsidRPr="00E013FB">
              <w:rPr>
                <w:rFonts w:ascii="Times New Roman" w:eastAsia="Times New Roman" w:hAnsi="Times New Roman" w:cs="Times New Roman"/>
                <w:sz w:val="24"/>
                <w:szCs w:val="28"/>
                <w:lang w:eastAsia="ru-RU"/>
              </w:rPr>
              <w:t>находящихся в собственности Левокумского муниципального округа.</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51,6</w:t>
            </w:r>
          </w:p>
        </w:tc>
        <w:tc>
          <w:tcPr>
            <w:tcW w:w="1134"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E013FB">
              <w:rPr>
                <w:rFonts w:ascii="Times New Roman" w:eastAsia="Times New Roman" w:hAnsi="Times New Roman" w:cs="Times New Roman"/>
                <w:sz w:val="24"/>
                <w:szCs w:val="28"/>
                <w:lang w:eastAsia="ru-RU"/>
              </w:rPr>
              <w:t>51,3</w:t>
            </w:r>
          </w:p>
        </w:tc>
        <w:tc>
          <w:tcPr>
            <w:tcW w:w="993"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9721A9">
              <w:rPr>
                <w:rFonts w:ascii="Times New Roman" w:eastAsia="Times New Roman" w:hAnsi="Times New Roman" w:cs="Times New Roman"/>
                <w:sz w:val="24"/>
                <w:szCs w:val="28"/>
                <w:lang w:eastAsia="ru-RU"/>
              </w:rPr>
              <w:t>51,0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50,7</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50,4</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50,1</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49,7</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49,5</w:t>
            </w:r>
          </w:p>
        </w:tc>
      </w:tr>
      <w:tr w:rsidR="0048062E" w:rsidRPr="00E013FB" w:rsidTr="00C5591A">
        <w:tc>
          <w:tcPr>
            <w:tcW w:w="15020" w:type="dxa"/>
            <w:gridSpan w:val="11"/>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Подпрограмма 2 «Развитие дорожной сети, обеспечение безопасности дорожного движения и транспортное обслуживание населения»</w:t>
            </w:r>
          </w:p>
        </w:tc>
      </w:tr>
      <w:tr w:rsidR="0048062E" w:rsidRPr="00E013FB" w:rsidTr="00C5591A">
        <w:tc>
          <w:tcPr>
            <w:tcW w:w="15020" w:type="dxa"/>
            <w:gridSpan w:val="11"/>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Calibri" w:hAnsi="Times New Roman" w:cs="Times New Roman"/>
                <w:sz w:val="24"/>
                <w:szCs w:val="28"/>
                <w:lang w:eastAsia="ru-RU"/>
              </w:rPr>
              <w:t>Задача 1 подпрограммы 2 Программы «</w:t>
            </w:r>
            <w:r w:rsidRPr="00E013FB">
              <w:rPr>
                <w:rFonts w:ascii="Times New Roman" w:hAnsi="Times New Roman" w:cs="Times New Roman"/>
                <w:sz w:val="24"/>
                <w:szCs w:val="28"/>
              </w:rPr>
              <w:t>Обеспечение функционирования существующей сети автомобильных дорог общего пользования, находящихся в собственности Левокумского муниципального округа Ставропольского края»</w:t>
            </w:r>
          </w:p>
        </w:tc>
      </w:tr>
      <w:tr w:rsidR="0048062E" w:rsidRPr="00E013FB" w:rsidTr="00C5591A">
        <w:tc>
          <w:tcPr>
            <w:tcW w:w="595" w:type="dxa"/>
          </w:tcPr>
          <w:p w:rsidR="0048062E" w:rsidRPr="00E013FB" w:rsidRDefault="0048062E" w:rsidP="00C5591A">
            <w:pPr>
              <w:autoSpaceDE w:val="0"/>
              <w:autoSpaceDN w:val="0"/>
              <w:adjustRightInd w:val="0"/>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lastRenderedPageBreak/>
              <w:t>6</w:t>
            </w:r>
          </w:p>
        </w:tc>
        <w:tc>
          <w:tcPr>
            <w:tcW w:w="4205" w:type="dxa"/>
          </w:tcPr>
          <w:p w:rsidR="0048062E" w:rsidRPr="00E013FB" w:rsidRDefault="0048062E" w:rsidP="00C5591A">
            <w:pPr>
              <w:pStyle w:val="ConsPlusNormal"/>
              <w:jc w:val="both"/>
              <w:rPr>
                <w:rFonts w:ascii="Times New Roman" w:hAnsi="Times New Roman" w:cs="Times New Roman"/>
                <w:sz w:val="24"/>
                <w:szCs w:val="28"/>
                <w:lang w:eastAsia="ru-RU"/>
              </w:rPr>
            </w:pPr>
            <w:r w:rsidRPr="00E013FB">
              <w:rPr>
                <w:rFonts w:ascii="Times New Roman" w:hAnsi="Times New Roman" w:cs="Times New Roman"/>
                <w:sz w:val="24"/>
                <w:szCs w:val="28"/>
              </w:rPr>
              <w:t>Протяженность автомобильных дорог общего пользования, находящихся в собственности Левокумского муниципального округа Ставропольского края, соответствующих нормативным требованиям транспортно-эксплуатационных показателей вне границ населенных пунктов и в границах населенных пунктов.</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км</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140,6</w:t>
            </w:r>
          </w:p>
        </w:tc>
        <w:tc>
          <w:tcPr>
            <w:tcW w:w="1134"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145,6</w:t>
            </w:r>
          </w:p>
        </w:tc>
        <w:tc>
          <w:tcPr>
            <w:tcW w:w="993"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150,6</w:t>
            </w:r>
          </w:p>
        </w:tc>
        <w:tc>
          <w:tcPr>
            <w:tcW w:w="992"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155,6</w:t>
            </w:r>
          </w:p>
        </w:tc>
        <w:tc>
          <w:tcPr>
            <w:tcW w:w="992"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160,6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165,6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170,6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175,6</w:t>
            </w:r>
          </w:p>
        </w:tc>
      </w:tr>
      <w:tr w:rsidR="0048062E" w:rsidRPr="00E013FB" w:rsidTr="00C5591A">
        <w:tc>
          <w:tcPr>
            <w:tcW w:w="15020" w:type="dxa"/>
            <w:gridSpan w:val="11"/>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Задача 2 подпрограммы 2 Программы «Повышение безопасности дорожного движения на территории Левокумского муниципального округа»</w:t>
            </w:r>
          </w:p>
        </w:tc>
      </w:tr>
      <w:tr w:rsidR="0048062E" w:rsidRPr="00E013FB" w:rsidTr="00C5591A">
        <w:tc>
          <w:tcPr>
            <w:tcW w:w="595" w:type="dxa"/>
          </w:tcPr>
          <w:p w:rsidR="0048062E" w:rsidRPr="00E013FB" w:rsidRDefault="0048062E" w:rsidP="00C5591A">
            <w:pPr>
              <w:autoSpaceDE w:val="0"/>
              <w:autoSpaceDN w:val="0"/>
              <w:adjustRightInd w:val="0"/>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w:t>
            </w:r>
          </w:p>
        </w:tc>
        <w:tc>
          <w:tcPr>
            <w:tcW w:w="4205" w:type="dxa"/>
          </w:tcPr>
          <w:p w:rsidR="0048062E" w:rsidRPr="00E013FB" w:rsidRDefault="0048062E" w:rsidP="00C5591A">
            <w:pPr>
              <w:pStyle w:val="ConsPlusNormal"/>
              <w:jc w:val="both"/>
              <w:rPr>
                <w:rFonts w:ascii="Times New Roman" w:hAnsi="Times New Roman" w:cs="Times New Roman"/>
                <w:sz w:val="24"/>
                <w:szCs w:val="28"/>
              </w:rPr>
            </w:pPr>
            <w:r w:rsidRPr="00E013FB">
              <w:rPr>
                <w:rFonts w:ascii="Times New Roman" w:hAnsi="Times New Roman" w:cs="Times New Roman"/>
                <w:sz w:val="24"/>
                <w:szCs w:val="28"/>
              </w:rPr>
              <w:t>Доля дорожно-транспортных происшествий по причине неудовлетворительных дорожных условий</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процент</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0</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0</w:t>
            </w:r>
          </w:p>
        </w:tc>
        <w:tc>
          <w:tcPr>
            <w:tcW w:w="993"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E013FB">
              <w:rPr>
                <w:rFonts w:ascii="Times New Roman" w:eastAsia="Times New Roman" w:hAnsi="Times New Roman" w:cs="Times New Roman"/>
                <w:sz w:val="24"/>
                <w:szCs w:val="28"/>
                <w:lang w:eastAsia="ru-RU"/>
              </w:rPr>
              <w:t>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0</w:t>
            </w:r>
          </w:p>
        </w:tc>
      </w:tr>
      <w:tr w:rsidR="0048062E" w:rsidRPr="00E013FB" w:rsidTr="00C5591A">
        <w:tc>
          <w:tcPr>
            <w:tcW w:w="15020" w:type="dxa"/>
            <w:gridSpan w:val="11"/>
          </w:tcPr>
          <w:p w:rsidR="0048062E" w:rsidRPr="00E013FB" w:rsidRDefault="0048062E" w:rsidP="00C5591A">
            <w:pPr>
              <w:jc w:val="both"/>
              <w:rPr>
                <w:rFonts w:ascii="Times New Roman" w:eastAsia="Calibri" w:hAnsi="Times New Roman" w:cs="Times New Roman"/>
                <w:sz w:val="24"/>
                <w:szCs w:val="28"/>
                <w:lang w:eastAsia="ru-RU"/>
              </w:rPr>
            </w:pPr>
            <w:r w:rsidRPr="00E013FB">
              <w:rPr>
                <w:rFonts w:ascii="Times New Roman" w:eastAsia="Calibri" w:hAnsi="Times New Roman" w:cs="Times New Roman"/>
                <w:sz w:val="24"/>
                <w:szCs w:val="28"/>
                <w:lang w:eastAsia="ru-RU"/>
              </w:rPr>
              <w:t>Задача 3 подпрограммы 2 Программы</w:t>
            </w:r>
            <w:r w:rsidRPr="00E013FB">
              <w:rPr>
                <w:rFonts w:ascii="Times New Roman" w:hAnsi="Times New Roman" w:cs="Times New Roman"/>
                <w:sz w:val="24"/>
                <w:szCs w:val="28"/>
              </w:rPr>
              <w:t xml:space="preserve"> «Организация регулярных перевозок пассажиров автомобильным транспортом»</w:t>
            </w:r>
          </w:p>
        </w:tc>
      </w:tr>
      <w:tr w:rsidR="0048062E" w:rsidRPr="00E013FB" w:rsidTr="00C5591A">
        <w:trPr>
          <w:trHeight w:val="404"/>
        </w:trPr>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8</w:t>
            </w:r>
          </w:p>
        </w:tc>
        <w:tc>
          <w:tcPr>
            <w:tcW w:w="4205" w:type="dxa"/>
          </w:tcPr>
          <w:p w:rsidR="0048062E" w:rsidRPr="00E013FB" w:rsidRDefault="0048062E" w:rsidP="00C5591A">
            <w:pPr>
              <w:jc w:val="both"/>
              <w:rPr>
                <w:rFonts w:ascii="Times New Roman" w:eastAsia="Times New Roman" w:hAnsi="Times New Roman" w:cs="Times New Roman"/>
                <w:sz w:val="24"/>
                <w:szCs w:val="28"/>
                <w:highlight w:val="yellow"/>
                <w:lang w:eastAsia="ru-RU"/>
              </w:rPr>
            </w:pPr>
            <w:r w:rsidRPr="00E013FB">
              <w:rPr>
                <w:rFonts w:ascii="Times New Roman" w:hAnsi="Times New Roman" w:cs="Times New Roman"/>
                <w:sz w:val="24"/>
                <w:szCs w:val="28"/>
              </w:rPr>
              <w:t>Темп роста пассажирооборота организаций пассажирского автомобильного транспорта на территории Левокумского муниципального округа</w:t>
            </w:r>
          </w:p>
        </w:tc>
        <w:tc>
          <w:tcPr>
            <w:tcW w:w="2040" w:type="dxa"/>
          </w:tcPr>
          <w:p w:rsidR="0048062E" w:rsidRPr="00E013FB" w:rsidRDefault="0048062E" w:rsidP="00C5591A">
            <w:pPr>
              <w:jc w:val="center"/>
              <w:rPr>
                <w:rFonts w:ascii="Times New Roman" w:eastAsia="Times New Roman" w:hAnsi="Times New Roman" w:cs="Times New Roman"/>
                <w:sz w:val="24"/>
                <w:szCs w:val="28"/>
                <w:highlight w:val="yellow"/>
                <w:lang w:eastAsia="ru-RU"/>
              </w:rPr>
            </w:pPr>
          </w:p>
          <w:p w:rsidR="0048062E" w:rsidRPr="00E013FB" w:rsidRDefault="0048062E" w:rsidP="00C5591A">
            <w:pPr>
              <w:jc w:val="center"/>
              <w:rPr>
                <w:rFonts w:ascii="Times New Roman" w:eastAsia="Times New Roman" w:hAnsi="Times New Roman" w:cs="Times New Roman"/>
                <w:sz w:val="24"/>
                <w:szCs w:val="28"/>
                <w:highlight w:val="yellow"/>
                <w:lang w:eastAsia="ru-RU"/>
              </w:rPr>
            </w:pPr>
            <w:r w:rsidRPr="00E013FB">
              <w:rPr>
                <w:rFonts w:ascii="Times New Roman" w:eastAsia="Times New Roman" w:hAnsi="Times New Roman" w:cs="Times New Roman"/>
                <w:sz w:val="24"/>
                <w:szCs w:val="28"/>
                <w:lang w:eastAsia="ru-RU"/>
              </w:rPr>
              <w:t>%</w:t>
            </w:r>
          </w:p>
        </w:tc>
        <w:tc>
          <w:tcPr>
            <w:tcW w:w="1093" w:type="dxa"/>
          </w:tcPr>
          <w:p w:rsidR="0048062E" w:rsidRPr="00E013FB" w:rsidRDefault="0048062E" w:rsidP="00C5591A">
            <w:pPr>
              <w:jc w:val="center"/>
              <w:rPr>
                <w:sz w:val="20"/>
              </w:rPr>
            </w:pPr>
            <w:r w:rsidRPr="00E013FB">
              <w:rPr>
                <w:rFonts w:ascii="Times New Roman" w:eastAsia="Times New Roman" w:hAnsi="Times New Roman" w:cs="Times New Roman"/>
                <w:sz w:val="24"/>
                <w:szCs w:val="28"/>
                <w:lang w:eastAsia="ru-RU"/>
              </w:rPr>
              <w:t>90,2</w:t>
            </w:r>
          </w:p>
        </w:tc>
        <w:tc>
          <w:tcPr>
            <w:tcW w:w="1134"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90,2</w:t>
            </w:r>
          </w:p>
        </w:tc>
        <w:tc>
          <w:tcPr>
            <w:tcW w:w="993"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90,2</w:t>
            </w:r>
          </w:p>
        </w:tc>
        <w:tc>
          <w:tcPr>
            <w:tcW w:w="992"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90,2</w:t>
            </w:r>
          </w:p>
        </w:tc>
        <w:tc>
          <w:tcPr>
            <w:tcW w:w="992"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90,2</w:t>
            </w:r>
          </w:p>
        </w:tc>
        <w:tc>
          <w:tcPr>
            <w:tcW w:w="992"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90,2</w:t>
            </w:r>
          </w:p>
        </w:tc>
        <w:tc>
          <w:tcPr>
            <w:tcW w:w="992"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90,2</w:t>
            </w:r>
          </w:p>
        </w:tc>
        <w:tc>
          <w:tcPr>
            <w:tcW w:w="992" w:type="dxa"/>
          </w:tcPr>
          <w:p w:rsidR="0048062E" w:rsidRPr="009721A9" w:rsidRDefault="0048062E" w:rsidP="00C5591A">
            <w:pPr>
              <w:jc w:val="center"/>
              <w:rPr>
                <w:rFonts w:ascii="Times New Roman" w:eastAsia="Times New Roman" w:hAnsi="Times New Roman" w:cs="Times New Roman"/>
                <w:sz w:val="24"/>
                <w:szCs w:val="28"/>
                <w:lang w:eastAsia="ru-RU"/>
              </w:rPr>
            </w:pPr>
            <w:r w:rsidRPr="009721A9">
              <w:rPr>
                <w:rFonts w:ascii="Times New Roman" w:eastAsia="Times New Roman" w:hAnsi="Times New Roman" w:cs="Times New Roman"/>
                <w:sz w:val="24"/>
                <w:szCs w:val="28"/>
                <w:lang w:eastAsia="ru-RU"/>
              </w:rPr>
              <w:t>90,2</w:t>
            </w:r>
          </w:p>
        </w:tc>
      </w:tr>
      <w:tr w:rsidR="0048062E" w:rsidRPr="00E013FB" w:rsidTr="00C5591A">
        <w:tc>
          <w:tcPr>
            <w:tcW w:w="15020" w:type="dxa"/>
            <w:gridSpan w:val="11"/>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Calibri" w:hAnsi="Times New Roman" w:cs="Times New Roman"/>
                <w:sz w:val="24"/>
                <w:szCs w:val="28"/>
                <w:lang w:val="en-US" w:eastAsia="ru-RU"/>
              </w:rPr>
              <w:t>III</w:t>
            </w:r>
            <w:r w:rsidRPr="00E013FB">
              <w:rPr>
                <w:rFonts w:ascii="Times New Roman" w:eastAsia="Calibri" w:hAnsi="Times New Roman" w:cs="Times New Roman"/>
                <w:sz w:val="24"/>
                <w:szCs w:val="28"/>
                <w:lang w:eastAsia="ru-RU"/>
              </w:rPr>
              <w:t xml:space="preserve"> Цель «Создание благоприятных условий для проживания граждан на территории Левокумского муниципального округа Ставропольского края»</w:t>
            </w:r>
          </w:p>
        </w:tc>
      </w:tr>
      <w:tr w:rsidR="0048062E" w:rsidRPr="00E013FB" w:rsidTr="00C5591A">
        <w:trPr>
          <w:trHeight w:val="966"/>
        </w:trPr>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9</w:t>
            </w:r>
          </w:p>
        </w:tc>
        <w:tc>
          <w:tcPr>
            <w:tcW w:w="4205" w:type="dxa"/>
          </w:tcPr>
          <w:p w:rsidR="0048062E" w:rsidRPr="00E013FB" w:rsidRDefault="0048062E" w:rsidP="00C5591A">
            <w:pPr>
              <w:suppressAutoHyphens/>
              <w:autoSpaceDE w:val="0"/>
              <w:autoSpaceDN w:val="0"/>
              <w:adjustRightInd w:val="0"/>
              <w:jc w:val="both"/>
              <w:rPr>
                <w:rFonts w:ascii="Times New Roman" w:hAnsi="Times New Roman"/>
                <w:sz w:val="24"/>
                <w:szCs w:val="28"/>
                <w:lang w:eastAsia="ru-RU"/>
              </w:rPr>
            </w:pPr>
            <w:r w:rsidRPr="00E013FB">
              <w:rPr>
                <w:rFonts w:ascii="Times New Roman" w:hAnsi="Times New Roman"/>
                <w:sz w:val="24"/>
                <w:szCs w:val="28"/>
                <w:lang w:eastAsia="ru-RU"/>
              </w:rPr>
              <w:t>Количество территории населенных пунктов округа, подлежащих содержанию</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единиц</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87</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90</w:t>
            </w:r>
          </w:p>
        </w:tc>
        <w:tc>
          <w:tcPr>
            <w:tcW w:w="993"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E013FB">
              <w:rPr>
                <w:rFonts w:ascii="Times New Roman" w:eastAsia="Times New Roman" w:hAnsi="Times New Roman" w:cs="Times New Roman"/>
                <w:sz w:val="24"/>
                <w:szCs w:val="28"/>
                <w:lang w:eastAsia="ru-RU"/>
              </w:rPr>
              <w:t>93</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96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96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96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96</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96</w:t>
            </w:r>
          </w:p>
        </w:tc>
      </w:tr>
      <w:tr w:rsidR="0048062E" w:rsidRPr="00E013FB" w:rsidTr="00C5591A">
        <w:tc>
          <w:tcPr>
            <w:tcW w:w="15020" w:type="dxa"/>
            <w:gridSpan w:val="11"/>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Задача 1 подпрограммы 3 Программы</w:t>
            </w:r>
            <w:r w:rsidRPr="00E013FB">
              <w:rPr>
                <w:rFonts w:ascii="Times New Roman" w:hAnsi="Times New Roman" w:cs="Times New Roman"/>
                <w:sz w:val="24"/>
                <w:szCs w:val="28"/>
              </w:rPr>
              <w:t xml:space="preserve"> «Модернизация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w:t>
            </w:r>
          </w:p>
        </w:tc>
      </w:tr>
      <w:tr w:rsidR="0048062E" w:rsidRPr="00E013FB" w:rsidTr="00C5591A">
        <w:trPr>
          <w:trHeight w:val="1361"/>
        </w:trPr>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lastRenderedPageBreak/>
              <w:t>10</w:t>
            </w:r>
          </w:p>
        </w:tc>
        <w:tc>
          <w:tcPr>
            <w:tcW w:w="4205" w:type="dxa"/>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Удельный вес протяженности освещенных улиц к общей протяженности улично-дорожной сети</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66,0</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67</w:t>
            </w:r>
          </w:p>
        </w:tc>
        <w:tc>
          <w:tcPr>
            <w:tcW w:w="993"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E013FB">
              <w:rPr>
                <w:rFonts w:ascii="Times New Roman" w:eastAsia="Times New Roman" w:hAnsi="Times New Roman" w:cs="Times New Roman"/>
                <w:sz w:val="24"/>
                <w:szCs w:val="28"/>
                <w:lang w:eastAsia="ru-RU"/>
              </w:rPr>
              <w:t>68</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69</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w:t>
            </w:r>
          </w:p>
        </w:tc>
      </w:tr>
      <w:tr w:rsidR="0048062E" w:rsidRPr="00E013FB" w:rsidTr="00C5591A">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11</w:t>
            </w:r>
          </w:p>
        </w:tc>
        <w:tc>
          <w:tcPr>
            <w:tcW w:w="4205" w:type="dxa"/>
          </w:tcPr>
          <w:p w:rsidR="0048062E" w:rsidRPr="00E013FB" w:rsidRDefault="0048062E" w:rsidP="00C5591A">
            <w:pPr>
              <w:jc w:val="both"/>
              <w:rPr>
                <w:rFonts w:ascii="Times New Roman" w:hAnsi="Times New Roman" w:cs="Times New Roman"/>
                <w:sz w:val="24"/>
                <w:szCs w:val="28"/>
              </w:rPr>
            </w:pPr>
            <w:r w:rsidRPr="00E013FB">
              <w:rPr>
                <w:rFonts w:ascii="Times New Roman" w:hAnsi="Times New Roman" w:cs="Times New Roman"/>
                <w:sz w:val="24"/>
                <w:szCs w:val="28"/>
              </w:rPr>
              <w:t>Количество энергосберегающих приборов уличного освещения установленные в рамках модернизации систем уличного освещения на территории населенных пунктов Левокумского муниципального округа</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единиц</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2882</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2882</w:t>
            </w:r>
          </w:p>
        </w:tc>
        <w:tc>
          <w:tcPr>
            <w:tcW w:w="993"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E013FB">
              <w:rPr>
                <w:rFonts w:ascii="Times New Roman" w:eastAsia="Times New Roman" w:hAnsi="Times New Roman" w:cs="Times New Roman"/>
                <w:sz w:val="24"/>
                <w:szCs w:val="28"/>
                <w:lang w:eastAsia="ru-RU"/>
              </w:rPr>
              <w:t>2890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2900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2900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2900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2900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2900</w:t>
            </w:r>
          </w:p>
        </w:tc>
      </w:tr>
      <w:tr w:rsidR="0048062E" w:rsidRPr="00E013FB" w:rsidTr="00C5591A">
        <w:tc>
          <w:tcPr>
            <w:tcW w:w="15020" w:type="dxa"/>
            <w:gridSpan w:val="11"/>
          </w:tcPr>
          <w:p w:rsidR="0048062E" w:rsidRPr="00E013FB" w:rsidRDefault="0048062E" w:rsidP="00C5591A">
            <w:pPr>
              <w:jc w:val="both"/>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Задача 2 подпрограммы 3 Организация благоустройства территории Левокумского муниципального округа</w:t>
            </w:r>
          </w:p>
        </w:tc>
      </w:tr>
      <w:tr w:rsidR="0048062E" w:rsidRPr="00E013FB" w:rsidTr="00C5591A">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12</w:t>
            </w:r>
          </w:p>
        </w:tc>
        <w:tc>
          <w:tcPr>
            <w:tcW w:w="4205" w:type="dxa"/>
          </w:tcPr>
          <w:p w:rsidR="0048062E" w:rsidRPr="00E013FB" w:rsidRDefault="0048062E" w:rsidP="00C5591A">
            <w:pPr>
              <w:jc w:val="both"/>
              <w:rPr>
                <w:rFonts w:ascii="Times New Roman" w:hAnsi="Times New Roman" w:cs="Times New Roman"/>
                <w:sz w:val="24"/>
                <w:szCs w:val="28"/>
              </w:rPr>
            </w:pPr>
            <w:r w:rsidRPr="00E013FB">
              <w:rPr>
                <w:rFonts w:ascii="Times New Roman" w:hAnsi="Times New Roman" w:cs="Times New Roman"/>
                <w:sz w:val="24"/>
                <w:szCs w:val="28"/>
              </w:rPr>
              <w:t>Количество обустроенных контейнерных площадок и установка контейнеров для сбора ТКО</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единиц</w:t>
            </w:r>
          </w:p>
        </w:tc>
        <w:tc>
          <w:tcPr>
            <w:tcW w:w="1093"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60</w:t>
            </w:r>
          </w:p>
        </w:tc>
        <w:tc>
          <w:tcPr>
            <w:tcW w:w="1134"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71</w:t>
            </w:r>
          </w:p>
        </w:tc>
        <w:tc>
          <w:tcPr>
            <w:tcW w:w="993" w:type="dxa"/>
          </w:tcPr>
          <w:p w:rsidR="0048062E" w:rsidRPr="00E013FB" w:rsidRDefault="0048062E" w:rsidP="00C5591A">
            <w:pPr>
              <w:jc w:val="center"/>
              <w:rPr>
                <w:rFonts w:ascii="Times New Roman" w:eastAsia="Times New Roman" w:hAnsi="Times New Roman" w:cs="Times New Roman"/>
                <w:color w:val="FF0000"/>
                <w:sz w:val="24"/>
                <w:szCs w:val="28"/>
                <w:lang w:eastAsia="ru-RU"/>
              </w:rPr>
            </w:pPr>
            <w:r w:rsidRPr="00E013FB">
              <w:rPr>
                <w:rFonts w:ascii="Times New Roman" w:eastAsia="Times New Roman" w:hAnsi="Times New Roman" w:cs="Times New Roman"/>
                <w:sz w:val="24"/>
                <w:szCs w:val="28"/>
                <w:lang w:eastAsia="ru-RU"/>
              </w:rPr>
              <w:t>75</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75</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78</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78</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80</w:t>
            </w:r>
          </w:p>
        </w:tc>
        <w:tc>
          <w:tcPr>
            <w:tcW w:w="992"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82</w:t>
            </w:r>
          </w:p>
        </w:tc>
      </w:tr>
      <w:tr w:rsidR="0048062E" w:rsidRPr="00E013FB" w:rsidTr="00C5591A">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13</w:t>
            </w:r>
          </w:p>
        </w:tc>
        <w:tc>
          <w:tcPr>
            <w:tcW w:w="4205" w:type="dxa"/>
          </w:tcPr>
          <w:p w:rsidR="0048062E" w:rsidRPr="00E013FB" w:rsidRDefault="0048062E" w:rsidP="00C5591A">
            <w:pPr>
              <w:pStyle w:val="ConsPlusNormal"/>
              <w:jc w:val="both"/>
              <w:rPr>
                <w:rFonts w:ascii="Times New Roman" w:hAnsi="Times New Roman" w:cs="Times New Roman"/>
                <w:sz w:val="24"/>
                <w:szCs w:val="28"/>
              </w:rPr>
            </w:pPr>
            <w:r w:rsidRPr="00E013FB">
              <w:rPr>
                <w:rFonts w:ascii="Times New Roman" w:hAnsi="Times New Roman" w:cs="Times New Roman"/>
                <w:sz w:val="24"/>
                <w:szCs w:val="28"/>
              </w:rPr>
              <w:t>Площадь содержания территорий мест захоронения</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тыс. кв. м</w:t>
            </w:r>
          </w:p>
        </w:tc>
        <w:tc>
          <w:tcPr>
            <w:tcW w:w="1093" w:type="dxa"/>
          </w:tcPr>
          <w:p w:rsidR="0048062E" w:rsidRPr="00E013FB" w:rsidRDefault="0048062E" w:rsidP="00C5591A">
            <w:pPr>
              <w:ind w:left="-108"/>
              <w:jc w:val="center"/>
              <w:rPr>
                <w:sz w:val="20"/>
              </w:rPr>
            </w:pPr>
            <w:r w:rsidRPr="00E013FB">
              <w:rPr>
                <w:rFonts w:ascii="Times New Roman" w:eastAsia="Times New Roman" w:hAnsi="Times New Roman" w:cs="Times New Roman"/>
                <w:sz w:val="24"/>
                <w:szCs w:val="28"/>
                <w:lang w:eastAsia="ru-RU"/>
              </w:rPr>
              <w:t>710,91</w:t>
            </w:r>
          </w:p>
        </w:tc>
        <w:tc>
          <w:tcPr>
            <w:tcW w:w="1134" w:type="dxa"/>
          </w:tcPr>
          <w:p w:rsidR="0048062E" w:rsidRPr="00E013FB" w:rsidRDefault="0048062E" w:rsidP="00C5591A">
            <w:pPr>
              <w:ind w:left="-108"/>
              <w:jc w:val="center"/>
              <w:rPr>
                <w:sz w:val="20"/>
              </w:rPr>
            </w:pPr>
            <w:r w:rsidRPr="00E013FB">
              <w:rPr>
                <w:rFonts w:ascii="Times New Roman" w:eastAsia="Times New Roman" w:hAnsi="Times New Roman" w:cs="Times New Roman"/>
                <w:sz w:val="24"/>
                <w:szCs w:val="28"/>
                <w:lang w:eastAsia="ru-RU"/>
              </w:rPr>
              <w:t>710,91</w:t>
            </w:r>
          </w:p>
        </w:tc>
        <w:tc>
          <w:tcPr>
            <w:tcW w:w="993" w:type="dxa"/>
          </w:tcPr>
          <w:p w:rsidR="0048062E" w:rsidRPr="00E013FB" w:rsidRDefault="0048062E" w:rsidP="00C5591A">
            <w:pPr>
              <w:ind w:left="-108"/>
              <w:jc w:val="center"/>
              <w:rPr>
                <w:color w:val="FF0000"/>
                <w:sz w:val="20"/>
              </w:rPr>
            </w:pPr>
            <w:r w:rsidRPr="00E013FB">
              <w:rPr>
                <w:rFonts w:ascii="Times New Roman" w:eastAsia="Times New Roman" w:hAnsi="Times New Roman" w:cs="Times New Roman"/>
                <w:sz w:val="24"/>
                <w:szCs w:val="28"/>
                <w:lang w:eastAsia="ru-RU"/>
              </w:rPr>
              <w:t>710,91</w:t>
            </w:r>
          </w:p>
        </w:tc>
        <w:tc>
          <w:tcPr>
            <w:tcW w:w="992" w:type="dxa"/>
          </w:tcPr>
          <w:p w:rsidR="0048062E" w:rsidRPr="00E013FB" w:rsidRDefault="0048062E" w:rsidP="00C5591A">
            <w:pPr>
              <w:ind w:left="-108"/>
              <w:jc w:val="center"/>
              <w:rPr>
                <w:sz w:val="20"/>
              </w:rPr>
            </w:pPr>
            <w:r w:rsidRPr="00E013FB">
              <w:rPr>
                <w:rFonts w:ascii="Times New Roman" w:eastAsia="Times New Roman" w:hAnsi="Times New Roman" w:cs="Times New Roman"/>
                <w:sz w:val="24"/>
                <w:szCs w:val="28"/>
                <w:lang w:eastAsia="ru-RU"/>
              </w:rPr>
              <w:t>710,91</w:t>
            </w:r>
          </w:p>
        </w:tc>
        <w:tc>
          <w:tcPr>
            <w:tcW w:w="992" w:type="dxa"/>
          </w:tcPr>
          <w:p w:rsidR="0048062E" w:rsidRPr="00E013FB" w:rsidRDefault="0048062E" w:rsidP="00C5591A">
            <w:pPr>
              <w:ind w:left="-108"/>
              <w:jc w:val="center"/>
              <w:rPr>
                <w:sz w:val="20"/>
              </w:rPr>
            </w:pPr>
            <w:r w:rsidRPr="00E013FB">
              <w:rPr>
                <w:rFonts w:ascii="Times New Roman" w:eastAsia="Times New Roman" w:hAnsi="Times New Roman" w:cs="Times New Roman"/>
                <w:sz w:val="24"/>
                <w:szCs w:val="28"/>
                <w:lang w:eastAsia="ru-RU"/>
              </w:rPr>
              <w:t>710,91</w:t>
            </w:r>
          </w:p>
        </w:tc>
        <w:tc>
          <w:tcPr>
            <w:tcW w:w="992" w:type="dxa"/>
          </w:tcPr>
          <w:p w:rsidR="0048062E" w:rsidRPr="00E013FB" w:rsidRDefault="0048062E" w:rsidP="00C5591A">
            <w:pPr>
              <w:ind w:left="-108"/>
              <w:jc w:val="center"/>
              <w:rPr>
                <w:sz w:val="20"/>
              </w:rPr>
            </w:pPr>
            <w:r w:rsidRPr="00E013FB">
              <w:rPr>
                <w:rFonts w:ascii="Times New Roman" w:eastAsia="Times New Roman" w:hAnsi="Times New Roman" w:cs="Times New Roman"/>
                <w:sz w:val="24"/>
                <w:szCs w:val="28"/>
                <w:lang w:eastAsia="ru-RU"/>
              </w:rPr>
              <w:t>710,91</w:t>
            </w:r>
          </w:p>
        </w:tc>
        <w:tc>
          <w:tcPr>
            <w:tcW w:w="992" w:type="dxa"/>
          </w:tcPr>
          <w:p w:rsidR="0048062E" w:rsidRPr="00E013FB" w:rsidRDefault="0048062E" w:rsidP="00C5591A">
            <w:pPr>
              <w:ind w:left="-108"/>
              <w:jc w:val="center"/>
              <w:rPr>
                <w:sz w:val="20"/>
              </w:rPr>
            </w:pPr>
            <w:r w:rsidRPr="00E013FB">
              <w:rPr>
                <w:rFonts w:ascii="Times New Roman" w:eastAsia="Times New Roman" w:hAnsi="Times New Roman" w:cs="Times New Roman"/>
                <w:sz w:val="24"/>
                <w:szCs w:val="28"/>
                <w:lang w:eastAsia="ru-RU"/>
              </w:rPr>
              <w:t>710,91</w:t>
            </w:r>
          </w:p>
        </w:tc>
        <w:tc>
          <w:tcPr>
            <w:tcW w:w="992" w:type="dxa"/>
          </w:tcPr>
          <w:p w:rsidR="0048062E" w:rsidRPr="00E013FB" w:rsidRDefault="0048062E" w:rsidP="00C5591A">
            <w:pPr>
              <w:ind w:left="-108"/>
              <w:jc w:val="center"/>
              <w:rPr>
                <w:sz w:val="20"/>
              </w:rPr>
            </w:pPr>
            <w:r w:rsidRPr="00E013FB">
              <w:rPr>
                <w:rFonts w:ascii="Times New Roman" w:eastAsia="Times New Roman" w:hAnsi="Times New Roman" w:cs="Times New Roman"/>
                <w:sz w:val="24"/>
                <w:szCs w:val="28"/>
                <w:lang w:eastAsia="ru-RU"/>
              </w:rPr>
              <w:t>710,91</w:t>
            </w:r>
          </w:p>
        </w:tc>
      </w:tr>
      <w:tr w:rsidR="0048062E" w:rsidRPr="00E013FB" w:rsidTr="00C5591A">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14</w:t>
            </w:r>
          </w:p>
        </w:tc>
        <w:tc>
          <w:tcPr>
            <w:tcW w:w="4205" w:type="dxa"/>
          </w:tcPr>
          <w:p w:rsidR="0048062E" w:rsidRPr="00E013FB" w:rsidRDefault="0048062E" w:rsidP="00C5591A">
            <w:pPr>
              <w:jc w:val="both"/>
              <w:rPr>
                <w:rFonts w:ascii="Times New Roman" w:hAnsi="Times New Roman" w:cs="Times New Roman"/>
                <w:sz w:val="24"/>
                <w:szCs w:val="28"/>
              </w:rPr>
            </w:pPr>
            <w:r w:rsidRPr="00E013FB">
              <w:rPr>
                <w:rFonts w:ascii="Times New Roman" w:hAnsi="Times New Roman" w:cs="Times New Roman"/>
                <w:sz w:val="24"/>
                <w:szCs w:val="28"/>
              </w:rPr>
              <w:t>Площадь акарицидных обработок территории общественных мест</w:t>
            </w:r>
          </w:p>
        </w:tc>
        <w:tc>
          <w:tcPr>
            <w:tcW w:w="2040" w:type="dxa"/>
          </w:tcPr>
          <w:p w:rsidR="0048062E" w:rsidRPr="00E013FB" w:rsidRDefault="0048062E" w:rsidP="00C5591A">
            <w:pPr>
              <w:jc w:val="center"/>
              <w:rPr>
                <w:rFonts w:ascii="Times New Roman" w:eastAsia="Times New Roman" w:hAnsi="Times New Roman" w:cs="Times New Roman"/>
                <w:sz w:val="24"/>
                <w:szCs w:val="28"/>
                <w:vertAlign w:val="superscript"/>
                <w:lang w:eastAsia="ru-RU"/>
              </w:rPr>
            </w:pPr>
            <w:r w:rsidRPr="00E013FB">
              <w:rPr>
                <w:rFonts w:ascii="Times New Roman" w:eastAsia="Times New Roman" w:hAnsi="Times New Roman" w:cs="Times New Roman"/>
                <w:sz w:val="24"/>
                <w:szCs w:val="28"/>
                <w:lang w:eastAsia="ru-RU"/>
              </w:rPr>
              <w:t>тыс. кв. м</w:t>
            </w:r>
          </w:p>
        </w:tc>
        <w:tc>
          <w:tcPr>
            <w:tcW w:w="1093"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70,64</w:t>
            </w:r>
          </w:p>
        </w:tc>
        <w:tc>
          <w:tcPr>
            <w:tcW w:w="1134"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70,64</w:t>
            </w:r>
          </w:p>
        </w:tc>
        <w:tc>
          <w:tcPr>
            <w:tcW w:w="993"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70,64</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70,64</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70,64</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70,64</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70,64</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70,64</w:t>
            </w:r>
          </w:p>
        </w:tc>
      </w:tr>
      <w:tr w:rsidR="0048062E" w:rsidRPr="00E013FB" w:rsidTr="00C5591A">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15</w:t>
            </w:r>
          </w:p>
        </w:tc>
        <w:tc>
          <w:tcPr>
            <w:tcW w:w="4205" w:type="dxa"/>
          </w:tcPr>
          <w:p w:rsidR="0048062E" w:rsidRPr="00E013FB" w:rsidRDefault="0048062E" w:rsidP="00C5591A">
            <w:pPr>
              <w:pStyle w:val="ConsPlusNormal"/>
              <w:jc w:val="both"/>
              <w:rPr>
                <w:rFonts w:ascii="Times New Roman" w:hAnsi="Times New Roman" w:cs="Times New Roman"/>
                <w:sz w:val="24"/>
                <w:szCs w:val="28"/>
              </w:rPr>
            </w:pPr>
            <w:r w:rsidRPr="00E013FB">
              <w:rPr>
                <w:rFonts w:ascii="Times New Roman" w:hAnsi="Times New Roman" w:cs="Times New Roman"/>
                <w:sz w:val="24"/>
                <w:szCs w:val="28"/>
              </w:rPr>
              <w:t>Площадь благоустроенных территорий округа</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тыс. кв. м</w:t>
            </w:r>
          </w:p>
        </w:tc>
        <w:tc>
          <w:tcPr>
            <w:tcW w:w="1093"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188,36</w:t>
            </w:r>
          </w:p>
        </w:tc>
        <w:tc>
          <w:tcPr>
            <w:tcW w:w="1134"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190,0</w:t>
            </w:r>
          </w:p>
        </w:tc>
        <w:tc>
          <w:tcPr>
            <w:tcW w:w="993"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192,0</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193,0</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193,0</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193,0</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193,0</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193,0</w:t>
            </w:r>
          </w:p>
        </w:tc>
      </w:tr>
      <w:tr w:rsidR="0048062E" w:rsidRPr="00E013FB" w:rsidTr="00C5591A">
        <w:tc>
          <w:tcPr>
            <w:tcW w:w="595" w:type="dxa"/>
          </w:tcPr>
          <w:p w:rsidR="0048062E" w:rsidRPr="00E013FB" w:rsidRDefault="0048062E" w:rsidP="00C5591A">
            <w:pP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16</w:t>
            </w:r>
          </w:p>
        </w:tc>
        <w:tc>
          <w:tcPr>
            <w:tcW w:w="4205" w:type="dxa"/>
          </w:tcPr>
          <w:p w:rsidR="0048062E" w:rsidRPr="00E013FB" w:rsidRDefault="0048062E" w:rsidP="00C5591A">
            <w:pPr>
              <w:pStyle w:val="ConsPlusNormal"/>
              <w:jc w:val="both"/>
              <w:rPr>
                <w:rFonts w:ascii="Times New Roman" w:hAnsi="Times New Roman" w:cs="Times New Roman"/>
                <w:sz w:val="24"/>
                <w:szCs w:val="28"/>
              </w:rPr>
            </w:pPr>
            <w:r w:rsidRPr="00E013FB">
              <w:rPr>
                <w:rFonts w:ascii="Times New Roman" w:hAnsi="Times New Roman" w:cs="Times New Roman"/>
                <w:sz w:val="24"/>
                <w:szCs w:val="28"/>
              </w:rPr>
              <w:t>Количество заключенных договоров на услуги по благоустройству с МУП</w:t>
            </w:r>
          </w:p>
        </w:tc>
        <w:tc>
          <w:tcPr>
            <w:tcW w:w="2040" w:type="dxa"/>
          </w:tcPr>
          <w:p w:rsidR="0048062E" w:rsidRPr="00E013FB" w:rsidRDefault="0048062E" w:rsidP="00C5591A">
            <w:pPr>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единиц</w:t>
            </w:r>
          </w:p>
        </w:tc>
        <w:tc>
          <w:tcPr>
            <w:tcW w:w="1093"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69</w:t>
            </w:r>
          </w:p>
        </w:tc>
        <w:tc>
          <w:tcPr>
            <w:tcW w:w="1134"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69</w:t>
            </w:r>
          </w:p>
        </w:tc>
        <w:tc>
          <w:tcPr>
            <w:tcW w:w="993"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69</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69</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69</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69</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69</w:t>
            </w:r>
          </w:p>
        </w:tc>
        <w:tc>
          <w:tcPr>
            <w:tcW w:w="992" w:type="dxa"/>
          </w:tcPr>
          <w:p w:rsidR="0048062E" w:rsidRPr="00E013FB" w:rsidRDefault="0048062E" w:rsidP="00C5591A">
            <w:pPr>
              <w:ind w:left="-108"/>
              <w:jc w:val="center"/>
              <w:rPr>
                <w:rFonts w:ascii="Times New Roman" w:eastAsia="Times New Roman" w:hAnsi="Times New Roman" w:cs="Times New Roman"/>
                <w:sz w:val="24"/>
                <w:szCs w:val="28"/>
                <w:lang w:eastAsia="ru-RU"/>
              </w:rPr>
            </w:pPr>
            <w:r w:rsidRPr="00E013FB">
              <w:rPr>
                <w:rFonts w:ascii="Times New Roman" w:eastAsia="Times New Roman" w:hAnsi="Times New Roman" w:cs="Times New Roman"/>
                <w:sz w:val="24"/>
                <w:szCs w:val="28"/>
                <w:lang w:eastAsia="ru-RU"/>
              </w:rPr>
              <w:t>69</w:t>
            </w:r>
          </w:p>
        </w:tc>
      </w:tr>
    </w:tbl>
    <w:p w:rsidR="0048062E" w:rsidRPr="00927FD4" w:rsidRDefault="0048062E" w:rsidP="0048062E"/>
    <w:p w:rsidR="0048062E" w:rsidRPr="0048062E" w:rsidRDefault="0048062E" w:rsidP="0048062E">
      <w:pPr>
        <w:autoSpaceDE w:val="0"/>
        <w:autoSpaceDN w:val="0"/>
        <w:adjustRightInd w:val="0"/>
        <w:spacing w:after="0" w:line="240" w:lineRule="auto"/>
        <w:ind w:left="9072"/>
        <w:jc w:val="center"/>
        <w:outlineLvl w:val="2"/>
        <w:rPr>
          <w:rFonts w:ascii="Times New Roman" w:eastAsia="Calibri" w:hAnsi="Times New Roman" w:cs="Times New Roman"/>
          <w:b/>
          <w:caps/>
          <w:sz w:val="24"/>
          <w:szCs w:val="28"/>
          <w:lang w:eastAsia="ru-RU"/>
        </w:rPr>
      </w:pPr>
    </w:p>
    <w:p w:rsidR="0048062E" w:rsidRPr="00D56DDF" w:rsidRDefault="0048062E" w:rsidP="0048062E">
      <w:pPr>
        <w:autoSpaceDE w:val="0"/>
        <w:autoSpaceDN w:val="0"/>
        <w:adjustRightInd w:val="0"/>
        <w:spacing w:after="0" w:line="240" w:lineRule="auto"/>
        <w:ind w:left="9072"/>
        <w:jc w:val="center"/>
        <w:outlineLvl w:val="2"/>
        <w:rPr>
          <w:rFonts w:ascii="Times New Roman" w:eastAsia="Calibri" w:hAnsi="Times New Roman" w:cs="Times New Roman"/>
          <w:caps/>
          <w:sz w:val="24"/>
          <w:szCs w:val="28"/>
          <w:lang w:eastAsia="ru-RU"/>
        </w:rPr>
      </w:pPr>
    </w:p>
    <w:p w:rsidR="0048062E" w:rsidRPr="00D56DDF" w:rsidRDefault="0048062E" w:rsidP="0048062E">
      <w:pPr>
        <w:rPr>
          <w:sz w:val="20"/>
        </w:rPr>
      </w:pPr>
    </w:p>
    <w:p w:rsidR="0048062E" w:rsidRDefault="0048062E" w:rsidP="004806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D97269" w:rsidRDefault="00D97269"/>
    <w:sectPr w:rsidR="00D97269" w:rsidSect="0048062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523A23"/>
    <w:multiLevelType w:val="multilevel"/>
    <w:tmpl w:val="972A9BB0"/>
    <w:lvl w:ilvl="0">
      <w:start w:val="1"/>
      <w:numFmt w:val="decimal"/>
      <w:lvlText w:val="%1."/>
      <w:lvlJc w:val="left"/>
      <w:pPr>
        <w:ind w:left="1114" w:hanging="405"/>
      </w:pPr>
      <w:rPr>
        <w:rFonts w:hint="default"/>
      </w:rPr>
    </w:lvl>
    <w:lvl w:ilvl="1">
      <w:start w:val="1"/>
      <w:numFmt w:val="decimal"/>
      <w:lvlText w:val="%2."/>
      <w:lvlJc w:val="left"/>
      <w:pPr>
        <w:ind w:left="5115" w:hanging="720"/>
      </w:pPr>
      <w:rPr>
        <w:rFonts w:hint="default"/>
        <w:strike/>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7B0E2A8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B7E63CD"/>
    <w:multiLevelType w:val="multilevel"/>
    <w:tmpl w:val="1486BD5E"/>
    <w:lvl w:ilvl="0">
      <w:start w:val="1"/>
      <w:numFmt w:val="decimal"/>
      <w:lvlText w:val="%1."/>
      <w:lvlJc w:val="left"/>
      <w:pPr>
        <w:ind w:left="450" w:hanging="450"/>
      </w:pPr>
      <w:rPr>
        <w:rFonts w:hint="default"/>
      </w:rPr>
    </w:lvl>
    <w:lvl w:ilvl="1">
      <w:start w:val="1"/>
      <w:numFmt w:val="decimal"/>
      <w:lvlText w:val="%1.%2."/>
      <w:lvlJc w:val="left"/>
      <w:pPr>
        <w:ind w:left="1834" w:hanging="720"/>
      </w:pPr>
      <w:rPr>
        <w:rFonts w:hint="default"/>
      </w:rPr>
    </w:lvl>
    <w:lvl w:ilvl="2">
      <w:start w:val="1"/>
      <w:numFmt w:val="decimal"/>
      <w:lvlText w:val="%1.%2.%3."/>
      <w:lvlJc w:val="left"/>
      <w:pPr>
        <w:ind w:left="2948" w:hanging="720"/>
      </w:pPr>
      <w:rPr>
        <w:rFonts w:hint="default"/>
      </w:rPr>
    </w:lvl>
    <w:lvl w:ilvl="3">
      <w:start w:val="1"/>
      <w:numFmt w:val="decimal"/>
      <w:lvlText w:val="%1.%2.%3.%4."/>
      <w:lvlJc w:val="left"/>
      <w:pPr>
        <w:ind w:left="4422" w:hanging="1080"/>
      </w:pPr>
      <w:rPr>
        <w:rFonts w:hint="default"/>
      </w:rPr>
    </w:lvl>
    <w:lvl w:ilvl="4">
      <w:start w:val="1"/>
      <w:numFmt w:val="decimal"/>
      <w:lvlText w:val="%1.%2.%3.%4.%5."/>
      <w:lvlJc w:val="left"/>
      <w:pPr>
        <w:ind w:left="5536" w:hanging="1080"/>
      </w:pPr>
      <w:rPr>
        <w:rFonts w:hint="default"/>
      </w:rPr>
    </w:lvl>
    <w:lvl w:ilvl="5">
      <w:start w:val="1"/>
      <w:numFmt w:val="decimal"/>
      <w:lvlText w:val="%1.%2.%3.%4.%5.%6."/>
      <w:lvlJc w:val="left"/>
      <w:pPr>
        <w:ind w:left="7010" w:hanging="1440"/>
      </w:pPr>
      <w:rPr>
        <w:rFonts w:hint="default"/>
      </w:rPr>
    </w:lvl>
    <w:lvl w:ilvl="6">
      <w:start w:val="1"/>
      <w:numFmt w:val="decimal"/>
      <w:lvlText w:val="%1.%2.%3.%4.%5.%6.%7."/>
      <w:lvlJc w:val="left"/>
      <w:pPr>
        <w:ind w:left="8484" w:hanging="1800"/>
      </w:pPr>
      <w:rPr>
        <w:rFonts w:hint="default"/>
      </w:rPr>
    </w:lvl>
    <w:lvl w:ilvl="7">
      <w:start w:val="1"/>
      <w:numFmt w:val="decimal"/>
      <w:lvlText w:val="%1.%2.%3.%4.%5.%6.%7.%8."/>
      <w:lvlJc w:val="left"/>
      <w:pPr>
        <w:ind w:left="9598" w:hanging="1800"/>
      </w:pPr>
      <w:rPr>
        <w:rFonts w:hint="default"/>
      </w:rPr>
    </w:lvl>
    <w:lvl w:ilvl="8">
      <w:start w:val="1"/>
      <w:numFmt w:val="decimal"/>
      <w:lvlText w:val="%1.%2.%3.%4.%5.%6.%7.%8.%9."/>
      <w:lvlJc w:val="left"/>
      <w:pPr>
        <w:ind w:left="11072" w:hanging="2160"/>
      </w:pPr>
      <w:rPr>
        <w:rFonts w:hint="default"/>
      </w:rPr>
    </w:lvl>
  </w:abstractNum>
  <w:abstractNum w:abstractNumId="3" w15:restartNumberingAfterBreak="0">
    <w:nsid w:val="7D6A2498"/>
    <w:multiLevelType w:val="hybridMultilevel"/>
    <w:tmpl w:val="B53072E6"/>
    <w:lvl w:ilvl="0" w:tplc="589005DE">
      <w:start w:val="1"/>
      <w:numFmt w:val="decimal"/>
      <w:lvlText w:val="%1."/>
      <w:lvlJc w:val="left"/>
      <w:pPr>
        <w:ind w:left="2119" w:hanging="141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A54"/>
    <w:rsid w:val="0033295E"/>
    <w:rsid w:val="0042221F"/>
    <w:rsid w:val="004555A3"/>
    <w:rsid w:val="0048062E"/>
    <w:rsid w:val="008F6593"/>
    <w:rsid w:val="00A92EC1"/>
    <w:rsid w:val="00AB2FA6"/>
    <w:rsid w:val="00B74FFE"/>
    <w:rsid w:val="00BE5A11"/>
    <w:rsid w:val="00CB2D0B"/>
    <w:rsid w:val="00D97269"/>
    <w:rsid w:val="00EC4218"/>
    <w:rsid w:val="00F23A54"/>
    <w:rsid w:val="00FF3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C7106-8ED1-4A1A-AF7B-318F586A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5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2D0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B2D0B"/>
    <w:rPr>
      <w:rFonts w:ascii="Segoe UI" w:hAnsi="Segoe UI" w:cs="Segoe UI"/>
      <w:sz w:val="18"/>
      <w:szCs w:val="18"/>
    </w:rPr>
  </w:style>
  <w:style w:type="table" w:customStyle="1" w:styleId="1">
    <w:name w:val="Сетка таблицы1"/>
    <w:basedOn w:val="a1"/>
    <w:next w:val="a5"/>
    <w:uiPriority w:val="39"/>
    <w:rsid w:val="0048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48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8062E"/>
    <w:pPr>
      <w:autoSpaceDE w:val="0"/>
      <w:autoSpaceDN w:val="0"/>
      <w:adjustRightInd w:val="0"/>
      <w:spacing w:after="0" w:line="240" w:lineRule="auto"/>
    </w:pPr>
    <w:rPr>
      <w:rFonts w:ascii="Arial" w:eastAsia="Times New Roman" w:hAnsi="Arial" w:cs="Arial"/>
      <w:sz w:val="20"/>
      <w:szCs w:val="20"/>
    </w:rPr>
  </w:style>
  <w:style w:type="paragraph" w:customStyle="1" w:styleId="ConsPlusTitle">
    <w:name w:val="ConsPlusTitle"/>
    <w:rsid w:val="0048062E"/>
    <w:pPr>
      <w:widowControl w:val="0"/>
      <w:autoSpaceDE w:val="0"/>
      <w:autoSpaceDN w:val="0"/>
      <w:spacing w:after="0" w:line="240" w:lineRule="auto"/>
    </w:pPr>
    <w:rPr>
      <w:rFonts w:ascii="Calibri" w:eastAsia="Times New Roman" w:hAnsi="Calibri" w:cs="Calibri"/>
      <w:b/>
      <w:szCs w:val="20"/>
      <w:lang w:eastAsia="ru-RU"/>
    </w:rPr>
  </w:style>
  <w:style w:type="paragraph" w:customStyle="1" w:styleId="10">
    <w:name w:val="Текст выноски1"/>
    <w:basedOn w:val="a"/>
    <w:next w:val="a3"/>
    <w:uiPriority w:val="99"/>
    <w:semiHidden/>
    <w:unhideWhenUsed/>
    <w:rsid w:val="0048062E"/>
    <w:pPr>
      <w:spacing w:after="0" w:line="240" w:lineRule="auto"/>
    </w:pPr>
    <w:rPr>
      <w:rFonts w:ascii="Segoe UI" w:hAnsi="Segoe UI" w:cs="Segoe UI"/>
      <w:sz w:val="18"/>
      <w:szCs w:val="18"/>
    </w:rPr>
  </w:style>
  <w:style w:type="character" w:customStyle="1" w:styleId="11">
    <w:name w:val="Текст выноски Знак1"/>
    <w:basedOn w:val="a0"/>
    <w:uiPriority w:val="99"/>
    <w:semiHidden/>
    <w:rsid w:val="0048062E"/>
    <w:rPr>
      <w:rFonts w:ascii="Tahoma" w:hAnsi="Tahoma" w:cs="Tahoma"/>
      <w:sz w:val="16"/>
      <w:szCs w:val="16"/>
    </w:rPr>
  </w:style>
  <w:style w:type="paragraph" w:styleId="a6">
    <w:name w:val="List Paragraph"/>
    <w:basedOn w:val="a"/>
    <w:uiPriority w:val="34"/>
    <w:qFormat/>
    <w:rsid w:val="0048062E"/>
    <w:pPr>
      <w:ind w:left="720"/>
      <w:contextualSpacing/>
    </w:pPr>
  </w:style>
  <w:style w:type="paragraph" w:styleId="a7">
    <w:name w:val="header"/>
    <w:basedOn w:val="a"/>
    <w:link w:val="a8"/>
    <w:uiPriority w:val="99"/>
    <w:unhideWhenUsed/>
    <w:rsid w:val="0048062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8062E"/>
  </w:style>
  <w:style w:type="paragraph" w:styleId="a9">
    <w:name w:val="footer"/>
    <w:basedOn w:val="a"/>
    <w:link w:val="aa"/>
    <w:uiPriority w:val="99"/>
    <w:unhideWhenUsed/>
    <w:rsid w:val="0048062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80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37297DA09A5E29EC443AAB0B983FBCCF1E32657207BE674A35CDAFE9D12B48D6B61C69AF47B9985727BO" TargetMode="External"/><Relationship Id="rId5" Type="http://schemas.openxmlformats.org/officeDocument/2006/relationships/hyperlink" Target="consultantplus://offline/ref=C37297DA09A5E29EC443AAB0B983FBCCF1E32657207BE674A35CDAFE9D12B48D6B61C69AF47B9A84727A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49</Pages>
  <Words>12453</Words>
  <Characters>70983</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2023-07-05T08:00:00Z</cp:lastPrinted>
  <dcterms:created xsi:type="dcterms:W3CDTF">2023-02-03T12:11:00Z</dcterms:created>
  <dcterms:modified xsi:type="dcterms:W3CDTF">2023-07-05T12:26:00Z</dcterms:modified>
</cp:coreProperties>
</file>