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FAB" w:rsidRDefault="00006F79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</w:p>
    <w:p w:rsidR="005C4700" w:rsidRPr="005C4700" w:rsidRDefault="005C4700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:rsidR="005C4700" w:rsidRPr="005C4700" w:rsidRDefault="005C4700" w:rsidP="005C4700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5C4700" w:rsidRPr="005C4700" w:rsidRDefault="005C4700" w:rsidP="005C4700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постановлением администрации  </w:t>
      </w:r>
    </w:p>
    <w:p w:rsidR="005C4700" w:rsidRPr="005C4700" w:rsidRDefault="005C4700" w:rsidP="005C470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Левокумского муниципального </w:t>
      </w:r>
    </w:p>
    <w:p w:rsidR="005C4700" w:rsidRPr="005C4700" w:rsidRDefault="005C4700" w:rsidP="005C470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округа Ставропольского края </w:t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</w:t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5357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«__»______</w:t>
      </w:r>
      <w:r w:rsidRPr="00786C1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года  №____</w:t>
      </w:r>
    </w:p>
    <w:p w:rsidR="005C4700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5DB1" w:rsidRPr="005C4700" w:rsidRDefault="005E5DB1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700" w:rsidRPr="002766F6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66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МУНИЦИПАЛЬНАЯ ПРОГРАММА </w:t>
      </w:r>
    </w:p>
    <w:p w:rsidR="005C4700" w:rsidRPr="002766F6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66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ЛЕВОКУМСКОГО МУНИЦИПАЛЬНОГО ОКРУГА</w:t>
      </w:r>
    </w:p>
    <w:p w:rsidR="005C4700" w:rsidRPr="005C4700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66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СТАВРОПОЛЬСКОГО КРАЯ «РАЗВИТИЕ ФИЗИЧЕСКОЙ КУЛЬТУРЫ, СПОРТА, МОЛОДЕЖНОЙ ПОЛИТИКИ И ТУРИЗМА»</w:t>
      </w:r>
    </w:p>
    <w:p w:rsidR="005C4700" w:rsidRPr="005C4700" w:rsidRDefault="005C4700" w:rsidP="005C4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700" w:rsidRPr="005C4700" w:rsidRDefault="005C4700" w:rsidP="005C4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5C4700" w:rsidRPr="005C4700" w:rsidRDefault="005C4700" w:rsidP="005C4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5C4700" w:rsidRPr="005C4700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ЛЕВОКУМСКОГО МУНИЦИПАЛЬНОГО ОКРУГА СТАВРОПОЛЬСКОГО КРАЯ «РАЗВИТИЕ ФИЗИЧЕСКОЙ КУЛЬТУРЫ, СПОРТА, МОЛОДЕЖНОЙ ПОЛИТИКИ И ТУРИЗМА»</w:t>
      </w:r>
    </w:p>
    <w:p w:rsidR="005C4700" w:rsidRPr="005C4700" w:rsidRDefault="005C4700" w:rsidP="005C4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9710" w:type="dxa"/>
        <w:tblLayout w:type="fixed"/>
        <w:tblLook w:val="0000" w:firstRow="0" w:lastRow="0" w:firstColumn="0" w:lastColumn="0" w:noHBand="0" w:noVBand="0"/>
      </w:tblPr>
      <w:tblGrid>
        <w:gridCol w:w="2830"/>
        <w:gridCol w:w="6880"/>
      </w:tblGrid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 программа Левокумского муниципального округа Ставропольского края «</w:t>
            </w:r>
            <w:r w:rsidRPr="005C47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Развитие физической культуры, спорта, молодежной политики и туризма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 (далее - Программа)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880" w:type="dxa"/>
          </w:tcPr>
          <w:p w:rsidR="005C4700" w:rsidRPr="005C4700" w:rsidRDefault="005C4700" w:rsidP="00530EF6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</w:t>
            </w:r>
            <w:r w:rsidR="00530E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социальног</w:t>
            </w:r>
            <w:r w:rsidR="007B0B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развития, физической культуры и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спорта администрации Левокумского муниципального округа Ставропольского края</w:t>
            </w:r>
            <w:r w:rsidR="00530E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880" w:type="dxa"/>
          </w:tcPr>
          <w:p w:rsidR="00C82648" w:rsidRPr="008540F2" w:rsidRDefault="00C82648" w:rsidP="00C82648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540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муниципальное бюджетное учреждение дополнительного образования «Спортивная школа «Ника» Левокумского муниципального округа Ставропольского края;</w:t>
            </w:r>
          </w:p>
          <w:p w:rsidR="00CE2B00" w:rsidRDefault="00CE2B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округа 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«Спортивно-оздоровительный комплекс «Юность»;</w:t>
            </w:r>
          </w:p>
          <w:p w:rsidR="00CE2B00" w:rsidRDefault="00CE2B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Левокумского муниципального округа Ставропольского края</w:t>
            </w:r>
            <w:r w:rsidR="00CE2B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«Физкультурно-спортивный, патриотический комплекс «Русич»;</w:t>
            </w:r>
          </w:p>
          <w:p w:rsidR="00C82648" w:rsidRPr="005C4700" w:rsidRDefault="00C82648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06F1" w:rsidRDefault="00C82648" w:rsidP="008F77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Левокумского муниципального округа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«Центр по работе с молодежью»;</w:t>
            </w:r>
            <w:r w:rsid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образования администрации Левокумского муниципального округа</w:t>
            </w:r>
            <w:r w:rsidR="007B0B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культуры администрации Левокумского муниципального округа</w:t>
            </w:r>
            <w:r w:rsidR="007B0B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</w:p>
          <w:p w:rsidR="000306F1" w:rsidRDefault="000306F1" w:rsidP="005C4700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бюджетное учреждение</w:t>
            </w:r>
            <w:r w:rsidR="007B0B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округа Ставропольского 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«Центр традиционной русской культуры казаков некрасовцев и духовных молокан»;</w:t>
            </w:r>
          </w:p>
          <w:p w:rsidR="000306F1" w:rsidRDefault="000306F1" w:rsidP="00C82648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5C4700" w:rsidRPr="00D93BE4" w:rsidRDefault="005C4700" w:rsidP="00D93BE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муниципальное казенное учреждение культуры Левокумского муниципального округа</w:t>
            </w:r>
            <w:r w:rsidR="007B0BC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Ставропольского края</w:t>
            </w: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«Историк</w:t>
            </w:r>
            <w:r w:rsidR="007B0BC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о-краеведческий музей имени Василия Родионовича</w:t>
            </w: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Ясинова»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5C47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Участники </w:t>
            </w:r>
          </w:p>
          <w:p w:rsidR="005C4700" w:rsidRPr="005C4700" w:rsidRDefault="005C4700" w:rsidP="005C4700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5C47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880" w:type="dxa"/>
          </w:tcPr>
          <w:p w:rsidR="005C4700" w:rsidRPr="005C4700" w:rsidRDefault="008F4AFD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ет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Программы 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«</w:t>
            </w:r>
            <w:r w:rsidRPr="005C47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 физической культуры и спорта»,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</w:t>
            </w:r>
            <w:r w:rsidRPr="005C47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Молодежная политика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»,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туризма».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1C1C1C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spacing w:after="120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создание условий, обеспечивающих возможность населению Левокумского муниципального округа</w:t>
            </w:r>
            <w:r w:rsidR="007B0BC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систематически заниматься физической культурой и спортом и вести здоровый образ жизни;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формированию в Левокумском муниципальном округе</w:t>
            </w:r>
            <w:r w:rsidR="007B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</w:t>
            </w:r>
            <w:r w:rsidR="007B0BCC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личности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молодого человека с активной жизненной позицией посредством обеспечения его прав, интересов и поддержки его инициатив;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color w:val="FF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положительного имиджа и организация продвижения туристского потенциала Левокумского муниципального округа</w:t>
            </w:r>
            <w:r w:rsidR="007B0BCC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 Левокумского </w:t>
            </w:r>
            <w:r w:rsidR="00F04E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7B0BCC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3 до 79 лет, регулярно занимающегося физической культурой и спортом, в общей численности населения в возрасте от 3 до 79 лет;</w:t>
            </w:r>
          </w:p>
          <w:p w:rsidR="005C4700" w:rsidRPr="005C4700" w:rsidRDefault="005C4700" w:rsidP="005C470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молодых граждан, проживающих на территории Левокумского 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D93B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задействованных в мероприятиях по реализации молодежной политики в округе, к общей численности молодежи;</w:t>
            </w:r>
          </w:p>
          <w:p w:rsidR="005C4700" w:rsidRPr="005C4700" w:rsidRDefault="00671FF8" w:rsidP="005C470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доля 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проведенных праздничных мероприятий, фестивалей, направленных на привлечение туристов.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6880" w:type="dxa"/>
          </w:tcPr>
          <w:p w:rsidR="005C4700" w:rsidRPr="005C4700" w:rsidRDefault="00786C10" w:rsidP="005C470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2024-2029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880" w:type="dxa"/>
          </w:tcPr>
          <w:p w:rsidR="005C4700" w:rsidRPr="00E13DC0" w:rsidRDefault="005C4700" w:rsidP="005C4700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Программы составит                       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63 737,16</w:t>
            </w:r>
            <w:r w:rsidR="009C0457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в том числе по источникам финансового обеспечения: </w:t>
            </w:r>
          </w:p>
          <w:p w:rsidR="005C4700" w:rsidRPr="00E13DC0" w:rsidRDefault="005C4700" w:rsidP="005C4700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Левокумского муниципального округа Ставропольского края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63 737,16</w:t>
            </w:r>
            <w:r w:rsidR="00260A4F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5C4700" w:rsidRPr="00E13DC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C215E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FC71ED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13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545,99</w:t>
            </w:r>
            <w:r w:rsidR="00CB6FF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E13DC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FC71ED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13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597,25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E13DC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FC71ED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13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648,48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E13DC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FC71ED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0457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648,48</w:t>
            </w:r>
            <w:r w:rsidR="009C0457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E13DC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FC71ED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0457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648,48</w:t>
            </w:r>
            <w:r w:rsidR="009C0457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5C470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791B32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0457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648,48</w:t>
            </w:r>
            <w:r w:rsidR="009C0457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880" w:type="dxa"/>
          </w:tcPr>
          <w:p w:rsidR="005C4700" w:rsidRPr="005C4700" w:rsidRDefault="00713D4D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671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Левокумского </w:t>
            </w:r>
            <w:r w:rsidR="00F04E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D93BE4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  <w:r w:rsidR="001B1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2024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2029</w:t>
            </w:r>
            <w:r w:rsidR="005C470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5C4700" w:rsidRPr="005C4700" w:rsidRDefault="00713D4D" w:rsidP="005C470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увеличение доли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молодых граждан, проживающих на территории Левокумского 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D93B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задействованных в мероприятиях по реализации молодежной п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олитики к 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общей численности с 73</w:t>
            </w:r>
            <w:r w:rsidR="001B1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2024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76 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2029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F014ED" w:rsidRDefault="00713D4D" w:rsidP="00F014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увеличение доли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проведенных праздничных мероприятий, фестивалей,</w:t>
            </w:r>
            <w:r w:rsidR="00012C73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к общему числу </w:t>
            </w:r>
            <w:r w:rsidR="00F014ED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мероприятий направленных</w:t>
            </w:r>
            <w:r w:rsidR="005C4700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на прив</w:t>
            </w:r>
            <w:r w:rsidR="00CB6FF0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лече</w:t>
            </w:r>
            <w:r w:rsidR="00D55A07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ние туристов с </w:t>
            </w:r>
            <w:r w:rsidR="00012C73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28</w:t>
            </w:r>
            <w:r w:rsidR="001B1EA4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F014ED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% </w:t>
            </w:r>
            <w:r w:rsidR="001B1EA4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 2024</w:t>
            </w:r>
            <w:r w:rsidR="00012C73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 до 35</w:t>
            </w:r>
            <w:r w:rsidR="00F014ED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%</w:t>
            </w:r>
            <w:r w:rsidR="00CB6FF0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2029</w:t>
            </w:r>
            <w:r w:rsidR="005C4700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году.</w:t>
            </w:r>
          </w:p>
        </w:tc>
      </w:tr>
    </w:tbl>
    <w:p w:rsidR="005C4700" w:rsidRPr="00E13DC0" w:rsidRDefault="005C4700" w:rsidP="00D55A0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4700" w:rsidRPr="00E13DC0" w:rsidRDefault="005C4700" w:rsidP="005C47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E13DC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округе Ставропольского края муниципальной политики в сфере </w:t>
      </w:r>
      <w:r w:rsidRPr="00E13DC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физической</w:t>
      </w:r>
      <w:r w:rsidRPr="00E13DC0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r w:rsidRPr="00E13DC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культуры, спорта, молодежной политики и туризма</w:t>
      </w:r>
      <w:r w:rsidRPr="00E13DC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</w:p>
    <w:p w:rsidR="005C4700" w:rsidRPr="00E13DC0" w:rsidRDefault="005C4700" w:rsidP="005C4700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kern w:val="1"/>
          <w:sz w:val="28"/>
          <w:szCs w:val="28"/>
          <w:lang w:eastAsia="hi-IN" w:bidi="hi-IN"/>
        </w:rPr>
      </w:pPr>
    </w:p>
    <w:p w:rsid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Программа сформирована исходя из принципов долгосрочных целей социально –экономического развития Левокумского муниципального округа Ставропольского края и показателей (индикаторов) их достижения в соответствии с: </w:t>
      </w:r>
    </w:p>
    <w:p w:rsidR="001B1EA4" w:rsidRPr="001B1EA4" w:rsidRDefault="001B1EA4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1E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Указ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</w:t>
      </w:r>
      <w:r w:rsidRPr="001B1E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зидента Российской Федерации от 21 июля 2020 года                 № </w:t>
      </w:r>
      <w:r w:rsidRPr="001B1E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474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«О </w:t>
      </w:r>
      <w:r w:rsidRPr="001B1E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национальных целях развития Российской Федерации на период до 2030 года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5C4700" w:rsidRPr="00D93BE4" w:rsidRDefault="00E849A6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hyperlink r:id="rId8" w:history="1">
        <w:r w:rsidR="005C4700" w:rsidRPr="00D93BE4">
          <w:rPr>
            <w:rFonts w:ascii="Times New Roman" w:hAnsi="Times New Roman" w:cs="Times New Roman"/>
            <w:spacing w:val="2"/>
            <w:sz w:val="28"/>
            <w:szCs w:val="28"/>
          </w:rPr>
          <w:t>Указом Президента Российской Феде</w:t>
        </w:r>
        <w:r w:rsidR="001B1EA4">
          <w:rPr>
            <w:rFonts w:ascii="Times New Roman" w:hAnsi="Times New Roman" w:cs="Times New Roman"/>
            <w:spacing w:val="2"/>
            <w:sz w:val="28"/>
            <w:szCs w:val="28"/>
          </w:rPr>
          <w:t>рации от 7 мая 2018 года N 204 «</w:t>
        </w:r>
        <w:r w:rsidR="005C4700" w:rsidRPr="00D93BE4">
          <w:rPr>
            <w:rFonts w:ascii="Times New Roman" w:hAnsi="Times New Roman" w:cs="Times New Roman"/>
            <w:spacing w:val="2"/>
            <w:sz w:val="28"/>
            <w:szCs w:val="28"/>
          </w:rPr>
          <w:t>О национальных целях и стратегических задачах развития Российской Федерации на период до 2024 года</w:t>
        </w:r>
        <w:r w:rsidR="001B1EA4">
          <w:rPr>
            <w:rFonts w:ascii="Times New Roman" w:hAnsi="Times New Roman" w:cs="Times New Roman"/>
            <w:spacing w:val="2"/>
            <w:sz w:val="28"/>
            <w:szCs w:val="28"/>
          </w:rPr>
          <w:t>»</w:t>
        </w:r>
      </w:hyperlink>
      <w:r w:rsidR="005C4700" w:rsidRPr="00D93BE4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5C4700" w:rsidRPr="00E13DC0" w:rsidRDefault="00E849A6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9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Указом Президента Российской Федерации</w:t>
        </w:r>
        <w:r w:rsidR="001B1EA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от 9 октября 2007 года N 1351 «</w:t>
        </w:r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утверждении Концепции демографической политики Российской Федерации на период до 2025 года</w:t>
        </w:r>
        <w:r w:rsidR="001B1EA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E13DC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3DC0">
        <w:tab/>
      </w:r>
      <w:hyperlink r:id="rId10" w:history="1">
        <w:r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Указом Президента Российской Федерации от 7 мая 2012 года N 597 "О мероприятиях по реализации государственной социальной политики"</w:t>
        </w:r>
      </w:hyperlink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E13DC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hyperlink r:id="rId11" w:history="1">
        <w:r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Указом Президента Российской Федерации от 7 мая 2012 года N 601 "Об основных направлениях совершенствования системы государственного управления"</w:t>
        </w:r>
      </w:hyperlink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EC308A" w:rsidRDefault="00E849A6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2" w:history="1">
        <w:r w:rsidR="005C4700" w:rsidRPr="00EC308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</w:t>
        </w:r>
        <w:r w:rsidR="00D93BE4" w:rsidRPr="00EC308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от 04 декабря 2007 г. № 329-ФЗ</w:t>
        </w:r>
        <w:r w:rsidR="005C4700" w:rsidRPr="00EC308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"О физической культуре и спорте в Российской Федерации"</w:t>
        </w:r>
      </w:hyperlink>
      <w:r w:rsidR="005C4700" w:rsidRPr="00EC30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D93BE4" w:rsidRPr="00426D56" w:rsidRDefault="00D93BE4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C308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Постановление</w:t>
      </w:r>
      <w:r w:rsidR="00426D56" w:rsidRPr="00EC308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м</w:t>
      </w:r>
      <w:r w:rsidRPr="00EC308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Правительс</w:t>
      </w:r>
      <w:r w:rsidR="00426D56" w:rsidRPr="00EC308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тва РФ от 30 сентября 2021 г. № </w:t>
      </w:r>
      <w:r w:rsidRPr="00EC308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1661</w:t>
      </w:r>
      <w:r w:rsidR="00426D56" w:rsidRPr="00EC308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                       "</w:t>
      </w:r>
      <w:r w:rsidRPr="00EC308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Федерации"</w:t>
      </w:r>
      <w:r w:rsidR="00426D56" w:rsidRPr="00EC308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;</w:t>
      </w:r>
    </w:p>
    <w:p w:rsidR="005C4700" w:rsidRPr="00E13DC0" w:rsidRDefault="00D93BE4" w:rsidP="001B1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C4700" w:rsidRPr="00E13DC0">
        <w:rPr>
          <w:rFonts w:ascii="Times New Roman" w:hAnsi="Times New Roman" w:cs="Times New Roman"/>
          <w:sz w:val="28"/>
          <w:szCs w:val="28"/>
        </w:rPr>
        <w:t>ациональным проектом "Демография", паспорт которого утвержден президиумом Совета при Президенте Российской Федерации по стратегическому развитию и национальным проектам (протокол от 3 сентября 2018 г. N 10);</w:t>
      </w:r>
    </w:p>
    <w:p w:rsidR="005C4700" w:rsidRPr="00E13DC0" w:rsidRDefault="00D93BE4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Законом Ставропольского края от 23 июня 2016 года №59-кз</w:t>
      </w:r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"О физической культуре и спорте в Ставропольском крае";</w:t>
      </w:r>
    </w:p>
    <w:p w:rsidR="005C4700" w:rsidRPr="00E13DC0" w:rsidRDefault="00E849A6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3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Концепцией государственной молодежной политики в субъектах Российской Федерации, входящих в </w:t>
        </w:r>
        <w:r w:rsidR="00426D56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Северо</w:t>
        </w:r>
        <w:r w:rsidR="00426D5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- </w:t>
        </w:r>
        <w:r w:rsidR="00426D56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Кавказский</w:t>
        </w:r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федеральный округ, до 2025 года</w:t>
        </w:r>
      </w:hyperlink>
      <w:r w:rsidR="00426D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утвержденной </w:t>
      </w:r>
      <w:hyperlink r:id="rId14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распоряжением Правительства Российской Федерации от 17 апреля 2012 г. N 506-р</w:t>
        </w:r>
      </w:hyperlink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E13DC0" w:rsidRDefault="00E849A6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5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Основами государственной молодежной политики Российской Федерации на период до 2025 года</w:t>
        </w:r>
      </w:hyperlink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утвержденными </w:t>
      </w:r>
      <w:hyperlink r:id="rId16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распоряжением Правительства Российской Федерации от 29 ноября 2014 г. N 2403-р</w:t>
        </w:r>
      </w:hyperlink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E13DC0" w:rsidRDefault="005C4700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программой Ставропольского края "</w:t>
      </w:r>
      <w:r w:rsidRPr="00E13DC0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", утвержденной постановлением Правительства Ставропольского края от 28.12.2018 N 619-п;</w:t>
      </w:r>
    </w:p>
    <w:p w:rsidR="005C4700" w:rsidRPr="00E13DC0" w:rsidRDefault="005C4700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программой Ставропольского края "Молодежная политика", утвержденной постановлением Правительства Ставропольского края от 28.12.2018 N 615-п;</w:t>
      </w:r>
    </w:p>
    <w:p w:rsidR="005C4700" w:rsidRPr="00B701B7" w:rsidRDefault="00E849A6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7" w:history="1"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Стратегией развития туризма в Россий</w:t>
        </w:r>
        <w:r w:rsidR="00426D56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ской Федерации на период до 2035</w:t>
        </w:r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года</w:t>
        </w:r>
      </w:hyperlink>
      <w:r w:rsidR="005C4700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утвержденной </w:t>
      </w:r>
      <w:r w:rsidR="00B701B7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20 сентября</w:t>
      </w:r>
      <w:r w:rsidR="00426D56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2019 года № 2129-р;</w:t>
      </w:r>
    </w:p>
    <w:p w:rsidR="005C4700" w:rsidRPr="00B701B7" w:rsidRDefault="005C4700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Стратегией развития туриз</w:t>
      </w:r>
      <w:r w:rsidR="00B701B7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 в Ставропольском крае до 2035</w:t>
      </w:r>
      <w:r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года, утвержденной приказом министерства туризма и оздоровительных курортов Ставропольского края </w:t>
      </w:r>
      <w:hyperlink r:id="rId18" w:history="1">
        <w:r w:rsidR="00B701B7" w:rsidRPr="001B1EA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 30 декабря 2019 г. № 213</w:t>
        </w:r>
        <w:r w:rsidRPr="001B1EA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/од</w:t>
        </w:r>
      </w:hyperlink>
      <w:r w:rsidRPr="001B1E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701B7" w:rsidRPr="001B1EA4" w:rsidRDefault="00E849A6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9" w:history="1"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Стратегией социально-экономического развития Северо-Кавказского</w:t>
        </w:r>
        <w:r w:rsidR="00BE3B4B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федерального округа до 2030</w:t>
        </w:r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года</w:t>
        </w:r>
      </w:hyperlink>
      <w:r w:rsidR="005C4700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утвержденной </w:t>
      </w:r>
      <w:hyperlink r:id="rId20" w:history="1"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распоряжением Правительства Ро</w:t>
        </w:r>
        <w:r w:rsidR="00C53D82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ссийской Федерации от 30 апреля 2022 г. N 1089</w:t>
        </w:r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-р</w:t>
        </w:r>
      </w:hyperlink>
      <w:r w:rsidR="005C4700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5C4700" w:rsidP="001B1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Ставропольского края до 2035 года, утвержденной Законом Ставропольского края от 27 декабря 2019 года № 110-кз;</w:t>
      </w:r>
    </w:p>
    <w:p w:rsidR="005C4700" w:rsidRPr="005C4700" w:rsidRDefault="005C4700" w:rsidP="001B1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Левокумского муниципального района Ставропольского </w:t>
      </w:r>
      <w:r w:rsidR="00C53D82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5C4700">
        <w:rPr>
          <w:rFonts w:ascii="Times New Roman" w:eastAsia="Calibri" w:hAnsi="Times New Roman" w:cs="Times New Roman"/>
          <w:sz w:val="28"/>
          <w:szCs w:val="28"/>
        </w:rPr>
        <w:t>до 2035 года, утвержденной решением Сове</w:t>
      </w:r>
      <w:r w:rsidR="001B1EA4">
        <w:rPr>
          <w:rFonts w:ascii="Times New Roman" w:eastAsia="Calibri" w:hAnsi="Times New Roman" w:cs="Times New Roman"/>
          <w:sz w:val="28"/>
          <w:szCs w:val="28"/>
        </w:rPr>
        <w:t>та Левокумского муниципального округа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от 20 декабря 2019 года № 174;</w:t>
      </w:r>
    </w:p>
    <w:p w:rsidR="005C4700" w:rsidRPr="005C4700" w:rsidRDefault="00843086" w:rsidP="001B1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ными правовыми актами Ставропольского края и Левокумского муниципального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4700" w:rsidRPr="005C4700" w:rsidRDefault="005C4700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приоритетным направлениям реализации Программы относятся: </w:t>
      </w:r>
    </w:p>
    <w:p w:rsidR="005C4700" w:rsidRPr="005C4700" w:rsidRDefault="005C4700" w:rsidP="00D307B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-улучшение физического развития населения Левокумского 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округа</w:t>
      </w:r>
      <w:r w:rsidR="008430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; </w:t>
      </w:r>
    </w:p>
    <w:p w:rsidR="005C4700" w:rsidRDefault="005C4700" w:rsidP="00D307B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-пропаганда физической культуры и спорта, как важной составляющей</w:t>
      </w:r>
      <w:r w:rsidR="00D307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здорового образа жизни, среди населения Левокумского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округа; </w:t>
      </w:r>
    </w:p>
    <w:p w:rsidR="00BF2A3F" w:rsidRDefault="00D307B0" w:rsidP="00D307B0">
      <w:pPr>
        <w:shd w:val="clear" w:color="auto" w:fill="FFFFFF"/>
        <w:spacing w:after="0" w:line="315" w:lineRule="atLeast"/>
        <w:ind w:firstLine="708"/>
        <w:jc w:val="both"/>
        <w:textAlignment w:val="baseline"/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2A3F" w:rsidRPr="00671FF8">
        <w:rPr>
          <w:rFonts w:ascii="Times New Roman" w:hAnsi="Times New Roman" w:cs="Times New Roman"/>
          <w:sz w:val="28"/>
          <w:szCs w:val="28"/>
        </w:rPr>
        <w:t xml:space="preserve">проведение Центром тестирования </w:t>
      </w:r>
      <w:r w:rsidR="00671FF8" w:rsidRPr="00671FF8">
        <w:rPr>
          <w:rFonts w:ascii="Times New Roman" w:hAnsi="Times New Roman" w:cs="Times New Roman"/>
          <w:sz w:val="28"/>
          <w:szCs w:val="28"/>
        </w:rPr>
        <w:t>тестирование</w:t>
      </w:r>
      <w:r w:rsidR="00BF2A3F" w:rsidRPr="00671FF8">
        <w:rPr>
          <w:rFonts w:ascii="Times New Roman" w:hAnsi="Times New Roman" w:cs="Times New Roman"/>
          <w:sz w:val="28"/>
          <w:szCs w:val="28"/>
        </w:rPr>
        <w:t xml:space="preserve"> населению по выполнению нормативов испытаний (тестов) комплекса ГТО, оказание консультационной и методической помощи населению в подготовке к выполнению испытаний (тестов), учет результатов выполнения нормативов испытаний (тестов) комплекса ГТО, представление к награждению соответствующим знаком отличия комплекса ГТО лиц, </w:t>
      </w:r>
      <w:r w:rsidR="00671FF8">
        <w:rPr>
          <w:rFonts w:ascii="Times New Roman" w:hAnsi="Times New Roman" w:cs="Times New Roman"/>
          <w:sz w:val="28"/>
          <w:szCs w:val="28"/>
        </w:rPr>
        <w:t>выполнивших</w:t>
      </w:r>
      <w:r w:rsidR="00BF2A3F" w:rsidRPr="00671FF8">
        <w:rPr>
          <w:rFonts w:ascii="Times New Roman" w:hAnsi="Times New Roman" w:cs="Times New Roman"/>
          <w:sz w:val="28"/>
          <w:szCs w:val="28"/>
        </w:rPr>
        <w:t xml:space="preserve"> нормативы испытания </w:t>
      </w:r>
      <w:r w:rsidR="00671FF8">
        <w:rPr>
          <w:rFonts w:ascii="Times New Roman" w:hAnsi="Times New Roman" w:cs="Times New Roman"/>
          <w:sz w:val="28"/>
          <w:szCs w:val="28"/>
        </w:rPr>
        <w:t>(тестов</w:t>
      </w:r>
      <w:r w:rsidR="00BF2A3F" w:rsidRPr="00671FF8">
        <w:rPr>
          <w:rFonts w:ascii="Times New Roman" w:hAnsi="Times New Roman" w:cs="Times New Roman"/>
          <w:sz w:val="28"/>
          <w:szCs w:val="28"/>
        </w:rPr>
        <w:t>)</w:t>
      </w:r>
      <w:r w:rsidR="00671FF8">
        <w:rPr>
          <w:rFonts w:ascii="Times New Roman" w:hAnsi="Times New Roman" w:cs="Times New Roman"/>
          <w:sz w:val="28"/>
          <w:szCs w:val="28"/>
        </w:rPr>
        <w:t xml:space="preserve"> </w:t>
      </w:r>
      <w:r w:rsidR="00BF2A3F" w:rsidRPr="00671FF8">
        <w:rPr>
          <w:rFonts w:ascii="Times New Roman" w:hAnsi="Times New Roman" w:cs="Times New Roman"/>
          <w:sz w:val="28"/>
          <w:szCs w:val="28"/>
        </w:rPr>
        <w:t>ГТО.</w:t>
      </w:r>
    </w:p>
    <w:p w:rsidR="005C4700" w:rsidRPr="005C4700" w:rsidRDefault="005C4700" w:rsidP="00671FF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-совершенствование системы подготовки в Левокумском 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муниципальном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округе</w:t>
      </w:r>
      <w:r w:rsidR="008430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спортивного резерва и спортсменов высокого класса, в том числе среди инвалидов и лиц с ограниченными возможностями здоровья; </w:t>
      </w:r>
    </w:p>
    <w:p w:rsidR="005C4700" w:rsidRDefault="005C4700" w:rsidP="00671FF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проведение творческих фестивалей, конкурсов, мероприятий в целях поддержки талантливой и инициативной молодежи;</w:t>
      </w:r>
    </w:p>
    <w:p w:rsidR="00671FF8" w:rsidRPr="005C4700" w:rsidRDefault="00671FF8" w:rsidP="00671FF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проведение профориентационных встреч</w:t>
      </w:r>
      <w:r w:rsidRPr="00671FF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 будущими выпускниками общеобразовательных учреждений Ле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во</w:t>
      </w:r>
      <w:r w:rsidRPr="00671FF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кумского муниципального округа Ставропольского края</w:t>
      </w:r>
    </w:p>
    <w:p w:rsidR="005C4700" w:rsidRPr="005C4700" w:rsidRDefault="005C4700" w:rsidP="00671FF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формирование активной гражданской позиции у молодежи в сфере взаимоотношений общества и государства, воспитание гражданственности и патриотизма;</w:t>
      </w:r>
    </w:p>
    <w:p w:rsidR="008F4AFD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</w:t>
      </w:r>
      <w:r w:rsidR="008F4AF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развитие добровольческой (волонтерской) деятельности, </w:t>
      </w:r>
    </w:p>
    <w:p w:rsidR="008F4AFD" w:rsidRDefault="008F4AFD" w:rsidP="00671FF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="005C4700"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увеличение количества молодежи, участвующей в профессиональных конкурсах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5C4700" w:rsidRPr="005C4700" w:rsidRDefault="008F4AFD" w:rsidP="00671FF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 xml:space="preserve">- </w:t>
      </w:r>
      <w:r w:rsidR="005C4700"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повышение эффективности социально-досуговой работы с молодежью;</w:t>
      </w:r>
    </w:p>
    <w:p w:rsidR="005C4700" w:rsidRPr="005C4700" w:rsidRDefault="005C4700" w:rsidP="00671FF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-развитие туристской инфраструктуры и формирование доступной и комфортной туристской среды.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C4700" w:rsidRPr="005C4700" w:rsidRDefault="005C4700" w:rsidP="005C470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учетом изложенных приоритетов в сфере реализации Программы целями Программы являются: 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создание условий, обеспечивающих возможность населению Левокумского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</w:t>
      </w:r>
      <w:r w:rsidR="008430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систематически заниматься физической культурой и спортом и вести здоровый образ жизни;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содействие формированию в Левокумском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муниципальном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округе личности молодого человека с активной жизненной позицией посредством обеспечения его прав, интересов и поддержки его инициатив;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формирование положительного имиджа Левокумского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</w:t>
      </w:r>
      <w:r w:rsidR="008430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организация продвижения тури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стского потенциала Левокумского муниципального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округа</w:t>
      </w:r>
      <w:r w:rsidR="008430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5C4700" w:rsidRPr="005C4700" w:rsidRDefault="00E849A6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21" w:history="1">
        <w:r w:rsidR="005C4700" w:rsidRPr="005C4700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Развитие физической культуры и спорта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5C4700" w:rsidRPr="005C4700" w:rsidRDefault="00E849A6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22" w:history="1">
        <w:r w:rsidR="005C4700" w:rsidRPr="005C4700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Молодежная политика»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(приведена в приложении 2 к Программе);</w:t>
      </w:r>
    </w:p>
    <w:p w:rsidR="005C4700" w:rsidRPr="005C4700" w:rsidRDefault="00E849A6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23" w:history="1">
        <w:r w:rsidR="005C4700" w:rsidRPr="005C4700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Развитие туризма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softHyphen/>
        <w:t>нии 3 к Программе).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Программы, и их значениях приведены в приложении 4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Программы</w:t>
      </w:r>
      <w:r w:rsidRPr="005C4700">
        <w:t xml:space="preserve"> </w:t>
      </w: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приведен в приложении 5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Объемы и источники финансового обеспечения Программы приведены в приложении 6 к Программе.</w:t>
      </w:r>
    </w:p>
    <w:p w:rsid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о весовых коэффициентах, присвоенных целям Программы, </w:t>
      </w:r>
      <w:r w:rsidRPr="00BC426A">
        <w:rPr>
          <w:rFonts w:ascii="Times New Roman" w:eastAsia="Calibri" w:hAnsi="Times New Roman" w:cs="Times New Roman"/>
          <w:iCs/>
          <w:sz w:val="28"/>
          <w:szCs w:val="28"/>
        </w:rPr>
        <w:t>задачам подпрограмм Программы, приведены в приложении 7 к Программе.</w:t>
      </w:r>
    </w:p>
    <w:p w:rsidR="00BC426A" w:rsidRPr="00BC426A" w:rsidRDefault="00BC426A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26A" w:rsidRDefault="00BC426A" w:rsidP="00BC42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426A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</w:t>
      </w:r>
    </w:p>
    <w:p w:rsidR="00BC426A" w:rsidRPr="00BC426A" w:rsidRDefault="00BC426A" w:rsidP="00BC42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426A" w:rsidRPr="00BC426A" w:rsidRDefault="00BC426A" w:rsidP="00BC4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6A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и реализация Программы осуществляется ответственным исполнителем Программы – администрацией Левокумского муниципального округа Ставропольского края </w:t>
      </w:r>
      <w:r w:rsidR="004D6E5F">
        <w:rPr>
          <w:rFonts w:ascii="Times New Roman" w:hAnsi="Times New Roman" w:cs="Times New Roman"/>
          <w:sz w:val="28"/>
          <w:szCs w:val="28"/>
        </w:rPr>
        <w:t>(</w:t>
      </w:r>
      <w:r w:rsidRPr="00BC426A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B54C7">
        <w:rPr>
          <w:rFonts w:ascii="Times New Roman" w:hAnsi="Times New Roman" w:cs="Times New Roman"/>
          <w:sz w:val="28"/>
          <w:szCs w:val="28"/>
        </w:rPr>
        <w:t xml:space="preserve">социального развития, физической культуры и спорта </w:t>
      </w:r>
      <w:r w:rsidRPr="00BC426A">
        <w:rPr>
          <w:rFonts w:ascii="Times New Roman" w:hAnsi="Times New Roman" w:cs="Times New Roman"/>
          <w:sz w:val="28"/>
          <w:szCs w:val="28"/>
        </w:rPr>
        <w:t xml:space="preserve">администрации Левокумского муниципального округа Ставропольского края в соответствии </w:t>
      </w:r>
      <w:r w:rsidRPr="00BC426A">
        <w:rPr>
          <w:rFonts w:ascii="Times New Roman" w:hAnsi="Times New Roman" w:cs="Times New Roman"/>
          <w:sz w:val="28"/>
          <w:szCs w:val="28"/>
        </w:rPr>
        <w:lastRenderedPageBreak/>
        <w:t>с детальным планом-графиком реализации Программы на очередной финансовый год (далее – детальный план-график).</w:t>
      </w:r>
    </w:p>
    <w:p w:rsidR="00BC426A" w:rsidRPr="00BC426A" w:rsidRDefault="00BC426A" w:rsidP="00BC4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6A">
        <w:rPr>
          <w:rFonts w:ascii="Times New Roman" w:hAnsi="Times New Roman" w:cs="Times New Roman"/>
          <w:sz w:val="28"/>
          <w:szCs w:val="28"/>
        </w:rPr>
        <w:t>Ответственный исполнитель Программы совместно с соисполнителями Программы ежегодно разрабатывает детальный план-график и направляет в отдел экономического развития администрации Левокумского муниципального округа Ставропольского края на согласование не позднее   01 декабря года, предшествующего очередному финансовому году.</w:t>
      </w:r>
    </w:p>
    <w:p w:rsidR="00BC426A" w:rsidRPr="00BC426A" w:rsidRDefault="00BC426A" w:rsidP="00BC4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6A">
        <w:rPr>
          <w:rFonts w:ascii="Times New Roman" w:hAnsi="Times New Roman" w:cs="Times New Roman"/>
          <w:sz w:val="28"/>
          <w:szCs w:val="28"/>
        </w:rPr>
        <w:t>Детальный план-график, согласованный с отделом экономического развития администрации Левокумского муниципального округа Ставропольского края, утверждается ответственным исполнителем Программы ежегодно в срок до 31 декабря года, предшествующего очередному финансовому году.</w:t>
      </w:r>
    </w:p>
    <w:p w:rsidR="00BC426A" w:rsidRPr="00BC426A" w:rsidRDefault="00BC426A" w:rsidP="00BC4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6A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представляет ежеквартально (за исключением </w:t>
      </w:r>
      <w:r w:rsidRPr="00BC426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C426A">
        <w:rPr>
          <w:rFonts w:ascii="Times New Roman" w:hAnsi="Times New Roman" w:cs="Times New Roman"/>
          <w:sz w:val="28"/>
          <w:szCs w:val="28"/>
        </w:rPr>
        <w:t xml:space="preserve"> квартала), в срок до 20-го числа месяца, следующего за отчетным кварталом, в отдел экономического развития администрации Левокумского муниципального округа Ставропольского края информацию, необходимую для проведения мониторинга реализации Программы.</w:t>
      </w:r>
    </w:p>
    <w:p w:rsidR="00BC426A" w:rsidRPr="00BC426A" w:rsidRDefault="00BC426A" w:rsidP="00BC426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26A">
        <w:rPr>
          <w:rFonts w:ascii="Times New Roman" w:hAnsi="Times New Roman" w:cs="Times New Roman"/>
          <w:sz w:val="28"/>
          <w:szCs w:val="28"/>
        </w:rPr>
        <w:t xml:space="preserve">Соисполнители Программы представляют в установленный срок ответственному исполнителю необходимую информацию для подготовки ответов на запросы отдела экономического развития и финансового управления о ходе реализации Программы, а также ежеквартально (за исключением </w:t>
      </w:r>
      <w:r w:rsidRPr="00BC426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C426A">
        <w:rPr>
          <w:rFonts w:ascii="Times New Roman" w:hAnsi="Times New Roman" w:cs="Times New Roman"/>
          <w:sz w:val="28"/>
          <w:szCs w:val="28"/>
        </w:rPr>
        <w:t xml:space="preserve"> квартала), в срок до 15-го числа месяца, следующего за отчетным кварталом, информацию, необходимую для проведения мониторинга хода реализации Программы.</w:t>
      </w:r>
    </w:p>
    <w:p w:rsidR="00BC426A" w:rsidRPr="00BC426A" w:rsidRDefault="00BC426A" w:rsidP="00BC426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426A">
        <w:rPr>
          <w:rFonts w:ascii="Times New Roman" w:hAnsi="Times New Roman" w:cs="Times New Roman"/>
          <w:sz w:val="28"/>
          <w:szCs w:val="28"/>
        </w:rPr>
        <w:t>Ежегодно до 01 марта года, следующего за отчетным годом, в установленном постановлением администрации Левокумского муниципального округа Ставропольского края порядке ответственный исполнитель Программы представляет сводный годовой отчет о ходе реализации Программы и об оценке эффективности реализации Программы.</w:t>
      </w:r>
    </w:p>
    <w:p w:rsidR="00BC426A" w:rsidRPr="00BC426A" w:rsidRDefault="00BC426A" w:rsidP="00BC426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6A">
        <w:rPr>
          <w:rFonts w:ascii="Times New Roman" w:hAnsi="Times New Roman" w:cs="Times New Roman"/>
          <w:sz w:val="28"/>
          <w:szCs w:val="28"/>
        </w:rPr>
        <w:t xml:space="preserve">Мониторинг реализации Программы осуществляется </w:t>
      </w:r>
      <w:r w:rsidRPr="00BC426A">
        <w:rPr>
          <w:rFonts w:ascii="Times New Roman" w:hAnsi="Times New Roman" w:cs="Times New Roman"/>
          <w:sz w:val="28"/>
          <w:szCs w:val="28"/>
        </w:rPr>
        <w:br/>
        <w:t>в порядке, установленном правовым актом администрации Левокумского муниципального округа Ставропольского края.</w:t>
      </w: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A10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700" w:rsidRPr="00184859" w:rsidRDefault="005C4700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молодежной политики и туризма»</w:t>
      </w:r>
    </w:p>
    <w:p w:rsidR="005C4700" w:rsidRPr="000F3256" w:rsidRDefault="005C4700" w:rsidP="002962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581"/>
      <w:bookmarkEnd w:id="0"/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ФИЗИЧЕСКОЙ КУЛЬТУРЫ И СПОРТА» 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ЛЕВОКУМСКОГО МУНИЦИПАЛЬНОГО ОКРУГА СТАВРОПОЛЬСКОГО КРАЯ «</w:t>
      </w:r>
      <w:r w:rsidRPr="000F325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«РАЗВИТИЕ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ФИЗИЧЕСКОЙ 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КУЛЬТУРЫ И СПОРТА» 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ЛЕВОКУМСКОГО МУНИЦИПАЛЬНОГО ОКРУГА СТАВРОПОЛЬСКОГО КРАЯ «</w:t>
      </w:r>
      <w:r w:rsidRPr="005C4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спорта» муниципальной программы Левокумского муниципального округа Ставропольского края «Развитие физической культуры, спорта, молодежной политики и туризма» (далее соответственно - Подпрограмма, Программа)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5C4700" w:rsidRPr="005C4700" w:rsidRDefault="005C4700" w:rsidP="003E7D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</w:t>
            </w:r>
            <w:r w:rsidR="003E7D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</w:t>
            </w:r>
            <w:r w:rsidR="00D00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социальног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развития, физической культуры и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спорта администрации Левокумского муниципального округа Ставропольского края</w:t>
            </w:r>
            <w:r w:rsidR="003E7D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–отдел социального развития)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CE2B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Левокумского муниципального округа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«Спортивно-оздоровительный комплекс «Юность»</w:t>
            </w:r>
            <w:r w:rsidR="0018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62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МКУ СОК «Юность»);</w:t>
            </w:r>
          </w:p>
          <w:p w:rsidR="00843086" w:rsidRDefault="00843086" w:rsidP="001848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B00" w:rsidRPr="00C82648" w:rsidRDefault="005C4700" w:rsidP="001848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округа 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</w:t>
            </w:r>
            <w:r w:rsidR="00CE2B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«Физкультурно-спортивный, патриотический комплекс «Русич»</w:t>
            </w:r>
            <w:r w:rsidR="0018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МКУ «Русич»);</w:t>
            </w:r>
          </w:p>
          <w:p w:rsidR="00843086" w:rsidRDefault="00843086" w:rsidP="00ED7FE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C4700" w:rsidRPr="005C4700" w:rsidRDefault="006A56E1" w:rsidP="00ED7FE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</w:t>
            </w:r>
            <w:r w:rsidR="00ED7FE0" w:rsidRPr="00ED7F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униципальное бюджетное учреждение дополнительного образования «Спортивная школа «Ника» Левокумского муниципального округа Ставропольского края 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(далее-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спортивная школа</w:t>
            </w:r>
            <w:r w:rsidR="00ED7FE0">
              <w:rPr>
                <w:rFonts w:ascii="Times New Roman" w:hAnsi="Times New Roman" w:cs="Times New Roman"/>
                <w:sz w:val="28"/>
                <w:szCs w:val="28"/>
              </w:rPr>
              <w:t xml:space="preserve"> «Ника»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Участники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всех категорий граждан населения Левокумского муниципального округа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занятиям физической культурой и спортом;</w:t>
            </w:r>
          </w:p>
        </w:tc>
      </w:tr>
      <w:tr w:rsidR="005C4700" w:rsidRPr="005C4700" w:rsidTr="00897FEB">
        <w:tc>
          <w:tcPr>
            <w:tcW w:w="3402" w:type="dxa"/>
            <w:vMerge w:val="restart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5C4700" w:rsidRPr="005C4700" w:rsidRDefault="005C4700" w:rsidP="009F6884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-количество проведенных </w:t>
            </w:r>
            <w:r w:rsidR="009F6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районных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массовых физкультурно-спортивных мероприятий;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9F68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участников</w:t>
            </w:r>
            <w:r w:rsidR="009F6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районных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краевых и всероссийских массовых физкультурно- спортивных мероприятий;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184859" w:rsidP="001B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подростков, систематически занимающихся в спортивной школе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«Ника»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 дополнительных спортивных организациях Левокумского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общему числу </w:t>
            </w:r>
            <w:r w:rsidR="00C839DF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щихся.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5C4700" w:rsidRPr="005C4700" w:rsidRDefault="00FC6788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2024 - 2029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5C4700" w:rsidRPr="005C4700" w:rsidTr="00897FEB">
        <w:trPr>
          <w:trHeight w:val="4246"/>
        </w:trPr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5C4700" w:rsidRPr="001926F5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Подпрограммы составит 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45 709,08</w:t>
            </w:r>
            <w:r w:rsidR="009C0457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источникам финансового обеспечения:</w:t>
            </w:r>
          </w:p>
          <w:p w:rsidR="005C4700" w:rsidRPr="001926F5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Левокумского муниципального округа Ставропольского края (далее - местный бюджет) –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45 709,08</w:t>
            </w:r>
            <w:r w:rsidR="00B7085A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5C4700" w:rsidRPr="001926F5" w:rsidRDefault="003C7B9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A13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7 541,31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1926F5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A13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7 592,57</w:t>
            </w:r>
            <w:r w:rsidR="009455AC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1926F5" w:rsidRDefault="00FC6788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611E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A13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7 643,80</w:t>
            </w:r>
            <w:r w:rsidR="003C7B95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1926F5" w:rsidRDefault="00FC6788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2027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611E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7 643,80</w:t>
            </w:r>
            <w:r w:rsidR="009C0457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1926F5" w:rsidRDefault="00FC6788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2028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611E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7 643,80</w:t>
            </w:r>
            <w:r w:rsidR="009C0457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5C4700" w:rsidRDefault="00FC6788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2029</w:t>
            </w:r>
            <w:r w:rsidR="00EF7EE5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7 643,80</w:t>
            </w:r>
            <w:r w:rsidR="009C0457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81058F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</w:p>
        </w:tc>
      </w:tr>
      <w:tr w:rsidR="005C4700" w:rsidRPr="005C4700" w:rsidTr="00897FEB">
        <w:tc>
          <w:tcPr>
            <w:tcW w:w="3402" w:type="dxa"/>
            <w:vMerge w:val="restart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конечные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результаты реализации Подпрограммы</w:t>
            </w:r>
          </w:p>
        </w:tc>
        <w:tc>
          <w:tcPr>
            <w:tcW w:w="5669" w:type="dxa"/>
          </w:tcPr>
          <w:p w:rsidR="005C4700" w:rsidRPr="005C4700" w:rsidRDefault="00713D4D" w:rsidP="008E41DD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величение количества проведенных </w:t>
            </w:r>
            <w:r w:rsidR="008E4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районных 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массовых физкульт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урно-спортивных мероприятий с 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единиц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в 2024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110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2029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8E41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участников</w:t>
            </w:r>
            <w:r w:rsidR="008E4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районных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краевых и всероссийских массовых физкультур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но-спортивных ме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роприятий, с 6,46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человек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2024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8,96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человек в 2029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843086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подростков, систематически занимающихся в спортивной школе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«Ника»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 дополнительных спортивных организациях Левокумского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общему числ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учащихся с 41,2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в 2024</w:t>
            </w:r>
            <w:r w:rsidR="0073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45,1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2029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году.</w:t>
            </w:r>
          </w:p>
        </w:tc>
      </w:tr>
    </w:tbl>
    <w:p w:rsidR="005C4700" w:rsidRPr="005C4700" w:rsidRDefault="005C4700" w:rsidP="00B659F5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основных мероприятий Подпрограммы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предусматривает комплекс следующих основных мероприятий, направленных на поддержку и развитие физической культуры и спорта в Левокумском муниципальном округе Ставропольского края: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F04EFE" w:rsidRDefault="005C4700" w:rsidP="003A0A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2648"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спортсменов в личных и командных соревнованиях межрайонных, краевых, ЮФО, СКФО и всероссийского уровней</w:t>
      </w:r>
      <w:r w:rsid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F04EFE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</w:t>
      </w:r>
      <w:r w:rsidRPr="00F04E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команд и сп</w:t>
      </w:r>
      <w:r w:rsidR="009F68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ортсменов для участия в районных</w:t>
      </w: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краевых, всероссийских спортивных мероприятиях:</w:t>
      </w:r>
    </w:p>
    <w:p w:rsidR="005C4700" w:rsidRPr="00F04EFE" w:rsidRDefault="009F6884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районных</w:t>
      </w:r>
      <w:r w:rsidR="005C4700"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 среди школьников;</w:t>
      </w:r>
    </w:p>
    <w:p w:rsidR="005C4700" w:rsidRPr="00F04EFE" w:rsidRDefault="009F6884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-проведение и участие в районных</w:t>
      </w:r>
      <w:r w:rsidR="005C4700"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>, краевых и всероссийских соревнованиях взрослых команд по видам спорта;</w:t>
      </w:r>
    </w:p>
    <w:p w:rsidR="005C4700" w:rsidRPr="00F04EFE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участие воспитанников </w:t>
      </w:r>
      <w:r w:rsidR="00ED7FE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="00ED7FE0" w:rsidRPr="00ED7F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бюджетное учреждение дополнительного образования «Спортивная школа «Ника» Левокумского муниципального округа Ставропольского края</w:t>
      </w:r>
      <w:r w:rsidR="00ED7F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>в соревнованиях краевого и Российского уровня, организатором которых выступает министерство физической культуры и спорта Российской Федерации и министерство физической культуры и спорта Ставропольского края.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позволит:</w:t>
      </w:r>
    </w:p>
    <w:p w:rsidR="005C4700" w:rsidRPr="00F3343D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увеличить количество </w:t>
      </w:r>
      <w:r w:rsidR="00F3343D"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районных массовых физкультурно-спортивных мероприятий 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>с 100</w:t>
      </w:r>
      <w:r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 в 2024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 до 110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2029</w:t>
      </w:r>
      <w:r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количества участников район</w:t>
      </w:r>
      <w:r w:rsid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 и всероссийских массовых физкультур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но-спортивных мероприятий, с 6,46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2024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8,96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2029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0F3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lastRenderedPageBreak/>
        <w:t xml:space="preserve">Соисполнителями данного основного мероприятия Подпрограммы являются </w:t>
      </w:r>
      <w:r w:rsidR="007061FA">
        <w:rPr>
          <w:rFonts w:ascii="Times New Roman" w:hAnsi="Times New Roman" w:cs="Times New Roman"/>
          <w:sz w:val="28"/>
          <w:szCs w:val="28"/>
        </w:rPr>
        <w:t>МБУ ДО «С</w:t>
      </w:r>
      <w:r w:rsidRPr="005C4700">
        <w:rPr>
          <w:rFonts w:ascii="Times New Roman" w:hAnsi="Times New Roman" w:cs="Times New Roman"/>
          <w:sz w:val="28"/>
          <w:szCs w:val="28"/>
        </w:rPr>
        <w:t>портивная школа</w:t>
      </w:r>
      <w:r w:rsidR="00ED7FE0">
        <w:rPr>
          <w:rFonts w:ascii="Times New Roman" w:hAnsi="Times New Roman" w:cs="Times New Roman"/>
          <w:sz w:val="28"/>
          <w:szCs w:val="28"/>
        </w:rPr>
        <w:t xml:space="preserve"> «Ника»</w:t>
      </w:r>
      <w:r w:rsidRPr="005C4700">
        <w:rPr>
          <w:rFonts w:ascii="Times New Roman" w:hAnsi="Times New Roman" w:cs="Times New Roman"/>
          <w:sz w:val="28"/>
          <w:szCs w:val="28"/>
        </w:rPr>
        <w:t xml:space="preserve">,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СОК «Юность», МКУ «Русич»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4700" w:rsidRPr="005C4700" w:rsidRDefault="005C4700" w:rsidP="003A0A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Организация 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спортивных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 и лиц с ограниченными возможностями 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проведение мероприятий по индивидуальным видам спорта среди инвалидов и лиц с ограниченными возможностями здоровья на территории Левокумского муниципального</w:t>
      </w:r>
      <w:r w:rsidR="0084308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округа.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увеличить количество организованных и проведенных 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районных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массовых физкульт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урно-спортивных мероприятий с 100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в 2024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до110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2029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являются </w:t>
      </w:r>
      <w:r w:rsidR="007061FA">
        <w:rPr>
          <w:rFonts w:ascii="Times New Roman" w:hAnsi="Times New Roman" w:cs="Times New Roman"/>
          <w:sz w:val="28"/>
          <w:szCs w:val="28"/>
        </w:rPr>
        <w:t>МБУ ДО «С</w:t>
      </w:r>
      <w:r w:rsidR="007061FA" w:rsidRPr="005C4700">
        <w:rPr>
          <w:rFonts w:ascii="Times New Roman" w:hAnsi="Times New Roman" w:cs="Times New Roman"/>
          <w:sz w:val="28"/>
          <w:szCs w:val="28"/>
        </w:rPr>
        <w:t>портивная школа</w:t>
      </w:r>
      <w:r w:rsidR="007061FA">
        <w:rPr>
          <w:rFonts w:ascii="Times New Roman" w:hAnsi="Times New Roman" w:cs="Times New Roman"/>
          <w:sz w:val="28"/>
          <w:szCs w:val="28"/>
        </w:rPr>
        <w:t xml:space="preserve"> «Ника»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4700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СОК «Юность».</w:t>
      </w:r>
    </w:p>
    <w:p w:rsidR="00B715A6" w:rsidRDefault="005C4700" w:rsidP="003A0A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C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15A6"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членов сборных команд Левокумского муниципального округа</w:t>
      </w:r>
      <w:r w:rsidR="00843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B715A6"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учреждений спорта наградной продукцией, спортивным инвентарем, оборудованием и экипировкой.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рамках данного основного мероприятия Подпрограммы предполагается приобретение для награждения</w:t>
      </w:r>
      <w:r w:rsidRPr="005C4700">
        <w:rPr>
          <w:rFonts w:ascii="Times New Roman" w:eastAsia="Times New Roman" w:hAnsi="Times New Roman" w:cs="Times New Roman"/>
          <w:shd w:val="clear" w:color="auto" w:fill="FFFFFF"/>
          <w:lang w:eastAsia="ru-RU"/>
        </w:rPr>
        <w:t> </w:t>
      </w:r>
      <w:r w:rsidRPr="005C47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итогам года команд Левокумского муниципального округа</w:t>
      </w:r>
      <w:r w:rsidR="008430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Ставропольского края</w:t>
      </w:r>
      <w:r w:rsidRPr="005C47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-победителей по игровым и индивидуальным видам спорта спортивным инвентарем.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позволит: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>ь количество участников районных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 и всероссийских массовых физкульту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рно-спортивных мероприятий с 6,46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2024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8,96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2029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подростков, систематически занимающихся в детско-юношеской спортивной школе и в дополнительных спортивных организациях Левокумского</w:t>
      </w:r>
      <w:r w:rsid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843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общему числу учащихся с 41,2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2024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B03">
        <w:rPr>
          <w:rFonts w:ascii="Times New Roman" w:eastAsia="Times New Roman" w:hAnsi="Times New Roman" w:cs="Times New Roman"/>
          <w:sz w:val="28"/>
          <w:szCs w:val="28"/>
          <w:lang w:eastAsia="ru-RU"/>
        </w:rPr>
        <w:t>45,1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>% в 2029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являются </w:t>
      </w:r>
      <w:r w:rsidR="007061FA">
        <w:rPr>
          <w:rFonts w:ascii="Times New Roman" w:hAnsi="Times New Roman" w:cs="Times New Roman"/>
          <w:sz w:val="28"/>
          <w:szCs w:val="28"/>
        </w:rPr>
        <w:t>МБУ ДО «С</w:t>
      </w:r>
      <w:r w:rsidR="007061FA" w:rsidRPr="005C4700">
        <w:rPr>
          <w:rFonts w:ascii="Times New Roman" w:hAnsi="Times New Roman" w:cs="Times New Roman"/>
          <w:sz w:val="28"/>
          <w:szCs w:val="28"/>
        </w:rPr>
        <w:t>портивная школа</w:t>
      </w:r>
      <w:r w:rsidR="007061FA">
        <w:rPr>
          <w:rFonts w:ascii="Times New Roman" w:hAnsi="Times New Roman" w:cs="Times New Roman"/>
          <w:sz w:val="28"/>
          <w:szCs w:val="28"/>
        </w:rPr>
        <w:t xml:space="preserve"> «Ника» и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СОК «Юность», МКУ «Русич»</w:t>
      </w:r>
      <w:r w:rsidRPr="005C4700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.</w:t>
      </w:r>
    </w:p>
    <w:p w:rsidR="005C4700" w:rsidRPr="005C4700" w:rsidRDefault="005C4700" w:rsidP="003A0A6B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спортивных праздников</w:t>
      </w:r>
    </w:p>
    <w:p w:rsidR="005C4700" w:rsidRPr="000F3256" w:rsidRDefault="005C4700" w:rsidP="003A0A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спортивных праздников по видам спорта,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всероссийского Дня физкультурника;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праздничного мероприятия, посвященного награждению по итогам года спортсменов округа- поб</w:t>
      </w:r>
      <w:r w:rsidR="00F3343D">
        <w:rPr>
          <w:rFonts w:ascii="Times New Roman" w:eastAsia="Calibri" w:hAnsi="Times New Roman" w:cs="Times New Roman"/>
          <w:sz w:val="28"/>
          <w:szCs w:val="28"/>
          <w:lang w:eastAsia="ru-RU"/>
        </w:rPr>
        <w:t>едителей выступлений на районных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краевых и всероссийских мероприятиях по видам спорта и выпускников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детско-юношеской </w:t>
      </w: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спортивной школы.</w:t>
      </w:r>
    </w:p>
    <w:p w:rsidR="005C4700" w:rsidRPr="000F3256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позволит:</w:t>
      </w:r>
    </w:p>
    <w:p w:rsidR="005C4700" w:rsidRPr="000F3256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увеличит</w:t>
      </w:r>
      <w:r w:rsidR="008E41DD"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ь количество участников районных</w:t>
      </w: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 и всероссийских массовых физкульту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рно-спортивных мероприятий с 6,46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2024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8,96</w:t>
      </w:r>
      <w:r w:rsidR="00FC6788"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2029</w:t>
      </w: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подростков, систематически занимающихся в детско-юношеской спортивной школе и в дополнительных спортивных организациях Левокумского</w:t>
      </w:r>
      <w:r w:rsidR="00F04EFE"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а к общему числу учащихся с 41,2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2024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32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 до 45,1</w:t>
      </w:r>
      <w:r w:rsidR="00FC6788"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% в 2029</w:t>
      </w: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5C4700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являются </w:t>
      </w:r>
      <w:r w:rsidR="007061FA">
        <w:rPr>
          <w:rFonts w:ascii="Times New Roman" w:hAnsi="Times New Roman" w:cs="Times New Roman"/>
          <w:sz w:val="28"/>
          <w:szCs w:val="28"/>
        </w:rPr>
        <w:t>МБУ ДО «С</w:t>
      </w:r>
      <w:r w:rsidR="007061FA" w:rsidRPr="005C4700">
        <w:rPr>
          <w:rFonts w:ascii="Times New Roman" w:hAnsi="Times New Roman" w:cs="Times New Roman"/>
          <w:sz w:val="28"/>
          <w:szCs w:val="28"/>
        </w:rPr>
        <w:t>портивная школа</w:t>
      </w:r>
      <w:r w:rsidR="007061FA">
        <w:rPr>
          <w:rFonts w:ascii="Times New Roman" w:hAnsi="Times New Roman" w:cs="Times New Roman"/>
          <w:sz w:val="28"/>
          <w:szCs w:val="28"/>
        </w:rPr>
        <w:t xml:space="preserve"> «Ника».</w:t>
      </w:r>
    </w:p>
    <w:p w:rsidR="005C4700" w:rsidRPr="005C4700" w:rsidRDefault="005C4700" w:rsidP="003A0A6B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5C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деятельности (оказания услуг) </w:t>
      </w:r>
      <w:r w:rsidR="00F53C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МКУ СОК «Юность» </w:t>
      </w:r>
    </w:p>
    <w:p w:rsidR="005C4700" w:rsidRPr="005C4700" w:rsidRDefault="005C4700" w:rsidP="003A0A6B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планируются расходы на: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 работников и страховые взносы в государственные внебюджетные фонды;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выплаты работникам;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содержание имущества;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товаров, работ и услуг для обеспечения муниципальных нужд;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налогов и сборов в соответствии с законодательством Российской Федерации о налогах и сборах.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МКУ</w:t>
      </w:r>
      <w:r w:rsidR="00CE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 «Юность».</w:t>
      </w:r>
    </w:p>
    <w:p w:rsidR="005C4700" w:rsidRPr="005C4700" w:rsidRDefault="005C4700" w:rsidP="00B715A6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5C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деятельности </w:t>
      </w:r>
      <w:r w:rsidR="00CE2B00">
        <w:rPr>
          <w:rFonts w:ascii="Times New Roman" w:eastAsia="Calibri" w:hAnsi="Times New Roman" w:cs="Times New Roman"/>
          <w:sz w:val="28"/>
          <w:szCs w:val="28"/>
          <w:lang w:eastAsia="ru-RU"/>
        </w:rPr>
        <w:t>МКУ «Русич»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планируются расходы на: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 работников и страховые взносы в государственные внебюджетные фонды;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выплаты работникам;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содержание имущества;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товаров, работ и услуг для обеспечения муниципальных нужд;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налогов и сборов в соответствии с законодательством Российской Федерации о налогах и сборах.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МКУ «Русич».</w:t>
      </w:r>
    </w:p>
    <w:p w:rsidR="005C4700" w:rsidRPr="005C4700" w:rsidRDefault="00E849A6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2357" w:history="1">
        <w:r w:rsidR="005C4700" w:rsidRPr="005C47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</w:t>
      </w:r>
      <w:r w:rsid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приведен в приложении 5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713D4D" w:rsidRPr="00AB54C7" w:rsidRDefault="00AB54C7" w:rsidP="00AB54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713D4D" w:rsidRDefault="00713D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C4700" w:rsidRPr="000F3256" w:rsidRDefault="0055180F" w:rsidP="00317F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C4700" w:rsidRPr="000F3256" w:rsidRDefault="005C4700" w:rsidP="005C4700">
      <w:pPr>
        <w:autoSpaceDE w:val="0"/>
        <w:autoSpaceDN w:val="0"/>
        <w:adjustRightInd w:val="0"/>
        <w:spacing w:before="120"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0F3256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5C4700" w:rsidRPr="000F3256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0F3256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0F3256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>молодежной политики и туризма»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</w:p>
    <w:p w:rsidR="005C4700" w:rsidRPr="000F3256" w:rsidRDefault="000F3256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«МОЛОДЕЖНАЯ ПОЛИТИКА»</w:t>
      </w:r>
      <w:r w:rsidR="005C4700"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 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ЛЕВОКУМСКОГО МУНИЦИПАЛЬНОГО ОКРУГА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СТАВРОПОЛЬСКОГО КРАЯ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КУЛЬТУРЫ, СПОРТА,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МОЛОДЕЖНОЙ ПОЛИТИКИ И ТУРИЗМА»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5C4700" w:rsidRPr="000F3256" w:rsidRDefault="000F3256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«</w:t>
      </w:r>
      <w:r w:rsidR="005C4700"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МОЛОДЕЖНА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ПОЛИТИК</w:t>
      </w:r>
      <w:r w:rsidR="00C8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А» </w:t>
      </w:r>
      <w:r w:rsidR="005C4700"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ЛЕВОКУМСКОГО МУНИЦИПАЛЬНОГО ОКРУГА СТАВРОПОЛЬСКОГО КРАЯ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КУЛЬТУРЫ, СПОРТА,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МОЛОДЕЖНОЙ ПОЛИТИКИ И ТУРИЗМА»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5C4700" w:rsidRPr="000F3256" w:rsidTr="00897FEB"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669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"Молодежная политика" муниципальной программы Левокумского муниципального округа Ставропольского края "Развитие физической культуры, спорта, молодежной политики и туризма" (далее соответственно - Подпрограмма, Программа)</w:t>
            </w:r>
          </w:p>
        </w:tc>
      </w:tr>
      <w:tr w:rsidR="005C4700" w:rsidRPr="000F3256" w:rsidTr="00897FEB"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5C4700" w:rsidRPr="000F3256" w:rsidRDefault="005C4700" w:rsidP="008F4AF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Муниципальное казенное учреждение 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Левокумского муниципального округа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«Центр по работе с молодежью» 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–Ц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ентр по работе с молодежью)</w:t>
            </w:r>
          </w:p>
        </w:tc>
      </w:tr>
      <w:tr w:rsidR="005C4700" w:rsidRPr="000F3256" w:rsidTr="00897FEB"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</w:t>
            </w:r>
            <w:r w:rsidR="003E7D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отдела социальног</w:t>
            </w:r>
            <w:r w:rsidR="009360B6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развития, физической культуры и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спорта администрации Левокумского муниципального округа Ставропольского края</w:t>
            </w:r>
            <w:r w:rsidR="003E7D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социального развития), отдел образования администрации Левокумского муниципального округа 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образования),</w:t>
            </w: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Левокумского муниципального округа 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культуры)</w:t>
            </w:r>
          </w:p>
        </w:tc>
      </w:tr>
      <w:tr w:rsidR="005C4700" w:rsidRPr="000F3256" w:rsidTr="00897FEB"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Участники Подпрограммы</w:t>
            </w:r>
          </w:p>
        </w:tc>
        <w:tc>
          <w:tcPr>
            <w:tcW w:w="5669" w:type="dxa"/>
          </w:tcPr>
          <w:p w:rsidR="005C4700" w:rsidRPr="000F3256" w:rsidRDefault="005C4700" w:rsidP="005C470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25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C4700" w:rsidRPr="000F3256" w:rsidTr="00897FEB">
        <w:trPr>
          <w:trHeight w:val="3055"/>
        </w:trPr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0F3256" w:rsidRDefault="005C4700" w:rsidP="005C4700">
            <w:pPr>
              <w:tabs>
                <w:tab w:val="left" w:pos="601"/>
              </w:tabs>
              <w:spacing w:after="1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поддержка инициативной и талантливой молодежи, проживающей на территории Левокумского муниципального округа</w:t>
            </w:r>
            <w:r w:rsidR="009360B6"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5C4700" w:rsidRPr="000F3256" w:rsidRDefault="005C4700" w:rsidP="005C4700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воспитание гражданственности и патриотизма у молодежи, проживающей на территории Левокумского муниципального округа</w:t>
            </w:r>
            <w:r w:rsidR="009360B6"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C4700" w:rsidRPr="000F3256" w:rsidRDefault="005C4700" w:rsidP="005C4700">
            <w:pPr>
              <w:tabs>
                <w:tab w:val="left" w:pos="601"/>
              </w:tabs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организация досуга молодежи Левокумского муниципального округа</w:t>
            </w:r>
            <w:r w:rsidR="009360B6"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C4700" w:rsidRPr="000F3256" w:rsidTr="00897FEB">
        <w:trPr>
          <w:trHeight w:val="986"/>
        </w:trPr>
        <w:tc>
          <w:tcPr>
            <w:tcW w:w="3402" w:type="dxa"/>
            <w:vMerge w:val="restart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5C4700" w:rsidRPr="000F3256" w:rsidRDefault="005C4700" w:rsidP="005C470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2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мероприятий по поддержке талантливой и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инициативной</w:t>
            </w:r>
            <w:r w:rsidRPr="000F32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молодежи</w:t>
            </w:r>
          </w:p>
        </w:tc>
      </w:tr>
      <w:tr w:rsidR="005C4700" w:rsidRPr="000F3256" w:rsidTr="00897FEB">
        <w:trPr>
          <w:trHeight w:val="989"/>
        </w:trPr>
        <w:tc>
          <w:tcPr>
            <w:tcW w:w="3402" w:type="dxa"/>
            <w:vMerge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0F3256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молодых граждан, принявших участие в мероприятиях по поддержке талантливой и инициативной молодежи, к общей численности населения</w:t>
            </w:r>
          </w:p>
        </w:tc>
      </w:tr>
      <w:tr w:rsidR="005C4700" w:rsidRPr="000F3256" w:rsidTr="00897FEB">
        <w:trPr>
          <w:trHeight w:val="977"/>
        </w:trPr>
        <w:tc>
          <w:tcPr>
            <w:tcW w:w="3402" w:type="dxa"/>
            <w:vMerge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0F3256" w:rsidRDefault="005C4700" w:rsidP="008F4A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проведенных мероприяти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по патриотическому воспитанию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молодежи</w:t>
            </w:r>
          </w:p>
        </w:tc>
      </w:tr>
      <w:tr w:rsidR="005C4700" w:rsidRPr="000F3256" w:rsidTr="00897FEB">
        <w:trPr>
          <w:trHeight w:val="986"/>
        </w:trPr>
        <w:tc>
          <w:tcPr>
            <w:tcW w:w="3402" w:type="dxa"/>
            <w:vMerge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0F3256" w:rsidRDefault="00E73CF2" w:rsidP="008F4A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участников мероприятий по патриотическому воспитанию молодежи к общей численности молодежи</w:t>
            </w:r>
          </w:p>
        </w:tc>
      </w:tr>
      <w:tr w:rsidR="005C4700" w:rsidRPr="000F3256" w:rsidTr="00897FEB">
        <w:tc>
          <w:tcPr>
            <w:tcW w:w="3402" w:type="dxa"/>
            <w:vMerge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0F3256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мероприятий, направленных на 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здорового образа жизни и организацию досуга молодежи </w:t>
            </w:r>
          </w:p>
        </w:tc>
      </w:tr>
      <w:tr w:rsidR="005C4700" w:rsidRPr="000F3256" w:rsidTr="00897FEB">
        <w:tc>
          <w:tcPr>
            <w:tcW w:w="3402" w:type="dxa"/>
            <w:vMerge/>
          </w:tcPr>
          <w:p w:rsidR="005C4700" w:rsidRPr="000F3256" w:rsidRDefault="005C4700" w:rsidP="005C4700"/>
        </w:tc>
        <w:tc>
          <w:tcPr>
            <w:tcW w:w="5669" w:type="dxa"/>
          </w:tcPr>
          <w:p w:rsidR="005C4700" w:rsidRPr="000F3256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молодых граждан, принявших участие в мероприятиях, направленных на 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организацию досуга молодежи к общей численности молодежи</w:t>
            </w:r>
          </w:p>
        </w:tc>
      </w:tr>
      <w:tr w:rsidR="005C4700" w:rsidRPr="000F3256" w:rsidTr="00897FEB"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24 - 2029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5C4700" w:rsidRPr="000F3256" w:rsidTr="00897FEB">
        <w:trPr>
          <w:trHeight w:val="557"/>
        </w:trPr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2D1D32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 Подпрограммы составит –</w:t>
            </w:r>
            <w:r w:rsidR="00A13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17 428,08</w:t>
            </w:r>
            <w:r w:rsidR="009C0457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</w:t>
            </w:r>
            <w:r w:rsidR="002D1D32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чникам </w:t>
            </w:r>
            <w:r w:rsidR="002D1D32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финансового обеспечения:</w:t>
            </w: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Левокумского муниципального округа Ставропольского края (д</w:t>
            </w:r>
            <w:r w:rsidR="000D2956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алее - местный бюджет) –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17 428,08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5C4700" w:rsidRPr="00AB54C7" w:rsidRDefault="005B7C91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AB54C7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3C7B95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0D2956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3963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2 904,68</w:t>
            </w:r>
            <w:r w:rsidR="00232425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5C4700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AB54C7" w:rsidRDefault="00AB54C7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</w:t>
            </w:r>
            <w:r w:rsidR="003C7B95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81058F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3963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2 904,68</w:t>
            </w:r>
            <w:r w:rsidR="00232425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5C4700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AB54C7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AB54C7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C7B95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A13963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2 904,68 </w:t>
            </w:r>
            <w:r w:rsidR="00232425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AB54C7" w:rsidRDefault="004B41B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AB54C7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5C4700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9C0457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2 904,68 </w:t>
            </w:r>
            <w:r w:rsidR="00232425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5C4700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AB54C7" w:rsidRDefault="004B41B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AB54C7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="005C4700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9C0457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2 904,68 </w:t>
            </w:r>
            <w:r w:rsidR="00232425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5C4700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0F3256" w:rsidRDefault="004B41B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AB54C7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2029</w:t>
            </w:r>
            <w:r w:rsidR="005C4700" w:rsidRPr="00AB5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году – </w:t>
            </w:r>
            <w:r w:rsidR="009C0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2 904,68</w:t>
            </w:r>
            <w:r w:rsidR="009C0457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C4700" w:rsidRPr="005C4700" w:rsidTr="00897FEB">
        <w:tc>
          <w:tcPr>
            <w:tcW w:w="3402" w:type="dxa"/>
            <w:vMerge w:val="restart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5C4700" w:rsidRPr="005C4700" w:rsidRDefault="005C4700" w:rsidP="00232425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проведенных мероприятий по поддержке талантливой и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инициативной</w:t>
            </w:r>
            <w:r w:rsidR="00410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молодежи с 24</w:t>
            </w:r>
            <w:r w:rsidR="00254D4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единиц в 2024</w:t>
            </w:r>
            <w:r w:rsidR="00410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 до 27</w:t>
            </w:r>
            <w:r w:rsidR="002324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2029 </w:t>
            </w: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E73CF2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 молодых граждан, принявших участие в мероприятиях по поддержке талантливой и инициативной молодежи </w:t>
            </w:r>
            <w:r w:rsidR="004B4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общей численности населения </w:t>
            </w:r>
            <w:r w:rsidR="004100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22,3</w:t>
            </w:r>
            <w:r w:rsidR="00232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2029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4B41B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Увеличение количества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проведенных мероприятий по патриоти</w:t>
            </w:r>
            <w:r w:rsidR="00254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ческому воспитанию молодежи с 14 единиц в 2024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</w:t>
            </w:r>
            <w:r w:rsidR="00232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в 2029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4B41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участников мероприятий по патриотическому воспитанию молодежи к</w:t>
            </w:r>
            <w:r w:rsidR="00E7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общей численности молодежи до </w:t>
            </w:r>
            <w:r w:rsidR="004100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="00232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2029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2324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проведенных мероприятий, направленных на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</w:t>
            </w:r>
            <w:r w:rsidR="00232425">
              <w:rPr>
                <w:rFonts w:ascii="Times New Roman" w:eastAsia="Calibri" w:hAnsi="Times New Roman" w:cs="Times New Roman"/>
                <w:sz w:val="28"/>
                <w:szCs w:val="28"/>
              </w:rPr>
              <w:t>ацию досу</w:t>
            </w:r>
            <w:r w:rsidR="00254D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га молодежи с 4 единиц в 2024 </w:t>
            </w:r>
            <w:r w:rsidR="00232425">
              <w:rPr>
                <w:rFonts w:ascii="Times New Roman" w:eastAsia="Calibri" w:hAnsi="Times New Roman" w:cs="Times New Roman"/>
                <w:sz w:val="28"/>
                <w:szCs w:val="28"/>
              </w:rPr>
              <w:t>году до 7 в 2029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молодых граждан, принявших участие в мероприятиях, направленных на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организацию досуга молодеж</w:t>
            </w:r>
            <w:r w:rsidR="00897F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к общей численности молодежи </w:t>
            </w:r>
            <w:r w:rsidR="00410007">
              <w:rPr>
                <w:rFonts w:ascii="Times New Roman" w:eastAsia="Calibri" w:hAnsi="Times New Roman" w:cs="Times New Roman"/>
                <w:sz w:val="28"/>
                <w:szCs w:val="28"/>
              </w:rPr>
              <w:t>до 21</w:t>
            </w:r>
            <w:r w:rsidR="00914696">
              <w:rPr>
                <w:rFonts w:ascii="Times New Roman" w:eastAsia="Calibri" w:hAnsi="Times New Roman" w:cs="Times New Roman"/>
                <w:sz w:val="28"/>
                <w:szCs w:val="28"/>
              </w:rPr>
              <w:t>,6</w:t>
            </w:r>
            <w:r w:rsidR="00232425">
              <w:rPr>
                <w:rFonts w:ascii="Times New Roman" w:eastAsia="Calibri" w:hAnsi="Times New Roman" w:cs="Times New Roman"/>
                <w:sz w:val="28"/>
                <w:szCs w:val="28"/>
              </w:rPr>
              <w:t>% к 2029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:rsidR="00344197" w:rsidRDefault="00344197" w:rsidP="000D2956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основных мероприятий Подпрограммы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0115EF" w:rsidRDefault="005C4700" w:rsidP="000115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Проведение мероприятий по поддержке тала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>нтливой и инициативной молодежи.</w:t>
      </w:r>
    </w:p>
    <w:p w:rsidR="008F4AFD" w:rsidRDefault="005C4700" w:rsidP="000115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молодежи Левокумского муниципального округа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участию в мероприятиях творческой, культурной, и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нтеллектуальной направленности,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конкурсов, акций; проведение мероприятий, направленных на развитие художественного творчества молодежи; проведение Дней единых действий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8F4AFD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:rsidR="005C4700" w:rsidRPr="005C4700" w:rsidRDefault="00E70F7D" w:rsidP="005C470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проведенных мероприятий по поддержке талантливой и инициативной молодежи 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с 24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254D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27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2029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величение Доли молодых граждан, принявших участие в мероприятиях по поддержке талантливой и инициативной молодежи </w:t>
      </w:r>
      <w:r w:rsidR="0001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общей численности молодежи 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22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>,3% к 2029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</w:p>
    <w:p w:rsidR="005C4700" w:rsidRPr="005C4700" w:rsidRDefault="005C4700" w:rsidP="005C470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отдел социального развития, отдел образования, отдел культуры.</w:t>
      </w:r>
      <w:r w:rsidRPr="005C4700">
        <w:rPr>
          <w:sz w:val="20"/>
          <w:szCs w:val="20"/>
        </w:rPr>
        <w:tab/>
      </w:r>
    </w:p>
    <w:p w:rsidR="00E70F7D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Проведение мероприяти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 патриотическому воспитанию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молодежи</w:t>
      </w:r>
    </w:p>
    <w:p w:rsidR="005C4700" w:rsidRPr="00E70F7D" w:rsidRDefault="005C4700" w:rsidP="000F32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проведение мероприятий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70F7D" w:rsidRDefault="005C4700" w:rsidP="00E70F7D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ивлечение молодежи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мероприятиях патриотической, направленности, проведение конкурсов, акций; проведение мероприятий, направленных на гражданское и пат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риотическое воспитание молодежи</w:t>
      </w:r>
      <w:r w:rsidRPr="0089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:rsidR="005C4700" w:rsidRPr="005C4700" w:rsidRDefault="00E70F7D" w:rsidP="005C470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проведенных мероприятий по патриоти</w:t>
      </w:r>
      <w:r w:rsidR="00254D4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ческому воспитанию молодежи с 14 в 2024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17 в 2029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величение доли участников мероприятий по патриотическому воспитанию молодежи к 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щей численности молодежи до 42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2029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</w:p>
    <w:p w:rsidR="005C4700" w:rsidRPr="005C4700" w:rsidRDefault="005C4700" w:rsidP="000F325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отдел социального развития, отдел образования, отдел культуры.</w:t>
      </w:r>
      <w:r w:rsidRPr="005C4700">
        <w:rPr>
          <w:sz w:val="20"/>
          <w:szCs w:val="20"/>
        </w:rPr>
        <w:tab/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Проведение мероприятий, направленных на формирование здорового образа жизни.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проведение мероприятий, направленных на пропаганду здорового образа жизни в подростковой и молодежной среде на территории Левокумского </w:t>
      </w:r>
      <w:r w:rsidR="00E70F7D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5C47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0F7D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проведенных мероприятий, направленных на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здорового образа жизни и организацию досуга молодежи Левокумского </w:t>
      </w:r>
      <w:r w:rsid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254D4B">
        <w:rPr>
          <w:rFonts w:ascii="Times New Roman" w:eastAsia="Times New Roman" w:hAnsi="Times New Roman" w:cs="Times New Roman"/>
          <w:sz w:val="28"/>
          <w:szCs w:val="28"/>
          <w:lang w:eastAsia="ru-RU"/>
        </w:rPr>
        <w:t>с 4 в 2024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7 в 2029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величение доли молодых граждан, принявших участие в мероприятиях, направленных на </w:t>
      </w:r>
      <w:r w:rsidR="005C4700"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здорового образа жизни и организацию досуга молодежи к общей числ</w:t>
      </w:r>
      <w:r w:rsidR="00410007">
        <w:rPr>
          <w:rFonts w:ascii="Times New Roman" w:eastAsia="Calibri" w:hAnsi="Times New Roman" w:cs="Times New Roman"/>
          <w:sz w:val="28"/>
          <w:szCs w:val="28"/>
          <w:lang w:eastAsia="ru-RU"/>
        </w:rPr>
        <w:t>енности молодежи до 21</w:t>
      </w:r>
      <w:r w:rsidR="00914696">
        <w:rPr>
          <w:rFonts w:ascii="Times New Roman" w:eastAsia="Calibri" w:hAnsi="Times New Roman" w:cs="Times New Roman"/>
          <w:sz w:val="28"/>
          <w:szCs w:val="28"/>
          <w:lang w:eastAsia="ru-RU"/>
        </w:rPr>
        <w:t>,6</w:t>
      </w:r>
      <w:r w:rsidR="00232425">
        <w:rPr>
          <w:rFonts w:ascii="Times New Roman" w:eastAsia="Calibri" w:hAnsi="Times New Roman" w:cs="Times New Roman"/>
          <w:sz w:val="28"/>
          <w:szCs w:val="28"/>
          <w:lang w:eastAsia="ru-RU"/>
        </w:rPr>
        <w:t>% к 2029</w:t>
      </w:r>
      <w:r w:rsidR="005C4700"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 данного основного мероприятия Подпрограммы являются отдел социального развития, отдел образования, отдел культуры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Обеспечение деятельности Центр</w:t>
      </w:r>
      <w:r w:rsidR="00F53CA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работе с молодежью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700" w:rsidRPr="005C4700" w:rsidRDefault="005C4700" w:rsidP="00E70F7D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планируются расходы на: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 работников и страховые взносы в государственные внебюджетные фонды;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выплаты работникам;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содержание имущества;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товаров, работ и услуг для обеспечения муниципальных нужд;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налогов и сборов в соответствии с законодательством Российской Федерации о налогах и сборах.</w:t>
      </w:r>
    </w:p>
    <w:p w:rsidR="005C4700" w:rsidRPr="005C4700" w:rsidRDefault="005C4700" w:rsidP="00E70F7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</w:p>
    <w:p w:rsidR="005C4700" w:rsidRPr="005C4700" w:rsidRDefault="00E849A6" w:rsidP="00FE5EB5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2357" w:history="1">
        <w:r w:rsidR="005C4700" w:rsidRPr="005C47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Подпрограм</w:t>
      </w:r>
      <w:r w:rsidR="004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приведен в приложении 5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E70F7D" w:rsidRDefault="00E70F7D">
      <w:bookmarkStart w:id="1" w:name="Par36"/>
      <w:bookmarkEnd w:id="1"/>
      <w:r>
        <w:br w:type="page"/>
      </w:r>
    </w:p>
    <w:tbl>
      <w:tblPr>
        <w:tblW w:w="935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4819"/>
      </w:tblGrid>
      <w:tr w:rsidR="005C4700" w:rsidRPr="005C4700" w:rsidTr="00897FEB">
        <w:trPr>
          <w:jc w:val="center"/>
        </w:trPr>
        <w:tc>
          <w:tcPr>
            <w:tcW w:w="4537" w:type="dxa"/>
          </w:tcPr>
          <w:p w:rsidR="005C4700" w:rsidRPr="005C4700" w:rsidRDefault="005C4700" w:rsidP="004B41B5">
            <w:pPr>
              <w:widowControl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4819" w:type="dxa"/>
          </w:tcPr>
          <w:p w:rsidR="005C4700" w:rsidRPr="005C4700" w:rsidRDefault="005C4700" w:rsidP="004B41B5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5C4700" w:rsidRPr="00535741" w:rsidTr="00897FEB">
        <w:trPr>
          <w:trHeight w:val="510"/>
          <w:jc w:val="center"/>
        </w:trPr>
        <w:tc>
          <w:tcPr>
            <w:tcW w:w="4537" w:type="dxa"/>
          </w:tcPr>
          <w:p w:rsidR="005C4700" w:rsidRPr="00535741" w:rsidRDefault="005C4700" w:rsidP="004B41B5">
            <w:pPr>
              <w:widowControl w:val="0"/>
              <w:spacing w:after="200" w:line="240" w:lineRule="exact"/>
              <w:ind w:right="141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C4700" w:rsidRPr="00535741" w:rsidRDefault="005C4700" w:rsidP="004B41B5">
            <w:pPr>
              <w:widowControl w:val="0"/>
              <w:spacing w:before="120"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к муниципальной программе </w:t>
            </w:r>
          </w:p>
          <w:p w:rsidR="005C4700" w:rsidRPr="00535741" w:rsidRDefault="005C4700" w:rsidP="004B41B5">
            <w:pPr>
              <w:widowControl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 Ставропольского края</w:t>
            </w:r>
          </w:p>
          <w:p w:rsidR="005C4700" w:rsidRPr="00535741" w:rsidRDefault="005C4700" w:rsidP="004B41B5">
            <w:pPr>
              <w:widowControl w:val="0"/>
              <w:spacing w:after="20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физической культуры, спорта, молодежной политики и туризма»</w:t>
            </w:r>
          </w:p>
        </w:tc>
      </w:tr>
    </w:tbl>
    <w:p w:rsidR="005C4700" w:rsidRPr="00535741" w:rsidRDefault="005C4700" w:rsidP="005C47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35741" w:rsidRDefault="005C4700" w:rsidP="005C47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>«РАЗВИТИЕ ТУРИЗМА» МУНИЦИПАЛЬНОЙ ПРОГРАММЫ ЛЕВОКУМСКОГО МУНИЦИПАЛЬНОГО ОКРУГА СТАВРОПОЛЬСКОГО КРАЯ «</w:t>
      </w:r>
      <w:r w:rsidRPr="0053574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53574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ПОДПРОГРАММЫ «РАЗВИТИЕ ТУРИЗМА» 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 ЛЕВОКУМСКОГО МУНИЦИПАЛЬНОГО ОКРУГА СТАВРОПОЛЬСКОГО КРАЯ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53574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53574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2381"/>
        <w:gridCol w:w="6975"/>
      </w:tblGrid>
      <w:tr w:rsidR="005C4700" w:rsidRPr="00535741" w:rsidTr="00897FEB">
        <w:tc>
          <w:tcPr>
            <w:tcW w:w="2381" w:type="dxa"/>
            <w:shd w:val="clear" w:color="auto" w:fill="auto"/>
          </w:tcPr>
          <w:p w:rsidR="005C4700" w:rsidRPr="00535741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5C4700" w:rsidRPr="00535741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</w:t>
            </w: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туризма»</w:t>
            </w: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Левокумского муниципального округа Ставропольского края «Развитие физической культуры, спорта, молодежной политики и туризма» (далее соответственно - Подпрограмма, Программа)</w:t>
            </w: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3E7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</w:t>
            </w:r>
            <w:r w:rsidR="003E7D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</w:t>
            </w:r>
            <w:r w:rsidR="00D00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</w:t>
            </w:r>
            <w:r w:rsidRPr="005C470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социального развития, физическ</w:t>
            </w:r>
            <w:r w:rsidR="009360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ой культуры и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спорта администрации Левокумского муниципального округа Ставропольского края</w:t>
            </w:r>
            <w:r w:rsidR="003E7D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(далее –отдел социального развития)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Левокумского муниципального округа Ставропольского края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(далее-отдел культуры)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5C4700" w:rsidRDefault="005C4700" w:rsidP="005C47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муниципальное казенное учреждение культуры Лево</w:t>
            </w:r>
            <w:r w:rsidR="005357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кумского муниципального округа «</w:t>
            </w: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Историко</w:t>
            </w:r>
            <w:r w:rsidR="009360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-краеведческий музей имени Василия Родионовича </w:t>
            </w: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Ясинова</w:t>
            </w:r>
            <w:r w:rsidR="005357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».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E70F7D" w:rsidP="005C47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конкурентоспособного туристского продукта, обеспечивающего позитивный имидж и узнаваемость Левокумского муниципального округа </w:t>
            </w:r>
            <w:r w:rsidR="009360B6" w:rsidRPr="009360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туристском рынке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Показатели</w:t>
            </w:r>
          </w:p>
          <w:p w:rsidR="005C4700" w:rsidRPr="005C4700" w:rsidRDefault="005C4700" w:rsidP="005C47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изготовленной рекламно-сувенирной продукции о туристических маршрутах Левокумского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5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="009360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5C4700" w:rsidRDefault="005C4700" w:rsidP="005C4700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распространенных информационных материалов в печатных и электронных СМИ.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232425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2024-2026</w:t>
            </w:r>
            <w:r w:rsidR="005C4700"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1926F5" w:rsidRDefault="005C4700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</w:t>
            </w:r>
            <w:r w:rsidR="00232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Подпрограммы составит – 600,0</w:t>
            </w:r>
            <w:r w:rsidR="001244AF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источникам финансового обеспечения:</w:t>
            </w:r>
          </w:p>
          <w:p w:rsidR="005C4700" w:rsidRPr="001926F5" w:rsidRDefault="005C4700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="00232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- местный бюджет) – 600,0</w:t>
            </w:r>
            <w:r w:rsidR="001244AF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5C4700" w:rsidRPr="001926F5" w:rsidRDefault="00232425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100,0</w:t>
            </w:r>
            <w:r w:rsidR="001244AF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5C4700" w:rsidRPr="001926F5" w:rsidRDefault="00232425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–100,00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5C4700" w:rsidRPr="001926F5" w:rsidRDefault="00232425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</w:t>
            </w:r>
            <w:r w:rsidR="0070602B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 тыс. рублей;</w:t>
            </w:r>
          </w:p>
          <w:p w:rsidR="005C4700" w:rsidRPr="001926F5" w:rsidRDefault="00232425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2027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–100,00 тыс. рублей;</w:t>
            </w:r>
          </w:p>
          <w:p w:rsidR="005C4700" w:rsidRPr="001926F5" w:rsidRDefault="00232425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2028</w:t>
            </w:r>
            <w:r w:rsidR="0070602B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 тыс. рублей;</w:t>
            </w:r>
          </w:p>
          <w:p w:rsidR="005C4700" w:rsidRPr="005C4700" w:rsidRDefault="00232425" w:rsidP="005C4700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2029</w:t>
            </w:r>
            <w:r w:rsidR="0070602B" w:rsidRPr="001926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</w:t>
            </w:r>
            <w:r w:rsidR="005C4700" w:rsidRPr="001926F5">
              <w:rPr>
                <w:rFonts w:ascii="Times New Roman" w:eastAsia="Calibri" w:hAnsi="Times New Roman" w:cs="Times New Roman"/>
                <w:sz w:val="28"/>
                <w:szCs w:val="28"/>
              </w:rPr>
              <w:t>100,00 тыс. рублей.</w:t>
            </w:r>
          </w:p>
        </w:tc>
      </w:tr>
      <w:tr w:rsidR="005C4700" w:rsidRPr="005C4700" w:rsidTr="00897FEB">
        <w:trPr>
          <w:trHeight w:val="1112"/>
        </w:trPr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BE3B4B" w:rsidP="005C470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Увеличение количества</w:t>
            </w:r>
            <w:r w:rsidR="001244AF" w:rsidRPr="001244A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изготовленной рекламно-сувенирной продукции о туристических маршрутах Левокумского</w:t>
            </w:r>
            <w:r w:rsidR="00F53CA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муниципального </w:t>
            </w:r>
            <w:r w:rsidR="00800E8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округа Ставропольского </w:t>
            </w:r>
            <w:r w:rsidR="008540F2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от</w:t>
            </w:r>
            <w:r w:rsidR="00254D4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320</w:t>
            </w: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штук в</w:t>
            </w:r>
            <w:r w:rsidR="00254D4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2024</w:t>
            </w:r>
            <w:r w:rsidR="0041000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 до 340</w:t>
            </w:r>
            <w:r w:rsidR="00635A7E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штук</w:t>
            </w:r>
            <w:r w:rsidR="008540F2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23242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в 2029</w:t>
            </w:r>
            <w:r w:rsidR="00E40D7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</w:t>
            </w:r>
            <w:r w:rsidR="008540F2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(процент к предыдущему году).</w:t>
            </w:r>
          </w:p>
          <w:p w:rsidR="005C4700" w:rsidRPr="005C4700" w:rsidRDefault="00BE3B4B" w:rsidP="00BE3B4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Увеличение количества</w:t>
            </w:r>
            <w:r w:rsidR="001244AF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распространенных информационных материалов в печатных и электронных СМИ </w:t>
            </w:r>
            <w:r w:rsidR="008540F2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от</w:t>
            </w:r>
            <w:r w:rsidR="00410007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37</w:t>
            </w:r>
            <w:r w:rsidR="00232425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2B76E2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единиц</w:t>
            </w:r>
            <w:r w:rsidR="00732B03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2024</w:t>
            </w:r>
            <w:r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 до </w:t>
            </w:r>
            <w:r w:rsidR="002B76E2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                     </w:t>
            </w:r>
            <w:r w:rsidR="00410007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41</w:t>
            </w:r>
            <w:r w:rsidR="002B76E2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единиц</w:t>
            </w:r>
            <w:r w:rsidR="00232425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2029</w:t>
            </w:r>
            <w:r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году.</w:t>
            </w:r>
          </w:p>
        </w:tc>
      </w:tr>
    </w:tbl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5C4700" w:rsidRPr="005C4700" w:rsidRDefault="005C4700" w:rsidP="00FE5EB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1. Изготовление рекламно-сувенирной продукции о туристических маршрутах Левокумского </w:t>
      </w:r>
      <w:r w:rsidR="00F04EFE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00E8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C47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 изготовление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листовок, буклетов, сувениров, баннеров о туристических маршрутах Левокумского муниципального округа </w:t>
      </w:r>
      <w:r w:rsidR="00800E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Ставропольского края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увеличение количества изготовленной рекламно-сувенирной продукции о туристических маршрутах Левокумского</w:t>
      </w:r>
      <w:r w:rsidR="00F04EFE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4700">
        <w:rPr>
          <w:rFonts w:ascii="Times New Roman" w:eastAsia="Calibri" w:hAnsi="Times New Roman" w:cs="Times New Roman"/>
          <w:sz w:val="28"/>
          <w:szCs w:val="28"/>
        </w:rPr>
        <w:lastRenderedPageBreak/>
        <w:t>окр</w:t>
      </w:r>
      <w:r w:rsidR="00BE3B4B">
        <w:rPr>
          <w:rFonts w:ascii="Times New Roman" w:eastAsia="Calibri" w:hAnsi="Times New Roman" w:cs="Times New Roman"/>
          <w:sz w:val="28"/>
          <w:szCs w:val="28"/>
        </w:rPr>
        <w:t>уга</w:t>
      </w:r>
      <w:r w:rsidR="009360B6" w:rsidRP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0B6" w:rsidRPr="009360B6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 w:rsidR="00410007">
        <w:rPr>
          <w:rFonts w:ascii="Times New Roman" w:eastAsia="Calibri" w:hAnsi="Times New Roman" w:cs="Times New Roman"/>
          <w:sz w:val="28"/>
          <w:szCs w:val="28"/>
        </w:rPr>
        <w:t xml:space="preserve"> с 320</w:t>
      </w:r>
      <w:r w:rsidR="00732B03">
        <w:rPr>
          <w:rFonts w:ascii="Times New Roman" w:eastAsia="Calibri" w:hAnsi="Times New Roman" w:cs="Times New Roman"/>
          <w:sz w:val="28"/>
          <w:szCs w:val="28"/>
        </w:rPr>
        <w:t xml:space="preserve"> штук в 2024</w:t>
      </w:r>
      <w:r w:rsidR="00410007">
        <w:rPr>
          <w:rFonts w:ascii="Times New Roman" w:eastAsia="Calibri" w:hAnsi="Times New Roman" w:cs="Times New Roman"/>
          <w:sz w:val="28"/>
          <w:szCs w:val="28"/>
        </w:rPr>
        <w:t xml:space="preserve"> году до 340</w:t>
      </w:r>
      <w:r w:rsidR="00A52B59">
        <w:rPr>
          <w:rFonts w:ascii="Times New Roman" w:eastAsia="Calibri" w:hAnsi="Times New Roman" w:cs="Times New Roman"/>
          <w:sz w:val="28"/>
          <w:szCs w:val="28"/>
        </w:rPr>
        <w:t xml:space="preserve"> штук в 2029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5C4700" w:rsidRPr="005C4700" w:rsidRDefault="005C4700" w:rsidP="0053574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</w:t>
      </w:r>
      <w:r w:rsid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данного основного мероприятия Подпрограммы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социального развития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культуры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4700">
        <w:rPr>
          <w:rFonts w:ascii="Times New Roman" w:eastAsia="Times New Roman" w:hAnsi="Times New Roman" w:cs="Calibri"/>
          <w:sz w:val="28"/>
          <w:szCs w:val="28"/>
          <w:lang w:eastAsia="ru-RU"/>
        </w:rPr>
        <w:t>муниципальное бюджетное учреждение «Центр традиционной русской культуры казаков некрасовцев и духовных молокан» и муниципальное казенное учреждение культуры Левокумского муниципального округа</w:t>
      </w:r>
      <w:r w:rsidR="00800E8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Ставропольского края</w:t>
      </w:r>
      <w:r w:rsid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</w:t>
      </w:r>
      <w:r w:rsidRPr="005C4700">
        <w:rPr>
          <w:rFonts w:ascii="Times New Roman" w:eastAsia="Times New Roman" w:hAnsi="Times New Roman" w:cs="Calibri"/>
          <w:sz w:val="28"/>
          <w:szCs w:val="28"/>
          <w:lang w:eastAsia="ru-RU"/>
        </w:rPr>
        <w:t>Историк</w:t>
      </w:r>
      <w:r w:rsidR="009360B6">
        <w:rPr>
          <w:rFonts w:ascii="Times New Roman" w:eastAsia="Times New Roman" w:hAnsi="Times New Roman" w:cs="Calibri"/>
          <w:sz w:val="28"/>
          <w:szCs w:val="28"/>
          <w:lang w:eastAsia="ru-RU"/>
        </w:rPr>
        <w:t>о-краеведческий музей имени Василия Родионовича</w:t>
      </w:r>
      <w:r w:rsid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Ясинова»</w:t>
      </w:r>
      <w:r w:rsidRPr="005C4700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FE5EB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2.Распростанение информационных материалов в печатных и электронных СМИ.</w:t>
      </w:r>
    </w:p>
    <w:p w:rsidR="00F04EFE" w:rsidRDefault="005C4700" w:rsidP="00F04EF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размещение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объявлений, листовок, буклетов о проведении праздничных мероприятий, фестивалей на территории Левокумского</w:t>
      </w:r>
      <w:r w:rsidR="00F04E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округа</w:t>
      </w:r>
      <w:r w:rsidR="009360B6" w:rsidRP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9360B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организация рекламно-информационного обеспечения о туристических маршрутах, в том числе размещение информационных материалов в средствах массовой информации (печатных изданиях, интернет-сайтах), продукция которых предназначена для распространения как на территории Левокумского</w:t>
      </w:r>
      <w:r w:rsidR="00F04E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округа</w:t>
      </w:r>
      <w:r w:rsidR="009360B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так и на всей территории Ставропольского края</w:t>
      </w:r>
      <w:r w:rsidR="00F04E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5C4700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увеличение количества распространенных информационных материалов в</w:t>
      </w:r>
      <w:r w:rsidR="00732B03">
        <w:rPr>
          <w:rFonts w:ascii="Times New Roman" w:eastAsia="Calibri" w:hAnsi="Times New Roman" w:cs="Times New Roman"/>
          <w:sz w:val="28"/>
          <w:szCs w:val="28"/>
        </w:rPr>
        <w:t xml:space="preserve"> печатных и электронных СМИ с 37</w:t>
      </w:r>
      <w:r w:rsidR="002B76E2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732B03">
        <w:rPr>
          <w:rFonts w:ascii="Times New Roman" w:eastAsia="Calibri" w:hAnsi="Times New Roman" w:cs="Times New Roman"/>
          <w:sz w:val="28"/>
          <w:szCs w:val="28"/>
        </w:rPr>
        <w:t>2024</w:t>
      </w:r>
      <w:r w:rsidR="00BE3B4B">
        <w:rPr>
          <w:rFonts w:ascii="Times New Roman" w:eastAsia="Calibri" w:hAnsi="Times New Roman" w:cs="Times New Roman"/>
          <w:sz w:val="28"/>
          <w:szCs w:val="28"/>
        </w:rPr>
        <w:t xml:space="preserve"> году до</w:t>
      </w:r>
      <w:r w:rsidR="002B76E2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E3B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2B03">
        <w:rPr>
          <w:rFonts w:ascii="Times New Roman" w:eastAsia="Calibri" w:hAnsi="Times New Roman" w:cs="Times New Roman"/>
          <w:sz w:val="28"/>
          <w:szCs w:val="28"/>
        </w:rPr>
        <w:t>41</w:t>
      </w:r>
      <w:r w:rsidR="002B76E2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A52B59">
        <w:rPr>
          <w:rFonts w:ascii="Times New Roman" w:eastAsia="Calibri" w:hAnsi="Times New Roman" w:cs="Times New Roman"/>
          <w:sz w:val="28"/>
          <w:szCs w:val="28"/>
        </w:rPr>
        <w:t xml:space="preserve"> в 2029</w:t>
      </w:r>
      <w:r w:rsidR="00BE3B4B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увеличение количества туристов, посетивших Левокумский округа</w:t>
      </w:r>
      <w:r w:rsidR="009360B6" w:rsidRP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5C47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социального развития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35741" w:rsidRDefault="005C4700" w:rsidP="00FE5E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культуры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4700"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</w:t>
      </w:r>
      <w:r w:rsidR="00800E87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округа Ставропольского края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«Центр традиционной русской культуры казаков </w:t>
      </w:r>
      <w:r w:rsidR="00F53CA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некрасовцев и духовных молокан» и муниципальное казенное учреждение культуры Левокумского муниципального округа </w:t>
      </w:r>
      <w:r w:rsidR="009360B6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535741">
        <w:rPr>
          <w:rFonts w:ascii="Times New Roman" w:eastAsia="Calibri" w:hAnsi="Times New Roman" w:cs="Times New Roman"/>
          <w:sz w:val="28"/>
          <w:szCs w:val="28"/>
        </w:rPr>
        <w:t>«</w:t>
      </w:r>
      <w:r w:rsidRPr="005C4700">
        <w:rPr>
          <w:rFonts w:ascii="Times New Roman" w:eastAsia="Calibri" w:hAnsi="Times New Roman" w:cs="Times New Roman"/>
          <w:sz w:val="28"/>
          <w:szCs w:val="28"/>
        </w:rPr>
        <w:t>Историк</w:t>
      </w:r>
      <w:r w:rsidR="009360B6">
        <w:rPr>
          <w:rFonts w:ascii="Times New Roman" w:eastAsia="Calibri" w:hAnsi="Times New Roman" w:cs="Times New Roman"/>
          <w:sz w:val="28"/>
          <w:szCs w:val="28"/>
        </w:rPr>
        <w:t>о-краеведческий музей имени Василия Родионовича</w:t>
      </w:r>
      <w:r w:rsidR="00535741">
        <w:rPr>
          <w:rFonts w:ascii="Times New Roman" w:eastAsia="Calibri" w:hAnsi="Times New Roman" w:cs="Times New Roman"/>
          <w:sz w:val="28"/>
          <w:szCs w:val="28"/>
        </w:rPr>
        <w:t xml:space="preserve"> Ясинова».</w:t>
      </w:r>
    </w:p>
    <w:p w:rsidR="005C4700" w:rsidRPr="005C4700" w:rsidRDefault="005C4700" w:rsidP="00FE5EB5">
      <w:pPr>
        <w:widowControl w:val="0"/>
        <w:spacing w:before="120"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3. Проведение праздничных мероприятий, фестивалей, направленных на привлечение туристов на территорию Левокумского </w:t>
      </w:r>
      <w:r w:rsidR="00F04EFE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9360B6" w:rsidRPr="005C470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9360B6" w:rsidRP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9360B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4700" w:rsidRPr="00535741" w:rsidRDefault="005C4700" w:rsidP="00012C73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проведение праздничных мероприятий и фестивалей,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демонстрации </w:t>
      </w:r>
      <w:r w:rsidRPr="0053574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лучших примеров сохранения, культурного и исторического наследия Лев</w:t>
      </w:r>
      <w:r w:rsidR="009360B6" w:rsidRPr="0053574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окумского муниципального округа </w:t>
      </w:r>
      <w:r w:rsidR="009360B6"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:rsidR="005C4700" w:rsidRPr="00535741" w:rsidRDefault="005C4700" w:rsidP="00A53337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337">
        <w:rPr>
          <w:rFonts w:ascii="Times New Roman" w:eastAsia="Calibri" w:hAnsi="Times New Roman" w:cs="Times New Roman"/>
          <w:sz w:val="28"/>
          <w:szCs w:val="28"/>
        </w:rPr>
        <w:lastRenderedPageBreak/>
        <w:t>Реализация данного основного мероприятия Подпрограммы позволит обеспечить</w:t>
      </w:r>
      <w:r w:rsidRPr="00A53337">
        <w:rPr>
          <w:rFonts w:ascii="Calibri" w:eastAsia="Calibri" w:hAnsi="Calibri" w:cs="Times New Roman"/>
        </w:rPr>
        <w:t xml:space="preserve"> </w:t>
      </w:r>
      <w:r w:rsidRPr="00A53337">
        <w:rPr>
          <w:rFonts w:ascii="Times New Roman" w:eastAsia="Calibri" w:hAnsi="Times New Roman" w:cs="Times New Roman"/>
          <w:sz w:val="28"/>
          <w:szCs w:val="28"/>
        </w:rPr>
        <w:t xml:space="preserve">увеличение </w:t>
      </w:r>
      <w:r w:rsidR="00012C73" w:rsidRPr="00A53337">
        <w:rPr>
          <w:rFonts w:ascii="Times New Roman" w:eastAsia="Calibri" w:hAnsi="Times New Roman" w:cs="Times New Roman"/>
          <w:sz w:val="28"/>
          <w:szCs w:val="28"/>
        </w:rPr>
        <w:t xml:space="preserve">доли </w:t>
      </w:r>
      <w:r w:rsidRPr="00A53337">
        <w:rPr>
          <w:rFonts w:ascii="Times New Roman" w:eastAsia="Calibri" w:hAnsi="Times New Roman" w:cs="Times New Roman"/>
          <w:sz w:val="28"/>
          <w:szCs w:val="28"/>
        </w:rPr>
        <w:t>проведенных праз</w:t>
      </w:r>
      <w:r w:rsidR="000115EF" w:rsidRPr="00A53337">
        <w:rPr>
          <w:rFonts w:ascii="Times New Roman" w:eastAsia="Calibri" w:hAnsi="Times New Roman" w:cs="Times New Roman"/>
          <w:sz w:val="28"/>
          <w:szCs w:val="28"/>
        </w:rPr>
        <w:t>дничных мероприятий, фестивалей</w:t>
      </w:r>
      <w:r w:rsidRPr="00A533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15EF" w:rsidRPr="00A53337">
        <w:rPr>
          <w:rFonts w:ascii="Times New Roman" w:eastAsia="Calibri" w:hAnsi="Times New Roman" w:cs="Times New Roman"/>
          <w:sz w:val="28"/>
          <w:szCs w:val="28"/>
        </w:rPr>
        <w:t>для</w:t>
      </w:r>
      <w:r w:rsidR="0070602B" w:rsidRPr="00A53337">
        <w:rPr>
          <w:rFonts w:ascii="Times New Roman" w:eastAsia="Calibri" w:hAnsi="Times New Roman" w:cs="Times New Roman"/>
          <w:sz w:val="28"/>
          <w:szCs w:val="28"/>
        </w:rPr>
        <w:t xml:space="preserve"> привлечения</w:t>
      </w:r>
      <w:r w:rsidR="00A53337" w:rsidRPr="00A53337">
        <w:rPr>
          <w:rFonts w:ascii="Times New Roman" w:eastAsia="Calibri" w:hAnsi="Times New Roman" w:cs="Times New Roman"/>
          <w:sz w:val="28"/>
          <w:szCs w:val="28"/>
        </w:rPr>
        <w:t xml:space="preserve"> туристов.</w:t>
      </w:r>
    </w:p>
    <w:p w:rsidR="005C4700" w:rsidRPr="00535741" w:rsidRDefault="005C4700" w:rsidP="00FE5E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</w:t>
      </w:r>
      <w:r w:rsidRPr="00535741">
        <w:rPr>
          <w:rFonts w:ascii="Times New Roman" w:eastAsia="Calibri" w:hAnsi="Times New Roman" w:cs="Times New Roman"/>
          <w:sz w:val="28"/>
          <w:szCs w:val="28"/>
        </w:rPr>
        <w:t>отдел социального развития</w:t>
      </w: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35741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является </w:t>
      </w:r>
      <w:r w:rsidRPr="00535741">
        <w:rPr>
          <w:rFonts w:ascii="Times New Roman" w:eastAsia="Calibri" w:hAnsi="Times New Roman" w:cs="Times New Roman"/>
          <w:sz w:val="28"/>
          <w:szCs w:val="28"/>
        </w:rPr>
        <w:t xml:space="preserve">отдел культуры, </w:t>
      </w:r>
      <w:r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>муниципальное бюджетное учреждение</w:t>
      </w:r>
      <w:r w:rsidR="00800E87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Левокумского муниципального округа</w:t>
      </w:r>
      <w:r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«Центр традиционной русской культуры казаков</w:t>
      </w:r>
      <w:r w:rsidR="00F53CA7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-</w:t>
      </w:r>
      <w:r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некрасовцев и духовных молокан» и муниципальное казенное учреждение культуры Левокумского муниципального округа </w:t>
      </w:r>
      <w:r w:rsidR="009360B6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Ставропольского края </w:t>
      </w:r>
      <w:r w:rsidR="00535741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r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>Историко</w:t>
      </w:r>
      <w:r w:rsidR="009360B6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-краеведческий музей имени Василия Родионовича </w:t>
      </w:r>
      <w:r w:rsidR="00535741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>Ясинова»</w:t>
      </w:r>
      <w:r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C4700" w:rsidRPr="005C4700" w:rsidRDefault="00E849A6" w:rsidP="00FE5EB5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4" w:history="1">
        <w:r w:rsidR="005C4700" w:rsidRPr="005C4700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5C4700" w:rsidRPr="005C4700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</w:t>
      </w:r>
      <w:r w:rsidR="004B41B5">
        <w:rPr>
          <w:rFonts w:ascii="Times New Roman" w:eastAsia="Calibri" w:hAnsi="Times New Roman" w:cs="Times New Roman"/>
          <w:sz w:val="28"/>
          <w:szCs w:val="28"/>
        </w:rPr>
        <w:t>рограммы приведен в приложении 5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ab/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C4700" w:rsidRPr="005C4700" w:rsidRDefault="005C4700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4700" w:rsidRPr="005C4700" w:rsidSect="00897FEB">
          <w:footerReference w:type="default" r:id="rId2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культуры, спорта,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молодежной политики и туризма»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35741" w:rsidRDefault="005C4700" w:rsidP="005C4700"/>
    <w:p w:rsidR="00E93B91" w:rsidRPr="00535741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E93B91" w:rsidRPr="00535741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B91" w:rsidRPr="00535741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E93B91" w:rsidRPr="00535741" w:rsidRDefault="00E93B91" w:rsidP="00E9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535741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культуры, спорта, </w:t>
      </w:r>
    </w:p>
    <w:p w:rsidR="00E93B91" w:rsidRPr="00535741" w:rsidRDefault="00E93B91" w:rsidP="00E9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hAnsi="Times New Roman" w:cs="Times New Roman"/>
          <w:sz w:val="28"/>
          <w:szCs w:val="28"/>
        </w:rPr>
        <w:t>молодежной политики и туризма»</w:t>
      </w:r>
      <w:r w:rsidRPr="00535741">
        <w:rPr>
          <w:rFonts w:ascii="Times New Roman" w:hAnsi="Times New Roman" w:cs="Times New Roman"/>
          <w:sz w:val="24"/>
          <w:szCs w:val="24"/>
        </w:rPr>
        <w:t xml:space="preserve"> &lt;*&gt;</w:t>
      </w: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подпрограмм Программы и их значениях</w:t>
      </w:r>
    </w:p>
    <w:p w:rsidR="00E93B91" w:rsidRPr="00535741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B91" w:rsidRPr="00535741" w:rsidRDefault="00E93B91" w:rsidP="00E93B91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93B91" w:rsidRPr="00535741" w:rsidRDefault="00E93B91" w:rsidP="00E93B9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E93B91" w:rsidRPr="00535741" w:rsidTr="006A56E1">
        <w:tc>
          <w:tcPr>
            <w:tcW w:w="595" w:type="dxa"/>
            <w:vMerge w:val="restart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      измерения</w:t>
            </w:r>
          </w:p>
        </w:tc>
        <w:tc>
          <w:tcPr>
            <w:tcW w:w="8180" w:type="dxa"/>
            <w:gridSpan w:val="8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E93B91" w:rsidRPr="00535741" w:rsidTr="006A56E1">
        <w:trPr>
          <w:trHeight w:val="1253"/>
        </w:trPr>
        <w:tc>
          <w:tcPr>
            <w:tcW w:w="595" w:type="dxa"/>
            <w:vMerge/>
          </w:tcPr>
          <w:p w:rsidR="00E93B91" w:rsidRPr="00535741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5" w:type="dxa"/>
            <w:vMerge/>
          </w:tcPr>
          <w:p w:rsidR="00E93B91" w:rsidRPr="00535741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</w:tcPr>
          <w:p w:rsidR="00E93B91" w:rsidRPr="00535741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E93B91" w:rsidRPr="00535741" w:rsidRDefault="0053574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E93B91" w:rsidRPr="00535741" w:rsidRDefault="0053574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E40D7F" w:rsidRPr="00535741" w:rsidRDefault="0053574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E93B91" w:rsidRPr="00535741" w:rsidRDefault="0053574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E93B91" w:rsidRPr="00535741" w:rsidRDefault="00D0001A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E93B91" w:rsidRPr="00535741" w:rsidRDefault="00D0001A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92" w:type="dxa"/>
          </w:tcPr>
          <w:p w:rsidR="00E93B91" w:rsidRPr="00535741" w:rsidRDefault="00D0001A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E93B91" w:rsidRPr="00535741" w:rsidRDefault="00D0001A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E93B91" w:rsidRPr="00535741" w:rsidRDefault="00E93B91" w:rsidP="00E93B91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E93B91" w:rsidRPr="00535741" w:rsidTr="006A56E1">
        <w:tc>
          <w:tcPr>
            <w:tcW w:w="595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E93B91" w:rsidRPr="00535741" w:rsidTr="006A56E1">
        <w:tc>
          <w:tcPr>
            <w:tcW w:w="15020" w:type="dxa"/>
            <w:gridSpan w:val="11"/>
          </w:tcPr>
          <w:p w:rsidR="00E93B91" w:rsidRPr="00535741" w:rsidRDefault="00E93B91" w:rsidP="006A56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Цель «Создание условий, обеспечивающих возможность населению Левокумского муниципального округа систематически заниматься  физической культурой и спортом и вести здоровый образ жизни»</w:t>
            </w:r>
          </w:p>
        </w:tc>
      </w:tr>
      <w:tr w:rsidR="00D0001A" w:rsidRPr="00535741" w:rsidTr="00D0001A">
        <w:tc>
          <w:tcPr>
            <w:tcW w:w="595" w:type="dxa"/>
          </w:tcPr>
          <w:p w:rsidR="00D0001A" w:rsidRPr="00535741" w:rsidRDefault="00D0001A" w:rsidP="00D00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05" w:type="dxa"/>
          </w:tcPr>
          <w:p w:rsidR="00D0001A" w:rsidRPr="00535741" w:rsidRDefault="00D0001A" w:rsidP="00D000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Левокумского муниципального округа в возрасте от 3 до 79 лет, регулярно занимающегося физической культурой и спортом, в 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численности населения в возрасте от 3 до 79 лет</w:t>
            </w:r>
          </w:p>
        </w:tc>
        <w:tc>
          <w:tcPr>
            <w:tcW w:w="2040" w:type="dxa"/>
          </w:tcPr>
          <w:p w:rsidR="00D0001A" w:rsidRPr="00535741" w:rsidRDefault="00D0001A" w:rsidP="00D00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093" w:type="dxa"/>
          </w:tcPr>
          <w:p w:rsidR="00D0001A" w:rsidRPr="00535741" w:rsidRDefault="00732B03" w:rsidP="00D0001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34" w:type="dxa"/>
            <w:shd w:val="clear" w:color="auto" w:fill="auto"/>
          </w:tcPr>
          <w:p w:rsidR="00D0001A" w:rsidRPr="00535741" w:rsidRDefault="00732B03" w:rsidP="00D0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134" w:type="dxa"/>
            <w:shd w:val="clear" w:color="auto" w:fill="auto"/>
          </w:tcPr>
          <w:p w:rsidR="00D0001A" w:rsidRPr="00535741" w:rsidRDefault="00732B03" w:rsidP="00D0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851" w:type="dxa"/>
            <w:shd w:val="clear" w:color="auto" w:fill="auto"/>
          </w:tcPr>
          <w:p w:rsidR="00D0001A" w:rsidRPr="00535741" w:rsidRDefault="00732B03" w:rsidP="0073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D0001A" w:rsidRPr="00535741" w:rsidRDefault="00732B03" w:rsidP="00D0001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992" w:type="dxa"/>
            <w:shd w:val="clear" w:color="auto" w:fill="auto"/>
          </w:tcPr>
          <w:p w:rsidR="00D0001A" w:rsidRPr="00535741" w:rsidRDefault="00732B03" w:rsidP="00D0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D0001A" w:rsidRPr="00535741" w:rsidRDefault="00732B03" w:rsidP="00D0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992" w:type="dxa"/>
            <w:shd w:val="clear" w:color="auto" w:fill="auto"/>
          </w:tcPr>
          <w:p w:rsidR="00D0001A" w:rsidRPr="00535741" w:rsidRDefault="00732B03" w:rsidP="00D0001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E93B91" w:rsidRPr="00535741" w:rsidTr="006A56E1">
        <w:tc>
          <w:tcPr>
            <w:tcW w:w="595" w:type="dxa"/>
          </w:tcPr>
          <w:p w:rsidR="00E93B91" w:rsidRPr="00535741" w:rsidRDefault="00530EF6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25" w:type="dxa"/>
            <w:gridSpan w:val="10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1 «Развитие физической культуры и спорта»</w:t>
            </w:r>
          </w:p>
        </w:tc>
      </w:tr>
      <w:tr w:rsidR="00E93B91" w:rsidRPr="00535741" w:rsidTr="006A56E1">
        <w:tc>
          <w:tcPr>
            <w:tcW w:w="15020" w:type="dxa"/>
            <w:gridSpan w:val="11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1 Программы «Привлечение всех категорий граждан населения Левокумского муниципального округа к занятиям физической культурой и спортом»</w:t>
            </w:r>
          </w:p>
        </w:tc>
      </w:tr>
      <w:tr w:rsidR="002B7718" w:rsidRPr="00535741" w:rsidTr="006A56E1">
        <w:tc>
          <w:tcPr>
            <w:tcW w:w="595" w:type="dxa"/>
          </w:tcPr>
          <w:p w:rsidR="002B7718" w:rsidRPr="00535741" w:rsidRDefault="002B7718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5" w:type="dxa"/>
          </w:tcPr>
          <w:p w:rsidR="002B7718" w:rsidRPr="00535741" w:rsidRDefault="002B7718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районных массовых физкультурно-спортивных мероприятий </w:t>
            </w:r>
          </w:p>
        </w:tc>
        <w:tc>
          <w:tcPr>
            <w:tcW w:w="2040" w:type="dxa"/>
          </w:tcPr>
          <w:p w:rsidR="002B7718" w:rsidRPr="00535741" w:rsidRDefault="007061FA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B7718" w:rsidRPr="00535741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</w:p>
        </w:tc>
        <w:tc>
          <w:tcPr>
            <w:tcW w:w="1093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B7718" w:rsidRPr="005357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2B7718" w:rsidRPr="00535741" w:rsidTr="006A56E1">
        <w:tc>
          <w:tcPr>
            <w:tcW w:w="595" w:type="dxa"/>
          </w:tcPr>
          <w:p w:rsidR="002B7718" w:rsidRPr="00535741" w:rsidRDefault="002B7718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5" w:type="dxa"/>
          </w:tcPr>
          <w:p w:rsidR="002B7718" w:rsidRPr="00535741" w:rsidRDefault="002B7718" w:rsidP="002B7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районных,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краевых и всероссийских массовых физкультурно</w:t>
            </w:r>
            <w:r w:rsidR="00D0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 спортивных мероприятий</w:t>
            </w:r>
          </w:p>
        </w:tc>
        <w:tc>
          <w:tcPr>
            <w:tcW w:w="2040" w:type="dxa"/>
          </w:tcPr>
          <w:p w:rsidR="002B7718" w:rsidRPr="00535741" w:rsidRDefault="002B7718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</w:t>
            </w:r>
            <w:r w:rsidR="00706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овек</w:t>
            </w:r>
          </w:p>
        </w:tc>
        <w:tc>
          <w:tcPr>
            <w:tcW w:w="1093" w:type="dxa"/>
          </w:tcPr>
          <w:p w:rsidR="002B7718" w:rsidRPr="00535741" w:rsidRDefault="002B7718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732B0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  <w:tc>
          <w:tcPr>
            <w:tcW w:w="851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8,96</w:t>
            </w:r>
          </w:p>
        </w:tc>
      </w:tr>
      <w:tr w:rsidR="00535741" w:rsidRPr="00535741" w:rsidTr="006A56E1">
        <w:tc>
          <w:tcPr>
            <w:tcW w:w="595" w:type="dxa"/>
          </w:tcPr>
          <w:p w:rsidR="002B7718" w:rsidRPr="00535741" w:rsidRDefault="002B7718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5" w:type="dxa"/>
          </w:tcPr>
          <w:p w:rsidR="002B7718" w:rsidRPr="00535741" w:rsidRDefault="002B7718" w:rsidP="002B7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подростков, систематически занимающихся в спортивной школе «Ника» и в дополнительных спортивных организациях Левокумского муниципального округа к общему числу учащихся.</w:t>
            </w:r>
          </w:p>
        </w:tc>
        <w:tc>
          <w:tcPr>
            <w:tcW w:w="2040" w:type="dxa"/>
          </w:tcPr>
          <w:p w:rsidR="002B7718" w:rsidRPr="00535741" w:rsidRDefault="002B7718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3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851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</w:tr>
      <w:tr w:rsidR="00E93B91" w:rsidRPr="00535741" w:rsidTr="006A56E1">
        <w:tc>
          <w:tcPr>
            <w:tcW w:w="15020" w:type="dxa"/>
            <w:gridSpan w:val="11"/>
          </w:tcPr>
          <w:p w:rsidR="00E93B91" w:rsidRPr="00535741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«Содействие формированию в Левокумском муниципальном округе личности молодого человека с активной жизненной позицией посредством обеспечения его прав, интересов и поддержки его инициатив»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5" w:type="dxa"/>
          </w:tcPr>
          <w:p w:rsidR="00AA7DD9" w:rsidRPr="0082680E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граждан, проживающих на территории Левокумского муниципального округа, задействованных в мероприятиях по реализации молодежной политики в округе, к общей численности молодежи 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1093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134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1134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992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992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992" w:type="dxa"/>
          </w:tcPr>
          <w:p w:rsidR="00AA7DD9" w:rsidRPr="0082680E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992" w:type="dxa"/>
          </w:tcPr>
          <w:p w:rsidR="00AA7DD9" w:rsidRPr="0082680E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530EF6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25" w:type="dxa"/>
            <w:gridSpan w:val="10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2 «Молодежная политика»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5" w:type="dxa"/>
            <w:gridSpan w:val="10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2 Программы «</w:t>
            </w:r>
            <w:r w:rsidRPr="0082680E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инициативной и талантливой молодежи, проживающей на территории Левокумского муниципального округа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954304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5" w:type="dxa"/>
          </w:tcPr>
          <w:p w:rsidR="00AA7DD9" w:rsidRPr="00954304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 по поддержке </w:t>
            </w: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талантливой и </w:t>
            </w: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инициативной</w:t>
            </w: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молодежи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1093" w:type="dxa"/>
          </w:tcPr>
          <w:p w:rsidR="00AA7DD9" w:rsidRPr="00AA7DD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A7DD9" w:rsidRPr="00AA7DD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A7DD9" w:rsidRPr="00AA7DD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AA7DD9" w:rsidRPr="00AA7DD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AA7DD9" w:rsidRPr="00AA7DD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AA7DD9" w:rsidRPr="00AA7DD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</w:tcPr>
          <w:p w:rsidR="00AA7DD9" w:rsidRPr="00AA7DD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</w:tcPr>
          <w:p w:rsidR="00AA7DD9" w:rsidRPr="00AA7DD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954304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05" w:type="dxa"/>
          </w:tcPr>
          <w:p w:rsidR="00AA7DD9" w:rsidRPr="00954304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молодых граждан, принявших участие в мероприятиях по поддержке талантливой и инициативной молодежи, к общей численности населения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1093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851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2" w:type="dxa"/>
          </w:tcPr>
          <w:p w:rsidR="00AA7DD9" w:rsidRPr="0082680E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</w:tcPr>
          <w:p w:rsidR="00AA7DD9" w:rsidRPr="0082680E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954304" w:rsidRDefault="00E93B91" w:rsidP="006A56E1">
            <w:pPr>
              <w:tabs>
                <w:tab w:val="left" w:pos="601"/>
              </w:tabs>
              <w:spacing w:before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 подпрограммы 2 Программы</w:t>
            </w:r>
            <w:r w:rsidRPr="00954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«Воспитание гражданственности и патриотизма у молодежи, проживающей на территории Левокумского муниципального округа»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954304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05" w:type="dxa"/>
          </w:tcPr>
          <w:p w:rsidR="00AA7DD9" w:rsidRPr="00954304" w:rsidRDefault="00AA7DD9" w:rsidP="00AA7DD9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проведенных мероприятий по патриотическому воспитанию молодежи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1093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954304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5" w:type="dxa"/>
          </w:tcPr>
          <w:p w:rsidR="00AA7DD9" w:rsidRPr="00954304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мероприятий по патриотическому воспитанию молодежи к общей численности молодежи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</w:t>
            </w:r>
          </w:p>
        </w:tc>
        <w:tc>
          <w:tcPr>
            <w:tcW w:w="1093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954304" w:rsidRDefault="00E93B91" w:rsidP="006A56E1">
            <w:pPr>
              <w:tabs>
                <w:tab w:val="left" w:pos="601"/>
              </w:tabs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 подпрограммы 2 Программы</w:t>
            </w:r>
            <w:r w:rsidRPr="00954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«Формирование здорового образа жизни и организация досуга молодежи Левокумского муниципального округа»</w:t>
            </w:r>
          </w:p>
        </w:tc>
      </w:tr>
      <w:tr w:rsidR="00AA7DD9" w:rsidRPr="005C4700" w:rsidTr="00A52B59">
        <w:trPr>
          <w:trHeight w:val="1341"/>
        </w:trPr>
        <w:tc>
          <w:tcPr>
            <w:tcW w:w="595" w:type="dxa"/>
          </w:tcPr>
          <w:p w:rsidR="00AA7DD9" w:rsidRPr="00954304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5" w:type="dxa"/>
          </w:tcPr>
          <w:p w:rsidR="00AA7DD9" w:rsidRPr="00954304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мероприятий, направленных на </w:t>
            </w:r>
            <w:r w:rsidRPr="00954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здорового образа жизни и организацию досуга молодежи 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05" w:type="dxa"/>
          </w:tcPr>
          <w:p w:rsidR="00AA7DD9" w:rsidRPr="0082680E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граждан, принявших участие в мероприятиях, направленных на </w:t>
            </w:r>
            <w:r w:rsidRPr="008268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здорового образа жизни и организацию досуга молодежи к общей численности молодежи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3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851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530EF6" w:rsidRDefault="00E93B91" w:rsidP="00530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«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имиджа и организация продвижения туристского потенциала </w:t>
            </w:r>
          </w:p>
          <w:p w:rsidR="00E93B91" w:rsidRPr="0082680E" w:rsidRDefault="00E93B91" w:rsidP="00530E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Левокумского муниципального округа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05" w:type="dxa"/>
          </w:tcPr>
          <w:p w:rsidR="00AA7DD9" w:rsidRPr="00386CC4" w:rsidRDefault="00012C73" w:rsidP="0001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проведенных </w:t>
            </w:r>
            <w:r w:rsidR="00AA7DD9" w:rsidRPr="00386CC4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праздничных </w:t>
            </w:r>
            <w:r w:rsidR="00AA7DD9" w:rsidRPr="00386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фестивалей, направленных на привлечение туристов</w:t>
            </w:r>
          </w:p>
        </w:tc>
        <w:tc>
          <w:tcPr>
            <w:tcW w:w="2040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</w:tc>
        <w:tc>
          <w:tcPr>
            <w:tcW w:w="1093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AA7DD9" w:rsidRPr="00386CC4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530EF6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25" w:type="dxa"/>
            <w:gridSpan w:val="10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3 «Развитие туризма»</w:t>
            </w:r>
          </w:p>
        </w:tc>
      </w:tr>
      <w:tr w:rsidR="00E93B91" w:rsidRPr="005C4700" w:rsidTr="00AA7DD9">
        <w:trPr>
          <w:trHeight w:val="719"/>
        </w:trPr>
        <w:tc>
          <w:tcPr>
            <w:tcW w:w="15020" w:type="dxa"/>
            <w:gridSpan w:val="11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3 Программы «Формирование конкурентоспособного туристского продукта, обеспечивающего позитивный имидж и узнаваемость Левокумского муниципального округа на туристском рынке»</w:t>
            </w:r>
          </w:p>
        </w:tc>
      </w:tr>
      <w:tr w:rsidR="00AA7DD9" w:rsidRPr="00135522" w:rsidTr="008F7768">
        <w:tc>
          <w:tcPr>
            <w:tcW w:w="595" w:type="dxa"/>
          </w:tcPr>
          <w:p w:rsidR="00AA7DD9" w:rsidRPr="001926F5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05" w:type="dxa"/>
          </w:tcPr>
          <w:p w:rsidR="00AA7DD9" w:rsidRPr="001926F5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6F5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рекламно-сувенирной продукции о туристических маршрутах Левокумского района</w:t>
            </w:r>
          </w:p>
        </w:tc>
        <w:tc>
          <w:tcPr>
            <w:tcW w:w="2040" w:type="dxa"/>
          </w:tcPr>
          <w:p w:rsidR="00AA7DD9" w:rsidRPr="00535741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093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134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:rsidR="00AA7DD9" w:rsidRPr="00535741" w:rsidRDefault="007061FA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51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</w:tr>
      <w:tr w:rsidR="00AA7DD9" w:rsidRPr="00135522" w:rsidTr="008F7768">
        <w:tc>
          <w:tcPr>
            <w:tcW w:w="595" w:type="dxa"/>
          </w:tcPr>
          <w:p w:rsidR="00AA7DD9" w:rsidRPr="001926F5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05" w:type="dxa"/>
          </w:tcPr>
          <w:p w:rsidR="00AA7DD9" w:rsidRPr="001926F5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6F5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информационных материалов в печатных и электронных СМИ</w:t>
            </w:r>
          </w:p>
        </w:tc>
        <w:tc>
          <w:tcPr>
            <w:tcW w:w="2040" w:type="dxa"/>
            <w:shd w:val="clear" w:color="auto" w:fill="auto"/>
          </w:tcPr>
          <w:p w:rsidR="00AA7DD9" w:rsidRPr="00535741" w:rsidRDefault="00AA7DD9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93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</w:tbl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E93B91" w:rsidRDefault="00E93B91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C53D82" w:rsidRPr="005C4700" w:rsidRDefault="00C53D82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644630" w:rsidRDefault="00644630" w:rsidP="00644630">
      <w:pPr>
        <w:autoSpaceDE w:val="0"/>
        <w:autoSpaceDN w:val="0"/>
        <w:adjustRightInd w:val="0"/>
        <w:spacing w:after="0" w:line="240" w:lineRule="auto"/>
        <w:outlineLvl w:val="0"/>
      </w:pPr>
    </w:p>
    <w:p w:rsidR="005C4700" w:rsidRPr="00535741" w:rsidRDefault="005C4700" w:rsidP="006446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 молодежной политики и туризма»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35741">
        <w:rPr>
          <w:rFonts w:ascii="Times New Roman" w:hAnsi="Times New Roman" w:cs="Times New Roman"/>
          <w:sz w:val="28"/>
          <w:szCs w:val="28"/>
        </w:rPr>
        <w:t>Развитие физической культуры, спорта, молодежной политики и туризма</w:t>
      </w: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35741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C4700" w:rsidRPr="00535741" w:rsidRDefault="005C4700" w:rsidP="005C470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1502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851"/>
        <w:gridCol w:w="4253"/>
        <w:gridCol w:w="3543"/>
        <w:gridCol w:w="1644"/>
        <w:gridCol w:w="57"/>
        <w:gridCol w:w="1701"/>
        <w:gridCol w:w="2977"/>
      </w:tblGrid>
      <w:tr w:rsidR="005C4700" w:rsidRPr="00535741" w:rsidTr="00897FEB">
        <w:trPr>
          <w:trHeight w:val="240"/>
        </w:trPr>
        <w:tc>
          <w:tcPr>
            <w:tcW w:w="851" w:type="dxa"/>
            <w:vMerge w:val="restart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253" w:type="dxa"/>
            <w:vMerge w:val="restart"/>
          </w:tcPr>
          <w:p w:rsidR="005C4700" w:rsidRPr="00535741" w:rsidRDefault="005C4700" w:rsidP="005C4700">
            <w:pPr>
              <w:adjustRightInd w:val="0"/>
              <w:ind w:right="-28"/>
              <w:jc w:val="center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3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7" w:type="dxa"/>
            <w:vMerge w:val="restart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5C4700" w:rsidRPr="00535741" w:rsidTr="00897FEB">
        <w:trPr>
          <w:trHeight w:val="720"/>
        </w:trPr>
        <w:tc>
          <w:tcPr>
            <w:tcW w:w="851" w:type="dxa"/>
            <w:vMerge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700" w:rsidRPr="00535741" w:rsidTr="00897FEB">
        <w:trPr>
          <w:trHeight w:val="24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4700" w:rsidRPr="00535741" w:rsidTr="00897FEB">
        <w:trPr>
          <w:trHeight w:val="494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Цель «Создание условий, обеспечивающих возможность населению Левокумского муниципального округа систематическ</w:t>
            </w:r>
            <w:r w:rsidR="00237C83" w:rsidRPr="00535741">
              <w:rPr>
                <w:rFonts w:ascii="Times New Roman" w:hAnsi="Times New Roman" w:cs="Times New Roman"/>
                <w:sz w:val="24"/>
                <w:szCs w:val="24"/>
              </w:rPr>
              <w:t>и заниматься физической культурой и спортом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и вести здоровый образ жизни»</w:t>
            </w:r>
          </w:p>
        </w:tc>
      </w:tr>
      <w:tr w:rsidR="00D0001A" w:rsidRPr="00535741" w:rsidTr="00897FEB">
        <w:trPr>
          <w:trHeight w:val="424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спорта»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администрация Левокумского муниципального округа Ставропольского края в лице отдела социального развития, физической культуры и спорта администрации Левокумского 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муниципального округа Ставропольского края (далее-</w:t>
            </w:r>
            <w:r w:rsidRPr="00535741">
              <w:rPr>
                <w:sz w:val="24"/>
                <w:szCs w:val="24"/>
              </w:rPr>
              <w:t xml:space="preserve"> 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социального развития);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«Спортивная школа «Ника» Левокумского муниципального округа Ставропольского края 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(далее- спортивная школа «Ника»);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Левокумского муниципального округа Ставропольского края  «Спортивно-оздоровительный комплекс «Юность» Левокумского муниципального округа Ставропольского края 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(МКУ СОК «Юность»);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Левокумского муниципального округа ставропольского края  «Физкультурно-спортивный, патриотический комплекс «Русич» (далее – МКУ «Русич»)</w:t>
            </w:r>
          </w:p>
        </w:tc>
        <w:tc>
          <w:tcPr>
            <w:tcW w:w="1644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1758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1 приложения 4 к Программе</w:t>
            </w:r>
          </w:p>
        </w:tc>
      </w:tr>
      <w:tr w:rsidR="005C4700" w:rsidRPr="00535741" w:rsidTr="00897FEB">
        <w:trPr>
          <w:trHeight w:val="424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</w:t>
            </w:r>
          </w:p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в разрезе</w:t>
            </w:r>
          </w:p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922" w:type="dxa"/>
            <w:gridSpan w:val="5"/>
          </w:tcPr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700" w:rsidRPr="00535741" w:rsidTr="00897FEB">
        <w:trPr>
          <w:trHeight w:val="43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 Программы «Привлечение всех категорий граждан населения Левокумского муниципального округ</w:t>
            </w:r>
            <w:r w:rsidR="00530DED" w:rsidRPr="00535741">
              <w:rPr>
                <w:rFonts w:ascii="Times New Roman" w:hAnsi="Times New Roman" w:cs="Times New Roman"/>
                <w:sz w:val="24"/>
                <w:szCs w:val="24"/>
              </w:rPr>
              <w:t>а к занятиям физической культурой и спортом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001A" w:rsidRPr="00535741" w:rsidTr="00897FEB">
        <w:trPr>
          <w:trHeight w:val="240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Участие спортсменов в личных и командных соревнованиях межрайонных, краевых, ЮФО, СКФО и всероссийского уровней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«Русич»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2, 3 приложения 4 к Программе</w:t>
            </w:r>
          </w:p>
        </w:tc>
      </w:tr>
      <w:tr w:rsidR="00D0001A" w:rsidRPr="00535741" w:rsidTr="00897FEB">
        <w:trPr>
          <w:trHeight w:val="240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спортивных мероприятий для инвалидов и лиц с ограниченными возможностями здоровья  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2 приложения 4 к Программе</w:t>
            </w:r>
          </w:p>
        </w:tc>
      </w:tr>
      <w:tr w:rsidR="00D0001A" w:rsidRPr="00535741" w:rsidTr="00897FEB">
        <w:trPr>
          <w:trHeight w:val="240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членов сборных команд Левокумского муниципального округа и учреждений спорта наградной продукцией, спортивным инвентарем, оборудованием и экипировкой.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«Русич»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3, 4 приложения 4 к Программе</w:t>
            </w:r>
          </w:p>
        </w:tc>
      </w:tr>
      <w:tr w:rsidR="00D0001A" w:rsidRPr="00535741" w:rsidTr="00897FEB">
        <w:trPr>
          <w:trHeight w:val="240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праздников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3, 4 приложения 4 к Программе</w:t>
            </w:r>
          </w:p>
        </w:tc>
      </w:tr>
      <w:tr w:rsidR="00D0001A" w:rsidRPr="00535741" w:rsidTr="00897FEB">
        <w:trPr>
          <w:trHeight w:val="240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(оказания услуг) муниципального казенного учреждения Левокумского муниципального округа Ставропольского края «Спортивно-оздоровительный комплекс «Юность»»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</w:p>
        </w:tc>
        <w:tc>
          <w:tcPr>
            <w:tcW w:w="1701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700" w:rsidRPr="00535741" w:rsidTr="00897FEB">
        <w:trPr>
          <w:trHeight w:val="24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«Физкультурно-спортивный, патриотический комплекс «Русич»»</w:t>
            </w:r>
          </w:p>
        </w:tc>
        <w:tc>
          <w:tcPr>
            <w:tcW w:w="3543" w:type="dxa"/>
          </w:tcPr>
          <w:p w:rsidR="005C4700" w:rsidRPr="00535741" w:rsidRDefault="005C4700" w:rsidP="005C4700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«Русич».</w:t>
            </w:r>
          </w:p>
        </w:tc>
        <w:tc>
          <w:tcPr>
            <w:tcW w:w="1701" w:type="dxa"/>
            <w:gridSpan w:val="2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700" w:rsidRPr="005C4700" w:rsidTr="00897FEB">
        <w:trPr>
          <w:trHeight w:val="428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Цель  «Содействие формированию в Левокумском муниципальном округе личности молодого человека с активной жизненной позицией посредством обеспечения его прав, интересов и поддержки его инициатив» </w:t>
            </w:r>
          </w:p>
        </w:tc>
      </w:tr>
      <w:tr w:rsidR="005C4700" w:rsidRPr="005C4700" w:rsidTr="00897FEB">
        <w:trPr>
          <w:trHeight w:val="424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Подпрограмма 2 «Молодежная политика»</w:t>
            </w:r>
          </w:p>
        </w:tc>
        <w:tc>
          <w:tcPr>
            <w:tcW w:w="3543" w:type="dxa"/>
          </w:tcPr>
          <w:p w:rsidR="00E70F7D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E70F7D" w:rsidRPr="0082680E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="00454E06">
              <w:rPr>
                <w:rFonts w:ascii="Times New Roman" w:hAnsi="Times New Roman" w:cs="Times New Roman"/>
                <w:sz w:val="24"/>
                <w:szCs w:val="24"/>
              </w:rPr>
              <w:t>вокумского муниципального округа</w:t>
            </w:r>
            <w:r w:rsidR="00E70F7D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6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«Центр по работе с молодежью» </w:t>
            </w:r>
            <w:r w:rsidR="00E70F7D">
              <w:rPr>
                <w:rFonts w:ascii="Times New Roman" w:hAnsi="Times New Roman" w:cs="Times New Roman"/>
                <w:sz w:val="24"/>
                <w:szCs w:val="24"/>
              </w:rPr>
              <w:t>(далее – Ц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ентр по работе с молодежью);</w:t>
            </w:r>
            <w:r w:rsidR="00E70F7D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700" w:rsidRPr="0082680E" w:rsidRDefault="00E70F7D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Левокумского муниципального округа Ставропольского края 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(далее-отдел образования),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администрации Левокумского муниципального округа Ставропольского края 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(далее-отдел культуры)</w:t>
            </w:r>
          </w:p>
        </w:tc>
        <w:tc>
          <w:tcPr>
            <w:tcW w:w="1644" w:type="dxa"/>
          </w:tcPr>
          <w:p w:rsidR="005C4700" w:rsidRPr="00D0001A" w:rsidRDefault="00D0001A" w:rsidP="005C4700">
            <w:pPr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5C4700" w:rsidRPr="00D0001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58" w:type="dxa"/>
            <w:gridSpan w:val="2"/>
          </w:tcPr>
          <w:p w:rsidR="005C4700" w:rsidRPr="00D0001A" w:rsidRDefault="00D0001A" w:rsidP="00D0001A">
            <w:pPr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  <w:r w:rsidR="005C4700" w:rsidRPr="00D0001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5 приложения 4 к Программе</w:t>
            </w:r>
          </w:p>
        </w:tc>
      </w:tr>
      <w:tr w:rsidR="005C4700" w:rsidRPr="005C4700" w:rsidTr="00897FEB">
        <w:trPr>
          <w:trHeight w:val="434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922" w:type="dxa"/>
            <w:gridSpan w:val="5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700" w:rsidRPr="005C4700" w:rsidTr="00897FEB">
        <w:trPr>
          <w:trHeight w:val="426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Программы «Поддержка инициативной и талантливой молодежи, проживающей на территории Левокумского муниципального округа»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253" w:type="dxa"/>
          </w:tcPr>
          <w:p w:rsidR="005C4700" w:rsidRPr="0082680E" w:rsidRDefault="005C4700" w:rsidP="00E7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поддержке талантливой и инициативной молодежи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gridSpan w:val="2"/>
          </w:tcPr>
          <w:p w:rsidR="005C4700" w:rsidRPr="0082680E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82680E" w:rsidRDefault="005C4700" w:rsidP="00D0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00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пункты 6-7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15026" w:type="dxa"/>
            <w:gridSpan w:val="7"/>
          </w:tcPr>
          <w:p w:rsidR="00530EF6" w:rsidRDefault="005C4700" w:rsidP="00530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 2 Программы «Воспитание гражданственности и патриотизма у молодежи, проживающей </w:t>
            </w:r>
          </w:p>
          <w:p w:rsidR="005C4700" w:rsidRPr="0082680E" w:rsidRDefault="005C4700" w:rsidP="00530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на территории Левокумского муниципального округа»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253" w:type="dxa"/>
          </w:tcPr>
          <w:p w:rsidR="005C4700" w:rsidRPr="0082680E" w:rsidRDefault="005C4700" w:rsidP="00E7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патриотическому воспитанию молодежи 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культуры</w:t>
            </w:r>
          </w:p>
        </w:tc>
        <w:tc>
          <w:tcPr>
            <w:tcW w:w="1701" w:type="dxa"/>
            <w:gridSpan w:val="2"/>
          </w:tcPr>
          <w:p w:rsidR="005C4700" w:rsidRPr="0082680E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82680E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пункты 8-9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15026" w:type="dxa"/>
            <w:gridSpan w:val="7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 Задача 3 подпрограммы 2 Программы «Формирование здорового образа жизни и организация досуга молодежи Левокумского муниципального округа.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формирование здорового образа жизни.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gridSpan w:val="2"/>
          </w:tcPr>
          <w:p w:rsidR="005C4700" w:rsidRPr="0082680E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82680E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Пункты 10-11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253" w:type="dxa"/>
          </w:tcPr>
          <w:p w:rsidR="005C4700" w:rsidRPr="0082680E" w:rsidRDefault="005C4700" w:rsidP="00E7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 w:rsidR="00E70F7D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Левокумского муниципального округа 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«Центр по работе с молодежью» 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</w:t>
            </w:r>
          </w:p>
        </w:tc>
        <w:tc>
          <w:tcPr>
            <w:tcW w:w="1701" w:type="dxa"/>
            <w:gridSpan w:val="2"/>
          </w:tcPr>
          <w:p w:rsidR="005C4700" w:rsidRPr="00D0001A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1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D000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D0001A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1A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D000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5C4700" w:rsidRDefault="005C4700" w:rsidP="005C4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4700" w:rsidRPr="005C4700" w:rsidTr="00897FEB">
        <w:trPr>
          <w:trHeight w:val="240"/>
        </w:trPr>
        <w:tc>
          <w:tcPr>
            <w:tcW w:w="15026" w:type="dxa"/>
            <w:gridSpan w:val="7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Цель «Формирование положительного имиджа и организация продвижения туристского </w:t>
            </w:r>
          </w:p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потенциала Левокумского муниципального округа</w:t>
            </w:r>
            <w:r w:rsidR="004F5E6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</w:p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«Развитие туризма»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82680E" w:rsidRDefault="005C4700" w:rsidP="005C470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казенное учреждение культуры Левокумского муниципального округа</w:t>
            </w:r>
            <w:r w:rsidR="004F5E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="00FE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82680E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Историк</w:t>
            </w:r>
            <w:r w:rsidR="004F5E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о-краеведческий музей имени Василия Родионовича </w:t>
            </w:r>
            <w:r w:rsidR="004F5E63" w:rsidRPr="0082680E">
              <w:rPr>
                <w:rFonts w:ascii="Times New Roman" w:hAnsi="Times New Roman" w:cs="Times New Roman"/>
                <w:bCs/>
                <w:sz w:val="24"/>
                <w:szCs w:val="24"/>
              </w:rPr>
              <w:t>Ясинова</w:t>
            </w:r>
            <w:r w:rsidR="004F5E6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E5EB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</w:tcPr>
          <w:p w:rsidR="005C4700" w:rsidRPr="0082680E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82680E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12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922" w:type="dxa"/>
            <w:gridSpan w:val="5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6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 Программы «Формирование конкурентоспособного туристского продукта, обеспечивающего позитивный имидж и узнаваемость Левокумского муниципального округа на рынке»</w:t>
            </w:r>
          </w:p>
        </w:tc>
      </w:tr>
      <w:tr w:rsidR="005C4700" w:rsidRPr="00535741" w:rsidTr="00897FEB">
        <w:trPr>
          <w:trHeight w:val="24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Изготовление рекламно-сувенирной продукции о туристических маршрутах Левокумского</w:t>
            </w:r>
            <w:r w:rsidR="00F04EFE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3543" w:type="dxa"/>
          </w:tcPr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535741" w:rsidRDefault="005C4700" w:rsidP="005C470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535741" w:rsidRDefault="005C4700" w:rsidP="005C4700">
            <w:pPr>
              <w:jc w:val="both"/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казенное учреждение культуры Левокумского муниципального округа</w:t>
            </w:r>
            <w:r w:rsidR="004F5E63" w:rsidRPr="005357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="00FE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535741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Историк</w:t>
            </w:r>
            <w:r w:rsidR="004F5E63" w:rsidRPr="00535741">
              <w:rPr>
                <w:rFonts w:ascii="Times New Roman" w:hAnsi="Times New Roman" w:cs="Times New Roman"/>
                <w:bCs/>
                <w:sz w:val="24"/>
                <w:szCs w:val="24"/>
              </w:rPr>
              <w:t>о-краеведческий музей имени Василия Родионовича</w:t>
            </w:r>
            <w:r w:rsidR="00FE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Ясинова»</w:t>
            </w:r>
          </w:p>
        </w:tc>
        <w:tc>
          <w:tcPr>
            <w:tcW w:w="1701" w:type="dxa"/>
            <w:gridSpan w:val="2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535741" w:rsidRDefault="005C4700" w:rsidP="005C4700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13 приложения 4 к Программе</w:t>
            </w:r>
          </w:p>
        </w:tc>
      </w:tr>
      <w:tr w:rsidR="005C4700" w:rsidRPr="00535741" w:rsidTr="00897FEB">
        <w:trPr>
          <w:trHeight w:val="24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информационных материалов в печатных и электронных СМИ</w:t>
            </w:r>
          </w:p>
        </w:tc>
        <w:tc>
          <w:tcPr>
            <w:tcW w:w="3543" w:type="dxa"/>
          </w:tcPr>
          <w:p w:rsidR="005C4700" w:rsidRPr="00535741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535741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535741" w:rsidRDefault="005C4700" w:rsidP="005C4700">
            <w:pPr>
              <w:jc w:val="both"/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Левокумского муниципального округа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="00FE5E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Историк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>о-краеведческий музей имени Василия Родионовича</w:t>
            </w:r>
            <w:r w:rsidR="00FE5EB5">
              <w:rPr>
                <w:rFonts w:ascii="Times New Roman" w:hAnsi="Times New Roman" w:cs="Times New Roman"/>
                <w:sz w:val="24"/>
                <w:szCs w:val="24"/>
              </w:rPr>
              <w:t xml:space="preserve"> Ясинова»</w:t>
            </w:r>
          </w:p>
        </w:tc>
        <w:tc>
          <w:tcPr>
            <w:tcW w:w="1701" w:type="dxa"/>
            <w:gridSpan w:val="2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535741" w:rsidRDefault="005C4700" w:rsidP="005C4700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14 приложения 4 к Программе</w:t>
            </w:r>
          </w:p>
        </w:tc>
      </w:tr>
      <w:tr w:rsidR="005C4700" w:rsidRPr="00535741" w:rsidTr="00897FEB">
        <w:trPr>
          <w:trHeight w:val="24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праздничных мероприятий, фестивалей, 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привлечение туристов на территорию Левокумского</w:t>
            </w:r>
            <w:r w:rsidR="00F04EFE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3543" w:type="dxa"/>
          </w:tcPr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социального развития;</w:t>
            </w:r>
          </w:p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535741" w:rsidRDefault="005C4700" w:rsidP="005C4700">
            <w:pPr>
              <w:jc w:val="both"/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Левокумского муниципального округа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"Историк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>о-краеведческий музей имени Василия Родионовича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Ясинова"</w:t>
            </w:r>
          </w:p>
        </w:tc>
        <w:tc>
          <w:tcPr>
            <w:tcW w:w="1701" w:type="dxa"/>
            <w:gridSpan w:val="2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FE5EB5" w:rsidRDefault="00FE5EB5" w:rsidP="005C4700">
            <w:pPr>
              <w:rPr>
                <w:sz w:val="24"/>
                <w:szCs w:val="24"/>
              </w:rPr>
            </w:pPr>
            <w:r w:rsidRPr="00FE5E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5C4700" w:rsidRPr="00535741" w:rsidRDefault="005C4700" w:rsidP="005C4700"/>
    <w:tbl>
      <w:tblPr>
        <w:tblW w:w="8264" w:type="dxa"/>
        <w:tblInd w:w="708" w:type="dxa"/>
        <w:tblLook w:val="04A0" w:firstRow="1" w:lastRow="0" w:firstColumn="1" w:lastColumn="0" w:noHBand="0" w:noVBand="1"/>
      </w:tblPr>
      <w:tblGrid>
        <w:gridCol w:w="8264"/>
      </w:tblGrid>
      <w:tr w:rsidR="005C4700" w:rsidRPr="00535741" w:rsidTr="00897FEB">
        <w:trPr>
          <w:trHeight w:val="284"/>
        </w:trPr>
        <w:tc>
          <w:tcPr>
            <w:tcW w:w="8264" w:type="dxa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Pr="00535741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Pr="00535741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Pr="00535741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Pr="00535741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Pr="00535741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4630" w:rsidRPr="00535741" w:rsidRDefault="0064463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4630" w:rsidRPr="00535741" w:rsidRDefault="0064463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8268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 молодежной политики и туризма»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Объемы и источники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0D30A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программы Левокумского муниципального округа Ставропольского края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культуры, спорта, молодежной политики и туризма</w:t>
      </w: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5C4700" w:rsidRPr="00535741" w:rsidRDefault="00D0001A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 2024-209</w:t>
      </w:r>
      <w:r w:rsidR="005C4700"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 годы &lt;*&gt;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--------------------------------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&lt;*&gt; Далее в настоящем Приложении используется сокращение - Программа.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_____________________________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3260"/>
        <w:gridCol w:w="1276"/>
        <w:gridCol w:w="1276"/>
        <w:gridCol w:w="1276"/>
        <w:gridCol w:w="1275"/>
        <w:gridCol w:w="1418"/>
        <w:gridCol w:w="1417"/>
      </w:tblGrid>
      <w:tr w:rsidR="00D0001A" w:rsidRPr="00535741" w:rsidTr="00EA6E8F">
        <w:trPr>
          <w:trHeight w:val="306"/>
          <w:tblHeader/>
        </w:trPr>
        <w:tc>
          <w:tcPr>
            <w:tcW w:w="710" w:type="dxa"/>
            <w:vMerge w:val="restart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260" w:type="dxa"/>
            <w:vMerge w:val="restart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6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Прогнозная (справочная) оценка расходов по годам (тыс. рублей)</w:t>
            </w:r>
          </w:p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D0001A" w:rsidRPr="00535741" w:rsidTr="00D0001A">
        <w:trPr>
          <w:tblHeader/>
        </w:trPr>
        <w:tc>
          <w:tcPr>
            <w:tcW w:w="710" w:type="dxa"/>
            <w:vMerge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5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8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7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2029</w:t>
            </w:r>
          </w:p>
        </w:tc>
      </w:tr>
    </w:tbl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______________________</w:t>
      </w:r>
    </w:p>
    <w:p w:rsidR="005C4700" w:rsidRPr="00535741" w:rsidRDefault="005C4700" w:rsidP="005C470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3260"/>
        <w:gridCol w:w="1276"/>
        <w:gridCol w:w="1276"/>
        <w:gridCol w:w="1276"/>
        <w:gridCol w:w="1275"/>
        <w:gridCol w:w="1418"/>
        <w:gridCol w:w="1417"/>
      </w:tblGrid>
      <w:tr w:rsidR="00D0001A" w:rsidRPr="00535741" w:rsidTr="00D0001A">
        <w:trPr>
          <w:tblHeader/>
        </w:trPr>
        <w:tc>
          <w:tcPr>
            <w:tcW w:w="710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C0457" w:rsidRPr="00535741" w:rsidTr="00D0001A">
        <w:tc>
          <w:tcPr>
            <w:tcW w:w="710" w:type="dxa"/>
            <w:vMerge w:val="restart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  <w:vMerge w:val="restart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C0457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10545,99</w:t>
            </w: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10 597,25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Левокумского муниципального округа Ставропольского края (далее-местный бюджет), в том числе:</w:t>
            </w:r>
          </w:p>
        </w:tc>
        <w:tc>
          <w:tcPr>
            <w:tcW w:w="1276" w:type="dxa"/>
            <w:vAlign w:val="center"/>
          </w:tcPr>
          <w:p w:rsidR="009C0457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10545,99</w:t>
            </w:r>
          </w:p>
          <w:p w:rsidR="009C0457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10 597,25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федерального бюджета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Ставропольского края (далее краевой бюджет)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 предусмотренные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соисполнителю 1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соисполнителю 2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9C0457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10545,99</w:t>
            </w: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10 597,25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10648,48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отделу социального развития, физической культуры и спорта администрации Левокумского муниципального округа Ставропольского края (далее- социальный отдел)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9C0457" w:rsidRPr="00535741" w:rsidTr="00D0001A">
        <w:trPr>
          <w:trHeight w:val="1028"/>
        </w:trPr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казённому учреждению Левокумского муниципального округа Ставропольского края "Центр по работе с молодежью" (далее - Центр по работе с молодежью)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</w:tr>
      <w:tr w:rsidR="009C0457" w:rsidRPr="00535741" w:rsidTr="00D0001A">
        <w:trPr>
          <w:trHeight w:val="1028"/>
        </w:trPr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казённому учреждению Левокумского муниципального округа Ставропольского края «Спортивно-оздоровительный комплекс «Юность»»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4536,30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4569,88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</w:tr>
      <w:tr w:rsidR="009C0457" w:rsidRPr="00535741" w:rsidTr="00D0001A">
        <w:trPr>
          <w:trHeight w:val="1028"/>
        </w:trPr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казенному учреждению Левокумского муниципального округа Ставропольского края «Физкультурно-спортивный, патриотический комплекс «Русич»»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2295,01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2312,69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отделу образования администрации Левокумского муниципального округа Ставропольского края (МБОУ СШ «Ника»)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Программы, в т. ч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юридических лиц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-средства индивидуальных предпринимателей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 w:val="restart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  <w:vMerge w:val="restart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физической культуры и спорта» </w:t>
            </w: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7541,31</w:t>
            </w: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7592,57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7541,31</w:t>
            </w: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7592,57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7541,31</w:t>
            </w: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7592,57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7643,80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социальному отделу</w:t>
            </w:r>
          </w:p>
        </w:tc>
        <w:tc>
          <w:tcPr>
            <w:tcW w:w="1276" w:type="dxa"/>
            <w:vAlign w:val="center"/>
          </w:tcPr>
          <w:p w:rsidR="009C0457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отделу образования администрации Левокумского муниципального округа Ставропольского каря </w:t>
            </w: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(МБУ ДО СШ «Ника»)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390,00</w:t>
            </w: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казенному учреждению Левокумского муниципального округа Ставропольского края  «Спортивно-оздоровительный комплекс «Юность»»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4536,30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4569,88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казенному учреждению Левокумского муниципального округа Ставропольского края  «Физкультурно-спортивный, патриотический комплекс «Русич»»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2295,01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2312,69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следующие 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мероприятия:</w:t>
            </w: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спортсменов в личных и командных соревнованиях межрайонных, краевых, ЮФО, СКФО и всероссийского уровней</w:t>
            </w: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Default="009C0457" w:rsidP="009C0457">
            <w:r w:rsidRPr="00257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276" w:type="dxa"/>
          </w:tcPr>
          <w:p w:rsidR="009C0457" w:rsidRDefault="009C0457" w:rsidP="009C0457">
            <w:r w:rsidRPr="00257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275" w:type="dxa"/>
          </w:tcPr>
          <w:p w:rsidR="009C0457" w:rsidRDefault="009C0457" w:rsidP="009C0457">
            <w:r w:rsidRPr="00257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418" w:type="dxa"/>
          </w:tcPr>
          <w:p w:rsidR="009C0457" w:rsidRDefault="009C0457" w:rsidP="009C0457">
            <w:r w:rsidRPr="00257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417" w:type="dxa"/>
          </w:tcPr>
          <w:p w:rsidR="009C0457" w:rsidRDefault="009C0457" w:rsidP="009C0457">
            <w:r w:rsidRPr="00257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9C0457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Default="009C0457" w:rsidP="009C0457">
            <w:r w:rsidRPr="00CC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276" w:type="dxa"/>
          </w:tcPr>
          <w:p w:rsidR="009C0457" w:rsidRDefault="009C0457" w:rsidP="009C0457">
            <w:r w:rsidRPr="00CC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275" w:type="dxa"/>
          </w:tcPr>
          <w:p w:rsidR="009C0457" w:rsidRDefault="009C0457" w:rsidP="009C0457">
            <w:r w:rsidRPr="00CC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418" w:type="dxa"/>
          </w:tcPr>
          <w:p w:rsidR="009C0457" w:rsidRDefault="009C0457" w:rsidP="009C0457">
            <w:r w:rsidRPr="00CC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417" w:type="dxa"/>
          </w:tcPr>
          <w:p w:rsidR="009C0457" w:rsidRDefault="009C0457" w:rsidP="009C0457">
            <w:r w:rsidRPr="00CC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спортивных мероприятий для инвалидов и лиц с ограниченными возможностями здоровья </w:t>
            </w: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9C0457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9C0457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Default="009C0457" w:rsidP="009C0457">
            <w:r w:rsidRPr="002F6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6" w:type="dxa"/>
          </w:tcPr>
          <w:p w:rsidR="009C0457" w:rsidRDefault="009C0457" w:rsidP="009C0457">
            <w:r w:rsidRPr="002F6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5" w:type="dxa"/>
          </w:tcPr>
          <w:p w:rsidR="009C0457" w:rsidRDefault="009C0457" w:rsidP="009C0457">
            <w:r w:rsidRPr="002F6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8" w:type="dxa"/>
          </w:tcPr>
          <w:p w:rsidR="009C0457" w:rsidRDefault="009C0457" w:rsidP="009C0457">
            <w:r w:rsidRPr="002F6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</w:tcPr>
          <w:p w:rsidR="009C0457" w:rsidRDefault="009C0457" w:rsidP="009C0457">
            <w:r w:rsidRPr="002F6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9C0457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Default="009C0457" w:rsidP="009C0457">
            <w:r w:rsidRPr="0000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6" w:type="dxa"/>
          </w:tcPr>
          <w:p w:rsidR="009C0457" w:rsidRDefault="009C0457" w:rsidP="009C0457">
            <w:r w:rsidRPr="0000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75" w:type="dxa"/>
          </w:tcPr>
          <w:p w:rsidR="009C0457" w:rsidRDefault="009C0457" w:rsidP="009C0457">
            <w:r w:rsidRPr="0000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8" w:type="dxa"/>
          </w:tcPr>
          <w:p w:rsidR="009C0457" w:rsidRDefault="009C0457" w:rsidP="009C0457">
            <w:r w:rsidRPr="0000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</w:tcPr>
          <w:p w:rsidR="009C0457" w:rsidRDefault="009C0457" w:rsidP="009C0457">
            <w:r w:rsidRPr="0000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членов сборных команд Левокумского муниципального округа и учреждений спорта наградной продукцией, спортивным инвентарем, оборудованием и экипировкой.</w:t>
            </w: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Default="009C0457" w:rsidP="009C0457">
            <w:r w:rsidRPr="0029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</w:tcPr>
          <w:p w:rsidR="009C0457" w:rsidRDefault="009C0457" w:rsidP="009C0457">
            <w:r w:rsidRPr="0029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5" w:type="dxa"/>
          </w:tcPr>
          <w:p w:rsidR="009C0457" w:rsidRDefault="009C0457" w:rsidP="009C0457">
            <w:r w:rsidRPr="0029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</w:tcPr>
          <w:p w:rsidR="009C0457" w:rsidRDefault="009C0457" w:rsidP="009C0457">
            <w:r w:rsidRPr="0029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</w:tcPr>
          <w:p w:rsidR="009C0457" w:rsidRDefault="009C0457" w:rsidP="009C0457">
            <w:r w:rsidRPr="0029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9C0457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Default="009C0457" w:rsidP="009C0457">
            <w:r w:rsidRPr="002B1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</w:tcPr>
          <w:p w:rsidR="009C0457" w:rsidRDefault="009C0457" w:rsidP="009C0457">
            <w:r w:rsidRPr="002B1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5" w:type="dxa"/>
          </w:tcPr>
          <w:p w:rsidR="009C0457" w:rsidRDefault="009C0457" w:rsidP="009C0457">
            <w:r w:rsidRPr="002B1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</w:tcPr>
          <w:p w:rsidR="009C0457" w:rsidRDefault="009C0457" w:rsidP="009C0457">
            <w:r w:rsidRPr="002B1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</w:tcPr>
          <w:p w:rsidR="009C0457" w:rsidRDefault="009C0457" w:rsidP="009C0457">
            <w:r w:rsidRPr="002B1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C0457" w:rsidRPr="00535741" w:rsidTr="00D0001A">
        <w:tc>
          <w:tcPr>
            <w:tcW w:w="710" w:type="dxa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685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праздников</w:t>
            </w:r>
          </w:p>
        </w:tc>
        <w:tc>
          <w:tcPr>
            <w:tcW w:w="3260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9C0457" w:rsidRPr="00535741" w:rsidTr="00D0001A">
        <w:tc>
          <w:tcPr>
            <w:tcW w:w="710" w:type="dxa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9C0457" w:rsidRPr="00535741" w:rsidTr="00D0001A">
        <w:tc>
          <w:tcPr>
            <w:tcW w:w="710" w:type="dxa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685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</w:rPr>
              <w:t xml:space="preserve">Обеспечение деятельности (оказания услуг) муниципального казенного учреждения Левокумского муниципального округа Ставропольского края </w:t>
            </w:r>
            <w:r w:rsidRPr="00535741">
              <w:rPr>
                <w:rFonts w:ascii="Times New Roman" w:eastAsia="Calibri" w:hAnsi="Times New Roman" w:cs="Times New Roman"/>
              </w:rPr>
              <w:lastRenderedPageBreak/>
              <w:t>«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Спортивно-оздоровительный комплекс «Юность»»</w:t>
            </w:r>
          </w:p>
        </w:tc>
        <w:tc>
          <w:tcPr>
            <w:tcW w:w="3260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4536,30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4569,88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</w:tr>
      <w:tr w:rsidR="009C0457" w:rsidRPr="00535741" w:rsidTr="00D0001A">
        <w:tc>
          <w:tcPr>
            <w:tcW w:w="710" w:type="dxa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4536,30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4569,88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4603,43</w:t>
            </w:r>
          </w:p>
        </w:tc>
      </w:tr>
      <w:tr w:rsidR="009C0457" w:rsidRPr="00535741" w:rsidTr="00D0001A">
        <w:tc>
          <w:tcPr>
            <w:tcW w:w="710" w:type="dxa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685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</w:rPr>
              <w:t xml:space="preserve">Обеспечение деятельности муниципального казенного учреждения Левокумского муниципального округа Ставропольского края 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«Физкультурно-спортивный, патриотический комплекс «Русич»»</w:t>
            </w:r>
          </w:p>
        </w:tc>
        <w:tc>
          <w:tcPr>
            <w:tcW w:w="3260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2295,01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2312,69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</w:tr>
      <w:tr w:rsidR="009C0457" w:rsidRPr="00535741" w:rsidTr="00D0001A">
        <w:tc>
          <w:tcPr>
            <w:tcW w:w="710" w:type="dxa"/>
          </w:tcPr>
          <w:p w:rsidR="009C0457" w:rsidRPr="00535741" w:rsidRDefault="009C0457" w:rsidP="009C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2295,01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2312,69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2330,37</w:t>
            </w:r>
          </w:p>
        </w:tc>
      </w:tr>
      <w:tr w:rsidR="009C0457" w:rsidRPr="00535741" w:rsidTr="004A1C73">
        <w:tc>
          <w:tcPr>
            <w:tcW w:w="15593" w:type="dxa"/>
            <w:gridSpan w:val="9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457" w:rsidRPr="00535741" w:rsidTr="00D0001A">
        <w:tc>
          <w:tcPr>
            <w:tcW w:w="710" w:type="dxa"/>
            <w:vMerge w:val="restart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5" w:type="dxa"/>
            <w:vMerge w:val="restart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«Молодежная политика»</w:t>
            </w: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по работе с молодежью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2904,68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поддержке талантливой и инициативной молодежи </w:t>
            </w: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патриотическому воспитанию молодежи </w:t>
            </w: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Левокумского муниципального округа «Центр по работе с молодежью» </w:t>
            </w: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  <w:tc>
          <w:tcPr>
            <w:tcW w:w="1276" w:type="dxa"/>
          </w:tcPr>
          <w:p w:rsidR="009C0457" w:rsidRDefault="009C0457" w:rsidP="009C0457">
            <w:r w:rsidRPr="00E60500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  <w:tc>
          <w:tcPr>
            <w:tcW w:w="1276" w:type="dxa"/>
          </w:tcPr>
          <w:p w:rsidR="009C0457" w:rsidRDefault="009C0457" w:rsidP="009C0457">
            <w:r w:rsidRPr="00E60500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  <w:tc>
          <w:tcPr>
            <w:tcW w:w="1275" w:type="dxa"/>
          </w:tcPr>
          <w:p w:rsidR="009C0457" w:rsidRDefault="009C0457" w:rsidP="009C0457">
            <w:r w:rsidRPr="00E60500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  <w:tc>
          <w:tcPr>
            <w:tcW w:w="1418" w:type="dxa"/>
          </w:tcPr>
          <w:p w:rsidR="009C0457" w:rsidRDefault="009C0457" w:rsidP="009C0457">
            <w:r w:rsidRPr="00E60500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  <w:tc>
          <w:tcPr>
            <w:tcW w:w="1417" w:type="dxa"/>
          </w:tcPr>
          <w:p w:rsidR="009C0457" w:rsidRDefault="009C0457" w:rsidP="009C0457">
            <w:r w:rsidRPr="00E60500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Default="009C0457" w:rsidP="009C0457">
            <w:r w:rsidRPr="000F2C3E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  <w:tc>
          <w:tcPr>
            <w:tcW w:w="1276" w:type="dxa"/>
          </w:tcPr>
          <w:p w:rsidR="009C0457" w:rsidRDefault="009C0457" w:rsidP="009C0457">
            <w:r w:rsidRPr="000F2C3E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  <w:tc>
          <w:tcPr>
            <w:tcW w:w="1276" w:type="dxa"/>
          </w:tcPr>
          <w:p w:rsidR="009C0457" w:rsidRDefault="009C0457" w:rsidP="009C0457">
            <w:r w:rsidRPr="000F2C3E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  <w:tc>
          <w:tcPr>
            <w:tcW w:w="1275" w:type="dxa"/>
          </w:tcPr>
          <w:p w:rsidR="009C0457" w:rsidRDefault="009C0457" w:rsidP="009C0457">
            <w:r w:rsidRPr="000F2C3E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  <w:tc>
          <w:tcPr>
            <w:tcW w:w="1418" w:type="dxa"/>
          </w:tcPr>
          <w:p w:rsidR="009C0457" w:rsidRDefault="009C0457" w:rsidP="009C0457">
            <w:r w:rsidRPr="000F2C3E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  <w:tc>
          <w:tcPr>
            <w:tcW w:w="1417" w:type="dxa"/>
          </w:tcPr>
          <w:p w:rsidR="009C0457" w:rsidRDefault="009C0457" w:rsidP="009C0457">
            <w:r w:rsidRPr="000F2C3E">
              <w:rPr>
                <w:rFonts w:ascii="Times New Roman" w:hAnsi="Times New Roman" w:cs="Times New Roman"/>
                <w:sz w:val="24"/>
                <w:szCs w:val="24"/>
              </w:rPr>
              <w:t>2084,68</w:t>
            </w:r>
          </w:p>
        </w:tc>
      </w:tr>
      <w:tr w:rsidR="009C0457" w:rsidRPr="00535741" w:rsidTr="004A1C73">
        <w:tc>
          <w:tcPr>
            <w:tcW w:w="15593" w:type="dxa"/>
            <w:gridSpan w:val="9"/>
            <w:vAlign w:val="center"/>
          </w:tcPr>
          <w:p w:rsidR="009C0457" w:rsidRPr="00535741" w:rsidRDefault="009C0457" w:rsidP="009C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457" w:rsidRPr="00535741" w:rsidTr="00D0001A">
        <w:tc>
          <w:tcPr>
            <w:tcW w:w="710" w:type="dxa"/>
            <w:vMerge w:val="restart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Merge w:val="restart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туризма»</w:t>
            </w: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c>
          <w:tcPr>
            <w:tcW w:w="710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социальному отделу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C0457" w:rsidRPr="00535741" w:rsidTr="00D0001A"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</w:t>
            </w:r>
          </w:p>
        </w:tc>
        <w:tc>
          <w:tcPr>
            <w:tcW w:w="326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57" w:rsidRPr="00535741" w:rsidTr="00D0001A">
        <w:trPr>
          <w:trHeight w:val="554"/>
        </w:trPr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рекламно-сувенирной продукции о туристических маршрутах Левокумского муниципального округа Ставропольского края</w:t>
            </w: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C0457" w:rsidRPr="00535741" w:rsidTr="00D0001A">
        <w:trPr>
          <w:trHeight w:val="554"/>
        </w:trPr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C0457" w:rsidRPr="00535741" w:rsidTr="00D0001A">
        <w:trPr>
          <w:trHeight w:val="551"/>
        </w:trPr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Распространение информационных материалов в печатных и электронных СМИ </w:t>
            </w: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9C0457" w:rsidRPr="00535741" w:rsidTr="00D0001A">
        <w:trPr>
          <w:trHeight w:val="551"/>
        </w:trPr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9C0457" w:rsidRPr="00535741" w:rsidTr="00D0001A">
        <w:trPr>
          <w:trHeight w:val="549"/>
        </w:trPr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праздничных мероприятий, фестивалей, направленных на привлечение туристов на территорию Левокумского муниципального округа Ставропольского края </w:t>
            </w: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9C0457" w:rsidRPr="00535741" w:rsidTr="00D0001A">
        <w:trPr>
          <w:trHeight w:val="549"/>
        </w:trPr>
        <w:tc>
          <w:tcPr>
            <w:tcW w:w="710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9C0457" w:rsidRPr="00535741" w:rsidRDefault="009C0457" w:rsidP="009C045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7" w:type="dxa"/>
          </w:tcPr>
          <w:p w:rsidR="009C0457" w:rsidRPr="00535741" w:rsidRDefault="009C0457" w:rsidP="009C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</w:tbl>
    <w:p w:rsidR="00BD4D5A" w:rsidRPr="00C215E0" w:rsidRDefault="00BD4D5A"/>
    <w:tbl>
      <w:tblPr>
        <w:tblW w:w="9073" w:type="dxa"/>
        <w:tblInd w:w="55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3"/>
      </w:tblGrid>
      <w:tr w:rsidR="005C4700" w:rsidRPr="005C4700" w:rsidTr="00897FEB">
        <w:tc>
          <w:tcPr>
            <w:tcW w:w="9073" w:type="dxa"/>
          </w:tcPr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001A" w:rsidRDefault="00D0001A" w:rsidP="004F5E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4E06" w:rsidRDefault="00454E06" w:rsidP="004F5E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  <w:p w:rsidR="005C4700" w:rsidRPr="00F15506" w:rsidRDefault="005C4700" w:rsidP="00B715A6">
            <w:pPr>
              <w:autoSpaceDE w:val="0"/>
              <w:autoSpaceDN w:val="0"/>
              <w:adjustRightInd w:val="0"/>
              <w:spacing w:after="0" w:line="240" w:lineRule="auto"/>
              <w:ind w:firstLine="7249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550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 7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«Развитие физической культуры, спорта 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молодежной политики и туризма»</w:t>
            </w:r>
          </w:p>
          <w:p w:rsidR="005C4700" w:rsidRPr="005C4700" w:rsidRDefault="005C4700" w:rsidP="005C4700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4700" w:rsidRPr="006A0C5F" w:rsidRDefault="005C4700" w:rsidP="005C470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ar-SA"/>
        </w:rPr>
        <w:t>СВЕДЕНИЯ</w:t>
      </w:r>
    </w:p>
    <w:p w:rsidR="005C4700" w:rsidRPr="006A0C5F" w:rsidRDefault="005C4700" w:rsidP="005C4700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весовых коэффициентах, присвоенных целям муниципальной программы Левокумского муниципального округа Ставропольского края «Развитие физической культуры, спорта, молодежной политики и туризма» </w:t>
      </w:r>
      <w:r w:rsidRPr="006A0C5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&lt;1&gt;,</w:t>
      </w:r>
    </w:p>
    <w:p w:rsidR="005C4700" w:rsidRPr="006A0C5F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задачам подпрограмм Программы</w:t>
      </w:r>
      <w:r w:rsidRPr="006A0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C4700" w:rsidRPr="006A0C5F" w:rsidRDefault="005C4700" w:rsidP="006A0C5F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Далее в настоящем Приложении испо</w:t>
      </w:r>
      <w:r w:rsidR="006A0C5F">
        <w:rPr>
          <w:rFonts w:ascii="Times New Roman" w:eastAsia="Times New Roman" w:hAnsi="Times New Roman" w:cs="Times New Roman"/>
          <w:sz w:val="24"/>
          <w:szCs w:val="24"/>
          <w:lang w:eastAsia="ru-RU"/>
        </w:rPr>
        <w:t>льзуется сокращение - Программа</w:t>
      </w: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8541"/>
        <w:gridCol w:w="1100"/>
        <w:gridCol w:w="932"/>
        <w:gridCol w:w="968"/>
        <w:gridCol w:w="950"/>
        <w:gridCol w:w="953"/>
        <w:gridCol w:w="944"/>
      </w:tblGrid>
      <w:tr w:rsidR="005C4700" w:rsidRPr="006A0C5F" w:rsidTr="00897FEB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п/п</w:t>
            </w:r>
          </w:p>
        </w:tc>
        <w:tc>
          <w:tcPr>
            <w:tcW w:w="28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Значения весовых коэффициентов, 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присвоенных целям Программы и 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задачам подпрограмм Программы,</w:t>
            </w:r>
          </w:p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годам</w:t>
            </w:r>
          </w:p>
        </w:tc>
      </w:tr>
      <w:tr w:rsidR="005C4700" w:rsidRPr="006A0C5F" w:rsidTr="00897FEB"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5" w:type="pct"/>
            <w:vAlign w:val="center"/>
          </w:tcPr>
          <w:p w:rsidR="005C4700" w:rsidRPr="006A0C5F" w:rsidRDefault="00535741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309" w:type="pct"/>
            <w:vAlign w:val="center"/>
          </w:tcPr>
          <w:p w:rsidR="005C4700" w:rsidRPr="006A0C5F" w:rsidRDefault="00535741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321" w:type="pct"/>
            <w:vAlign w:val="center"/>
          </w:tcPr>
          <w:p w:rsidR="005C4700" w:rsidRPr="006A0C5F" w:rsidRDefault="00535741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315" w:type="pct"/>
            <w:vAlign w:val="center"/>
          </w:tcPr>
          <w:p w:rsidR="005C4700" w:rsidRPr="006A0C5F" w:rsidRDefault="00535741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316" w:type="pct"/>
          </w:tcPr>
          <w:p w:rsidR="005C4700" w:rsidRPr="006A0C5F" w:rsidRDefault="00535741" w:rsidP="005C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2028</w:t>
            </w:r>
          </w:p>
        </w:tc>
        <w:tc>
          <w:tcPr>
            <w:tcW w:w="313" w:type="pct"/>
          </w:tcPr>
          <w:p w:rsidR="005C4700" w:rsidRPr="006A0C5F" w:rsidRDefault="00535741" w:rsidP="005C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2029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Программы «Создание условий, обеспечивающих возможность населению Левокумского муниципального округа систематически заниматься физической культурой и спортом и вести здоровый образ жизни»</w:t>
            </w:r>
          </w:p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Программы «Содействие формированию в Левокумском муниципальном округе личности молодого человека с активной жизненной позицией посредством обеспечения его прав, интересов и поддержки его инициатив»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Программы «</w:t>
            </w: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имиджа и организация продвижения туристского потенциала </w:t>
            </w:r>
            <w:r w:rsidR="00F04EFE" w:rsidRPr="006A0C5F">
              <w:rPr>
                <w:rFonts w:ascii="Times New Roman" w:hAnsi="Times New Roman" w:cs="Times New Roman"/>
                <w:sz w:val="24"/>
                <w:szCs w:val="24"/>
              </w:rPr>
              <w:t xml:space="preserve">Левокумского муниципального </w:t>
            </w: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1 «Развитие физической культуры и спорта»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 «Привлечение всех категорий граждан населения Левокумского муниципального округа к занятиям физической культурой и спортом»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2 «Молодежная политика»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135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 «Поддержка инициативной и талантливой молодежи, проживающей на территории Левокумского муниципального округа»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135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2 «</w:t>
            </w:r>
            <w:r w:rsidRPr="006A0C5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гражданственности и патриотизма у молодежи, проживающей на территории Левокумского муниципального округа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135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3 «</w:t>
            </w:r>
            <w:r w:rsidRPr="006A0C5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здорового образа жизни и организация досуга молодежи Левокумского муниципального округа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3 «Развитие туризма»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 «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конкурентоспособного туристского продукта, обеспечивающего позитивный имидж и узнаваемость Левокумского муниципального округа на туристском рынке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5C4700" w:rsidRPr="006A0C5F" w:rsidRDefault="005C4700" w:rsidP="005C4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721A" w:rsidRPr="006A0C5F" w:rsidRDefault="0079721A">
      <w:pPr>
        <w:rPr>
          <w:rFonts w:ascii="Times New Roman" w:hAnsi="Times New Roman" w:cs="Times New Roman"/>
          <w:sz w:val="24"/>
          <w:szCs w:val="24"/>
        </w:rPr>
      </w:pPr>
    </w:p>
    <w:p w:rsidR="006A0C5F" w:rsidRPr="006A0C5F" w:rsidRDefault="006A0C5F">
      <w:pPr>
        <w:rPr>
          <w:rFonts w:ascii="Times New Roman" w:hAnsi="Times New Roman" w:cs="Times New Roman"/>
          <w:sz w:val="24"/>
          <w:szCs w:val="24"/>
        </w:rPr>
      </w:pPr>
    </w:p>
    <w:sectPr w:rsidR="006A0C5F" w:rsidRPr="006A0C5F" w:rsidSect="006A0C5F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9A6" w:rsidRDefault="00E849A6" w:rsidP="00344197">
      <w:pPr>
        <w:spacing w:after="0" w:line="240" w:lineRule="auto"/>
      </w:pPr>
      <w:r>
        <w:separator/>
      </w:r>
    </w:p>
  </w:endnote>
  <w:endnote w:type="continuationSeparator" w:id="0">
    <w:p w:rsidR="00E849A6" w:rsidRDefault="00E849A6" w:rsidP="0034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073621"/>
      <w:docPartObj>
        <w:docPartGallery w:val="Page Numbers (Bottom of Page)"/>
        <w:docPartUnique/>
      </w:docPartObj>
    </w:sdtPr>
    <w:sdtEndPr/>
    <w:sdtContent>
      <w:p w:rsidR="00757C85" w:rsidRDefault="00757C8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E06">
          <w:rPr>
            <w:noProof/>
          </w:rPr>
          <w:t>39</w:t>
        </w:r>
        <w:r>
          <w:fldChar w:fldCharType="end"/>
        </w:r>
      </w:p>
    </w:sdtContent>
  </w:sdt>
  <w:p w:rsidR="00757C85" w:rsidRDefault="00757C8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9A6" w:rsidRDefault="00E849A6" w:rsidP="00344197">
      <w:pPr>
        <w:spacing w:after="0" w:line="240" w:lineRule="auto"/>
      </w:pPr>
      <w:r>
        <w:separator/>
      </w:r>
    </w:p>
  </w:footnote>
  <w:footnote w:type="continuationSeparator" w:id="0">
    <w:p w:rsidR="00E849A6" w:rsidRDefault="00E849A6" w:rsidP="0034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12221"/>
    <w:multiLevelType w:val="hybridMultilevel"/>
    <w:tmpl w:val="16C28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6DD"/>
    <w:rsid w:val="00006F79"/>
    <w:rsid w:val="000115EF"/>
    <w:rsid w:val="00012C73"/>
    <w:rsid w:val="000306F1"/>
    <w:rsid w:val="00061E2D"/>
    <w:rsid w:val="0008244C"/>
    <w:rsid w:val="00096C63"/>
    <w:rsid w:val="000A4835"/>
    <w:rsid w:val="000B13AA"/>
    <w:rsid w:val="000B1D13"/>
    <w:rsid w:val="000D2956"/>
    <w:rsid w:val="000D30A0"/>
    <w:rsid w:val="000F006B"/>
    <w:rsid w:val="000F2031"/>
    <w:rsid w:val="000F3256"/>
    <w:rsid w:val="000F4CB7"/>
    <w:rsid w:val="00102D8D"/>
    <w:rsid w:val="00115E97"/>
    <w:rsid w:val="001244AF"/>
    <w:rsid w:val="00135BB4"/>
    <w:rsid w:val="0014143D"/>
    <w:rsid w:val="001739FE"/>
    <w:rsid w:val="001840E7"/>
    <w:rsid w:val="00184859"/>
    <w:rsid w:val="00190E94"/>
    <w:rsid w:val="001926F5"/>
    <w:rsid w:val="00196CCB"/>
    <w:rsid w:val="001A74A2"/>
    <w:rsid w:val="001B1EA4"/>
    <w:rsid w:val="001D5B60"/>
    <w:rsid w:val="001D769E"/>
    <w:rsid w:val="001F3C8D"/>
    <w:rsid w:val="001F618E"/>
    <w:rsid w:val="00200367"/>
    <w:rsid w:val="002048C5"/>
    <w:rsid w:val="00207E15"/>
    <w:rsid w:val="00214DC7"/>
    <w:rsid w:val="00232425"/>
    <w:rsid w:val="00237C83"/>
    <w:rsid w:val="00254D4B"/>
    <w:rsid w:val="00260A4F"/>
    <w:rsid w:val="002610F6"/>
    <w:rsid w:val="00266074"/>
    <w:rsid w:val="002766F6"/>
    <w:rsid w:val="00285D0E"/>
    <w:rsid w:val="0029216F"/>
    <w:rsid w:val="00292974"/>
    <w:rsid w:val="0029629D"/>
    <w:rsid w:val="002A1F3E"/>
    <w:rsid w:val="002B0E5A"/>
    <w:rsid w:val="002B76E2"/>
    <w:rsid w:val="002B7718"/>
    <w:rsid w:val="002D1D32"/>
    <w:rsid w:val="002D1EA4"/>
    <w:rsid w:val="002E742E"/>
    <w:rsid w:val="002F132D"/>
    <w:rsid w:val="00303E18"/>
    <w:rsid w:val="003123D9"/>
    <w:rsid w:val="00313330"/>
    <w:rsid w:val="00314DC5"/>
    <w:rsid w:val="00317F92"/>
    <w:rsid w:val="00344197"/>
    <w:rsid w:val="00365287"/>
    <w:rsid w:val="00373D15"/>
    <w:rsid w:val="003818BB"/>
    <w:rsid w:val="00397889"/>
    <w:rsid w:val="003A0A6B"/>
    <w:rsid w:val="003A5B1F"/>
    <w:rsid w:val="003B142A"/>
    <w:rsid w:val="003C2551"/>
    <w:rsid w:val="003C69E1"/>
    <w:rsid w:val="003C7B95"/>
    <w:rsid w:val="003E1CE5"/>
    <w:rsid w:val="003E7DCB"/>
    <w:rsid w:val="003F25FB"/>
    <w:rsid w:val="0040246C"/>
    <w:rsid w:val="00403428"/>
    <w:rsid w:val="00410007"/>
    <w:rsid w:val="004157C7"/>
    <w:rsid w:val="00426D56"/>
    <w:rsid w:val="004304DD"/>
    <w:rsid w:val="00431360"/>
    <w:rsid w:val="004319BD"/>
    <w:rsid w:val="0044694A"/>
    <w:rsid w:val="00452606"/>
    <w:rsid w:val="00454E06"/>
    <w:rsid w:val="004632CC"/>
    <w:rsid w:val="004676E2"/>
    <w:rsid w:val="0048129A"/>
    <w:rsid w:val="004A1C73"/>
    <w:rsid w:val="004B41B5"/>
    <w:rsid w:val="004B4634"/>
    <w:rsid w:val="004C1379"/>
    <w:rsid w:val="004D6E5F"/>
    <w:rsid w:val="004F5E63"/>
    <w:rsid w:val="005154F4"/>
    <w:rsid w:val="00530DED"/>
    <w:rsid w:val="00530EF6"/>
    <w:rsid w:val="00530F70"/>
    <w:rsid w:val="005315AA"/>
    <w:rsid w:val="0053222B"/>
    <w:rsid w:val="00535741"/>
    <w:rsid w:val="0055180F"/>
    <w:rsid w:val="005646AE"/>
    <w:rsid w:val="00567245"/>
    <w:rsid w:val="005A02C0"/>
    <w:rsid w:val="005B7C91"/>
    <w:rsid w:val="005C3841"/>
    <w:rsid w:val="005C4700"/>
    <w:rsid w:val="005D0623"/>
    <w:rsid w:val="005E5DB1"/>
    <w:rsid w:val="005F0B62"/>
    <w:rsid w:val="00600549"/>
    <w:rsid w:val="00607188"/>
    <w:rsid w:val="00624CB8"/>
    <w:rsid w:val="00632E04"/>
    <w:rsid w:val="00635A7E"/>
    <w:rsid w:val="00636411"/>
    <w:rsid w:val="00644630"/>
    <w:rsid w:val="00645A2A"/>
    <w:rsid w:val="006506B6"/>
    <w:rsid w:val="00671FF8"/>
    <w:rsid w:val="0067458E"/>
    <w:rsid w:val="006772DB"/>
    <w:rsid w:val="006A0C5F"/>
    <w:rsid w:val="006A56E1"/>
    <w:rsid w:val="006A7555"/>
    <w:rsid w:val="006B581A"/>
    <w:rsid w:val="006D64B4"/>
    <w:rsid w:val="006D79E5"/>
    <w:rsid w:val="006E02EA"/>
    <w:rsid w:val="006E69BB"/>
    <w:rsid w:val="0070602B"/>
    <w:rsid w:val="007061FA"/>
    <w:rsid w:val="00713D4D"/>
    <w:rsid w:val="0071606D"/>
    <w:rsid w:val="00732B03"/>
    <w:rsid w:val="00757C85"/>
    <w:rsid w:val="00767202"/>
    <w:rsid w:val="007757CF"/>
    <w:rsid w:val="00785D4D"/>
    <w:rsid w:val="00786C10"/>
    <w:rsid w:val="00790172"/>
    <w:rsid w:val="00791B32"/>
    <w:rsid w:val="0079721A"/>
    <w:rsid w:val="007B0BCC"/>
    <w:rsid w:val="007C2230"/>
    <w:rsid w:val="007C7D39"/>
    <w:rsid w:val="007D545F"/>
    <w:rsid w:val="007D6A6F"/>
    <w:rsid w:val="00800E87"/>
    <w:rsid w:val="00802A30"/>
    <w:rsid w:val="0081058F"/>
    <w:rsid w:val="00815E1B"/>
    <w:rsid w:val="0082680E"/>
    <w:rsid w:val="0083241E"/>
    <w:rsid w:val="00843086"/>
    <w:rsid w:val="00845A9D"/>
    <w:rsid w:val="008540F2"/>
    <w:rsid w:val="008614E8"/>
    <w:rsid w:val="008721B1"/>
    <w:rsid w:val="00874349"/>
    <w:rsid w:val="00880510"/>
    <w:rsid w:val="008908E3"/>
    <w:rsid w:val="00890ECF"/>
    <w:rsid w:val="00897FEB"/>
    <w:rsid w:val="008B08CA"/>
    <w:rsid w:val="008C08CE"/>
    <w:rsid w:val="008C11AA"/>
    <w:rsid w:val="008D52C4"/>
    <w:rsid w:val="008D7A75"/>
    <w:rsid w:val="008D7E0F"/>
    <w:rsid w:val="008E36EA"/>
    <w:rsid w:val="008E41DD"/>
    <w:rsid w:val="008F4AFD"/>
    <w:rsid w:val="008F7768"/>
    <w:rsid w:val="0090338E"/>
    <w:rsid w:val="00903FFE"/>
    <w:rsid w:val="00914696"/>
    <w:rsid w:val="00923318"/>
    <w:rsid w:val="009306FC"/>
    <w:rsid w:val="009313EF"/>
    <w:rsid w:val="009360B6"/>
    <w:rsid w:val="009455AC"/>
    <w:rsid w:val="00954304"/>
    <w:rsid w:val="0096603F"/>
    <w:rsid w:val="0098079A"/>
    <w:rsid w:val="009C0457"/>
    <w:rsid w:val="009E54FC"/>
    <w:rsid w:val="009F6884"/>
    <w:rsid w:val="00A10C2A"/>
    <w:rsid w:val="00A1137D"/>
    <w:rsid w:val="00A13963"/>
    <w:rsid w:val="00A52B59"/>
    <w:rsid w:val="00A53337"/>
    <w:rsid w:val="00A8628B"/>
    <w:rsid w:val="00A909DB"/>
    <w:rsid w:val="00AA7DD9"/>
    <w:rsid w:val="00AB0589"/>
    <w:rsid w:val="00AB54C7"/>
    <w:rsid w:val="00AC6688"/>
    <w:rsid w:val="00AD014C"/>
    <w:rsid w:val="00AE245E"/>
    <w:rsid w:val="00AE7A8A"/>
    <w:rsid w:val="00AF0422"/>
    <w:rsid w:val="00AF0877"/>
    <w:rsid w:val="00AF5DCB"/>
    <w:rsid w:val="00B34FAB"/>
    <w:rsid w:val="00B44CBB"/>
    <w:rsid w:val="00B61ACD"/>
    <w:rsid w:val="00B628A6"/>
    <w:rsid w:val="00B659F5"/>
    <w:rsid w:val="00B67915"/>
    <w:rsid w:val="00B701B7"/>
    <w:rsid w:val="00B7085A"/>
    <w:rsid w:val="00B715A6"/>
    <w:rsid w:val="00B9024C"/>
    <w:rsid w:val="00B90CF5"/>
    <w:rsid w:val="00B964C0"/>
    <w:rsid w:val="00BA4BF6"/>
    <w:rsid w:val="00BB76DD"/>
    <w:rsid w:val="00BC426A"/>
    <w:rsid w:val="00BD4D5A"/>
    <w:rsid w:val="00BE3B4B"/>
    <w:rsid w:val="00BF2A3F"/>
    <w:rsid w:val="00BF33F5"/>
    <w:rsid w:val="00C0534E"/>
    <w:rsid w:val="00C215E0"/>
    <w:rsid w:val="00C37139"/>
    <w:rsid w:val="00C445E9"/>
    <w:rsid w:val="00C4647C"/>
    <w:rsid w:val="00C53D82"/>
    <w:rsid w:val="00C64A2E"/>
    <w:rsid w:val="00C82648"/>
    <w:rsid w:val="00C839DF"/>
    <w:rsid w:val="00C9497D"/>
    <w:rsid w:val="00CB6FF0"/>
    <w:rsid w:val="00CC2F19"/>
    <w:rsid w:val="00CE2B00"/>
    <w:rsid w:val="00CE553D"/>
    <w:rsid w:val="00D0001A"/>
    <w:rsid w:val="00D004AB"/>
    <w:rsid w:val="00D03689"/>
    <w:rsid w:val="00D307B0"/>
    <w:rsid w:val="00D324AA"/>
    <w:rsid w:val="00D339CF"/>
    <w:rsid w:val="00D46868"/>
    <w:rsid w:val="00D55A07"/>
    <w:rsid w:val="00D55C53"/>
    <w:rsid w:val="00D5653A"/>
    <w:rsid w:val="00D77F85"/>
    <w:rsid w:val="00D9020A"/>
    <w:rsid w:val="00D93BE4"/>
    <w:rsid w:val="00DA2E34"/>
    <w:rsid w:val="00DA3173"/>
    <w:rsid w:val="00DA5979"/>
    <w:rsid w:val="00DF17B8"/>
    <w:rsid w:val="00E00C40"/>
    <w:rsid w:val="00E05EBE"/>
    <w:rsid w:val="00E12D62"/>
    <w:rsid w:val="00E13DC0"/>
    <w:rsid w:val="00E16CFE"/>
    <w:rsid w:val="00E210E1"/>
    <w:rsid w:val="00E23F9E"/>
    <w:rsid w:val="00E255A3"/>
    <w:rsid w:val="00E34AE4"/>
    <w:rsid w:val="00E351B2"/>
    <w:rsid w:val="00E36C5D"/>
    <w:rsid w:val="00E40D7F"/>
    <w:rsid w:val="00E41A15"/>
    <w:rsid w:val="00E50038"/>
    <w:rsid w:val="00E611E0"/>
    <w:rsid w:val="00E70F7D"/>
    <w:rsid w:val="00E73CF2"/>
    <w:rsid w:val="00E820BA"/>
    <w:rsid w:val="00E849A6"/>
    <w:rsid w:val="00E93B91"/>
    <w:rsid w:val="00EA6E8F"/>
    <w:rsid w:val="00EC18BF"/>
    <w:rsid w:val="00EC308A"/>
    <w:rsid w:val="00ED7FE0"/>
    <w:rsid w:val="00EF7EE5"/>
    <w:rsid w:val="00F014ED"/>
    <w:rsid w:val="00F04EFE"/>
    <w:rsid w:val="00F05167"/>
    <w:rsid w:val="00F15506"/>
    <w:rsid w:val="00F23118"/>
    <w:rsid w:val="00F3343D"/>
    <w:rsid w:val="00F50FB0"/>
    <w:rsid w:val="00F53CA7"/>
    <w:rsid w:val="00F54AE6"/>
    <w:rsid w:val="00F6324F"/>
    <w:rsid w:val="00F67352"/>
    <w:rsid w:val="00F74DAC"/>
    <w:rsid w:val="00F96AF5"/>
    <w:rsid w:val="00F96B91"/>
    <w:rsid w:val="00FA03A8"/>
    <w:rsid w:val="00FA4B8C"/>
    <w:rsid w:val="00FB1A03"/>
    <w:rsid w:val="00FC6788"/>
    <w:rsid w:val="00FC71ED"/>
    <w:rsid w:val="00FE10A7"/>
    <w:rsid w:val="00FE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61DDA-7E39-454D-9E78-B7D47C67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C4700"/>
  </w:style>
  <w:style w:type="paragraph" w:styleId="a3">
    <w:name w:val="Balloon Text"/>
    <w:basedOn w:val="a"/>
    <w:link w:val="a4"/>
    <w:uiPriority w:val="99"/>
    <w:semiHidden/>
    <w:unhideWhenUsed/>
    <w:rsid w:val="005C4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470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C4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5C4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5C4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C4700"/>
    <w:rPr>
      <w:color w:val="0000FF"/>
      <w:u w:val="single"/>
    </w:rPr>
  </w:style>
  <w:style w:type="paragraph" w:customStyle="1" w:styleId="ConsPlusTitle">
    <w:name w:val="ConsPlusTitle"/>
    <w:rsid w:val="005C4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4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39"/>
    <w:rsid w:val="005C4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C4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5C470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470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4700"/>
    <w:rPr>
      <w:sz w:val="20"/>
      <w:szCs w:val="20"/>
    </w:rPr>
  </w:style>
  <w:style w:type="paragraph" w:styleId="aa">
    <w:name w:val="List Paragraph"/>
    <w:basedOn w:val="a"/>
    <w:uiPriority w:val="34"/>
    <w:qFormat/>
    <w:rsid w:val="008F4AFD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292974"/>
  </w:style>
  <w:style w:type="paragraph" w:styleId="ac">
    <w:name w:val="header"/>
    <w:basedOn w:val="a"/>
    <w:link w:val="ad"/>
    <w:uiPriority w:val="99"/>
    <w:unhideWhenUsed/>
    <w:rsid w:val="00344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44197"/>
  </w:style>
  <w:style w:type="paragraph" w:styleId="ae">
    <w:name w:val="footer"/>
    <w:basedOn w:val="a"/>
    <w:link w:val="af"/>
    <w:uiPriority w:val="99"/>
    <w:unhideWhenUsed/>
    <w:rsid w:val="00344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4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0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72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7309575" TargetMode="External"/><Relationship Id="rId13" Type="http://schemas.openxmlformats.org/officeDocument/2006/relationships/hyperlink" Target="http://docs.cntd.ru/document/902342792" TargetMode="External"/><Relationship Id="rId18" Type="http://schemas.openxmlformats.org/officeDocument/2006/relationships/hyperlink" Target="http://docs.cntd.ru/document/453163028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37297DA09A5E29EC443AAB0B983FBCCF1E32657207BE674A35CDAFE9D12B48D6B61C69AF47B9A84727AO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075039" TargetMode="External"/><Relationship Id="rId17" Type="http://schemas.openxmlformats.org/officeDocument/2006/relationships/hyperlink" Target="http://docs.cntd.ru/document/420200177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20237592" TargetMode="External"/><Relationship Id="rId20" Type="http://schemas.openxmlformats.org/officeDocument/2006/relationships/hyperlink" Target="http://docs.cntd.ru/document/90223836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hyperlink" Target="consultantplus://offline/ref=A2F5632B0356F9551B52F368B81F05E192E96C5529BAD64B613B1A9C5D92DF233718E9E0F7EEE70C7E389AMCpB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20237592" TargetMode="External"/><Relationship Id="rId23" Type="http://schemas.openxmlformats.org/officeDocument/2006/relationships/hyperlink" Target="consultantplus://offline/ref=C37297DA09A5E29EC443AAB0B983FBCCF1E32657207BE674A35CDAFE9D12B48D6B61C69AF47B9885727EO" TargetMode="External"/><Relationship Id="rId10" Type="http://schemas.openxmlformats.org/officeDocument/2006/relationships/hyperlink" Target="http://docs.cntd.ru/document/902345103" TargetMode="External"/><Relationship Id="rId19" Type="http://schemas.openxmlformats.org/officeDocument/2006/relationships/hyperlink" Target="http://docs.cntd.ru/document/9022383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64587" TargetMode="External"/><Relationship Id="rId14" Type="http://schemas.openxmlformats.org/officeDocument/2006/relationships/hyperlink" Target="http://docs.cntd.ru/document/902342792" TargetMode="External"/><Relationship Id="rId22" Type="http://schemas.openxmlformats.org/officeDocument/2006/relationships/hyperlink" Target="consultantplus://offline/ref=C37297DA09A5E29EC443AAB0B983FBCCF1E32657207BE674A35CDAFE9D12B48D6B61C69AF47B9985727B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8C765-FC61-4172-AC3F-E8B3FB7BB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3187</TotalTime>
  <Pages>1</Pages>
  <Words>9260</Words>
  <Characters>52782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Чернощеков</dc:creator>
  <cp:keywords/>
  <dc:description/>
  <cp:lastModifiedBy>Чернощеков</cp:lastModifiedBy>
  <cp:revision>111</cp:revision>
  <cp:lastPrinted>2023-12-06T08:06:00Z</cp:lastPrinted>
  <dcterms:created xsi:type="dcterms:W3CDTF">2020-12-11T11:35:00Z</dcterms:created>
  <dcterms:modified xsi:type="dcterms:W3CDTF">2023-12-25T05:13:00Z</dcterms:modified>
</cp:coreProperties>
</file>