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F81" w:rsidRPr="009F7988" w:rsidRDefault="00801F81" w:rsidP="00801F81">
      <w:pPr>
        <w:suppressAutoHyphens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7988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801F81" w:rsidRPr="009F7988" w:rsidRDefault="00801F81" w:rsidP="00801F81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F7988">
        <w:rPr>
          <w:rFonts w:ascii="Times New Roman" w:hAnsi="Times New Roman" w:cs="Times New Roman"/>
          <w:b/>
          <w:sz w:val="28"/>
        </w:rPr>
        <w:t>администрации Левокумского муниципального района</w:t>
      </w:r>
    </w:p>
    <w:p w:rsidR="00801F81" w:rsidRPr="009F7988" w:rsidRDefault="00801F81" w:rsidP="00801F81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F7988">
        <w:rPr>
          <w:rFonts w:ascii="Times New Roman" w:hAnsi="Times New Roman" w:cs="Times New Roman"/>
          <w:b/>
          <w:sz w:val="28"/>
        </w:rPr>
        <w:t>Ставропольского края</w:t>
      </w:r>
    </w:p>
    <w:p w:rsidR="00801F81" w:rsidRPr="009F7988" w:rsidRDefault="00801F81" w:rsidP="00801F81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F7988">
        <w:rPr>
          <w:rFonts w:ascii="Times New Roman" w:hAnsi="Times New Roman" w:cs="Times New Roman"/>
          <w:b/>
          <w:sz w:val="28"/>
        </w:rPr>
        <w:t>с. Левокумское</w:t>
      </w:r>
    </w:p>
    <w:p w:rsidR="00801F81" w:rsidRPr="009F7988" w:rsidRDefault="009F7988" w:rsidP="00801F81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 11 »ноября 2019 </w:t>
      </w:r>
      <w:r w:rsidR="00801F81" w:rsidRPr="009F7988">
        <w:rPr>
          <w:rFonts w:ascii="Times New Roman" w:hAnsi="Times New Roman" w:cs="Times New Roman"/>
          <w:b/>
          <w:sz w:val="28"/>
        </w:rPr>
        <w:t xml:space="preserve">г.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</w:t>
      </w:r>
      <w:r w:rsidR="00801F81" w:rsidRPr="009F7988">
        <w:rPr>
          <w:rFonts w:ascii="Times New Roman" w:hAnsi="Times New Roman" w:cs="Times New Roman"/>
          <w:b/>
          <w:sz w:val="28"/>
        </w:rPr>
        <w:t xml:space="preserve">                                     №</w:t>
      </w:r>
      <w:r>
        <w:rPr>
          <w:rFonts w:ascii="Times New Roman" w:hAnsi="Times New Roman" w:cs="Times New Roman"/>
          <w:b/>
          <w:sz w:val="28"/>
        </w:rPr>
        <w:t xml:space="preserve"> 740</w:t>
      </w:r>
    </w:p>
    <w:p w:rsidR="00801F81" w:rsidRPr="009F7988" w:rsidRDefault="00801F81" w:rsidP="00801F81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7988">
        <w:rPr>
          <w:rFonts w:ascii="Times New Roman" w:hAnsi="Times New Roman" w:cs="Times New Roman"/>
          <w:sz w:val="28"/>
          <w:szCs w:val="28"/>
        </w:rPr>
        <w:t>=========================================================</w:t>
      </w:r>
    </w:p>
    <w:p w:rsidR="00781714" w:rsidRPr="00781714" w:rsidRDefault="00781714" w:rsidP="00D927A0">
      <w:pPr>
        <w:tabs>
          <w:tab w:val="left" w:pos="709"/>
        </w:tabs>
        <w:suppressAutoHyphens/>
        <w:spacing w:after="0" w:line="240" w:lineRule="exact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разработки и </w:t>
      </w:r>
      <w:r w:rsidR="00D92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утверждения бюджетного прогноза </w:t>
      </w:r>
      <w:r w:rsidRPr="0078171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муниципального района Ставропольского края на долгосрочный период</w:t>
      </w:r>
    </w:p>
    <w:p w:rsidR="00781714" w:rsidRPr="00781714" w:rsidRDefault="00781714" w:rsidP="00801F81">
      <w:pPr>
        <w:suppressAutoHyphens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714" w:rsidRPr="00781714" w:rsidRDefault="00781714" w:rsidP="00801F81">
      <w:pPr>
        <w:suppressAutoHyphens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714" w:rsidRPr="008935B3" w:rsidRDefault="00781714" w:rsidP="00801F8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5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соответствии со статьей 170.1 Бюджетного кодекса Российской Федерации</w:t>
      </w:r>
      <w:r w:rsidR="008935B3">
        <w:rPr>
          <w:rFonts w:ascii="Times New Roman" w:hAnsi="Times New Roman" w:cs="Times New Roman"/>
          <w:sz w:val="28"/>
          <w:szCs w:val="28"/>
        </w:rPr>
        <w:t xml:space="preserve">, </w:t>
      </w:r>
      <w:r w:rsidR="008935B3" w:rsidRPr="008935B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" w:history="1">
        <w:r w:rsidR="008935B3" w:rsidRPr="008935B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935B3">
        <w:rPr>
          <w:rFonts w:ascii="Times New Roman" w:hAnsi="Times New Roman" w:cs="Times New Roman"/>
          <w:sz w:val="28"/>
          <w:szCs w:val="28"/>
        </w:rPr>
        <w:t xml:space="preserve"> от 28 июня 2014 года № 172-ФЗ</w:t>
      </w:r>
      <w:r w:rsidR="00801F8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935B3">
        <w:rPr>
          <w:rFonts w:ascii="Times New Roman" w:hAnsi="Times New Roman" w:cs="Times New Roman"/>
          <w:sz w:val="28"/>
          <w:szCs w:val="28"/>
        </w:rPr>
        <w:t>«</w:t>
      </w:r>
      <w:r w:rsidR="008935B3" w:rsidRPr="008935B3">
        <w:rPr>
          <w:rFonts w:ascii="Times New Roman" w:hAnsi="Times New Roman" w:cs="Times New Roman"/>
          <w:sz w:val="28"/>
          <w:szCs w:val="28"/>
        </w:rPr>
        <w:t>О стратегическом планировании в Российской</w:t>
      </w:r>
      <w:r w:rsidR="007755F2">
        <w:rPr>
          <w:rFonts w:ascii="Times New Roman" w:hAnsi="Times New Roman" w:cs="Times New Roman"/>
          <w:sz w:val="28"/>
          <w:szCs w:val="28"/>
        </w:rPr>
        <w:t xml:space="preserve"> </w:t>
      </w:r>
      <w:r w:rsidR="008935B3" w:rsidRPr="008935B3">
        <w:rPr>
          <w:rFonts w:ascii="Times New Roman" w:hAnsi="Times New Roman" w:cs="Times New Roman"/>
          <w:sz w:val="28"/>
          <w:szCs w:val="28"/>
        </w:rPr>
        <w:t xml:space="preserve">Федерации» </w:t>
      </w:r>
      <w:r w:rsidRPr="008935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администрация Левокумского муниципального района Ставропольского края</w:t>
      </w:r>
    </w:p>
    <w:p w:rsidR="00781714" w:rsidRPr="00801F81" w:rsidRDefault="00781714" w:rsidP="00801F81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81714" w:rsidRPr="00781714" w:rsidRDefault="00781714" w:rsidP="00801F81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7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81714" w:rsidRPr="00781714" w:rsidRDefault="00781714" w:rsidP="00801F81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714" w:rsidRDefault="00781714" w:rsidP="00801F8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</w:t>
      </w:r>
      <w:hyperlink w:anchor="P31" w:history="1">
        <w:r w:rsidRPr="007817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781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 и утверждения бюджетного прогноза Левокумского муниципального района Ставропольского края на долгосрочный период.</w:t>
      </w:r>
    </w:p>
    <w:p w:rsidR="00801F81" w:rsidRPr="00781714" w:rsidRDefault="00801F81" w:rsidP="00801F8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714" w:rsidRDefault="00493EB9" w:rsidP="00801F8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 постановления администрации Левокумского муниципального района Ставропольского края:</w:t>
      </w:r>
    </w:p>
    <w:p w:rsidR="00493EB9" w:rsidRDefault="00493EB9" w:rsidP="00801F8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 сентября 2015 года № 651 «Об утверждении </w:t>
      </w:r>
      <w:r w:rsidR="0089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и утверждения бюджетного прогноза Лево</w:t>
      </w:r>
      <w:r w:rsidR="00801F8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кумского муниципального района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тавропольского края на долгосрочный период»</w:t>
      </w:r>
      <w:r w:rsidR="00EE47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478F" w:rsidRDefault="00EE478F" w:rsidP="00801F81">
      <w:pPr>
        <w:suppressAutoHyphens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21DA9" w:rsidRPr="002C305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28599A" w:rsidRPr="002C305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 2018</w:t>
      </w:r>
      <w:r w:rsidRPr="002C3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A21DA9" w:rsidRPr="002C3058">
        <w:rPr>
          <w:rFonts w:ascii="Times New Roman" w:eastAsia="Times New Roman" w:hAnsi="Times New Roman" w:cs="Times New Roman"/>
          <w:sz w:val="28"/>
          <w:szCs w:val="28"/>
          <w:lang w:eastAsia="ru-RU"/>
        </w:rPr>
        <w:t>595</w:t>
      </w:r>
      <w:r w:rsidRPr="002C3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Порядок разработки и утверждения бюджетного прогноза Левокумского муниципального района Ставропольского края на долгосрочный период, утвержденный постановлением администрации Левокумского муниципального района Ставропольского края от 04 сентября 2015 года </w:t>
      </w:r>
      <w:r w:rsidR="0080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2C3058">
        <w:rPr>
          <w:rFonts w:ascii="Times New Roman" w:eastAsia="Times New Roman" w:hAnsi="Times New Roman" w:cs="Times New Roman"/>
          <w:sz w:val="28"/>
          <w:szCs w:val="28"/>
          <w:lang w:eastAsia="ru-RU"/>
        </w:rPr>
        <w:t>№ 651».</w:t>
      </w:r>
    </w:p>
    <w:p w:rsidR="00801F81" w:rsidRPr="002C3058" w:rsidRDefault="00801F81" w:rsidP="00801F81">
      <w:pPr>
        <w:suppressAutoHyphens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301" w:rsidRDefault="006D7301" w:rsidP="00801F81">
      <w:pPr>
        <w:tabs>
          <w:tab w:val="left" w:pos="851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D730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Отделу по информационной и общественной безопасности администрации Левокумского муниципального района Ставропольского края (</w:t>
      </w:r>
      <w:proofErr w:type="spellStart"/>
      <w:r w:rsidRPr="006D730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Магазеев</w:t>
      </w:r>
      <w:proofErr w:type="spellEnd"/>
      <w:r w:rsidRPr="006D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О.А.) </w:t>
      </w:r>
      <w:proofErr w:type="gramStart"/>
      <w:r w:rsidRPr="006D73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6D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Левокумского муниципального района Ставропольского края в сети «Интернет».</w:t>
      </w:r>
    </w:p>
    <w:p w:rsidR="00801F81" w:rsidRPr="006D7301" w:rsidRDefault="00801F81" w:rsidP="00801F81">
      <w:pPr>
        <w:tabs>
          <w:tab w:val="left" w:pos="851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301" w:rsidRDefault="006D7301" w:rsidP="00801F8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D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D73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D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первого заместителя главы администрации Левокумского муниципального района Ставропольского края Бондаренко С.В.</w:t>
      </w:r>
    </w:p>
    <w:p w:rsidR="00801F81" w:rsidRDefault="00801F81" w:rsidP="00801F8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F81" w:rsidRPr="006D7301" w:rsidRDefault="00801F81" w:rsidP="00801F8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301" w:rsidRPr="006D7301" w:rsidRDefault="006D7301" w:rsidP="00801F8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Pr="006D730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подписания.</w:t>
      </w:r>
    </w:p>
    <w:p w:rsidR="006D7301" w:rsidRPr="00801F81" w:rsidRDefault="006D7301" w:rsidP="00801F81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301" w:rsidRPr="00801F81" w:rsidRDefault="006D7301" w:rsidP="00801F81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301" w:rsidRPr="006D7301" w:rsidRDefault="006D7301" w:rsidP="00801F81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Левокумского муниципального </w:t>
      </w:r>
    </w:p>
    <w:p w:rsidR="006D7301" w:rsidRPr="006D7301" w:rsidRDefault="006D7301" w:rsidP="00801F81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3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Ставропольского края                                                             А.Н. Иванов</w:t>
      </w:r>
    </w:p>
    <w:p w:rsidR="00801F81" w:rsidRDefault="00801F81" w:rsidP="00801F81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1F81" w:rsidRDefault="00801F81" w:rsidP="00801F81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1F81" w:rsidRDefault="00801F81" w:rsidP="00801F81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1F81" w:rsidRDefault="00801F81" w:rsidP="00801F81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1F81" w:rsidRDefault="00801F81" w:rsidP="00801F81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1F81" w:rsidRDefault="00801F81" w:rsidP="00801F81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1F81" w:rsidRDefault="00801F81" w:rsidP="00801F81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1F81" w:rsidRDefault="00801F81" w:rsidP="00801F81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1F81" w:rsidRDefault="00801F81" w:rsidP="00801F81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1F81" w:rsidRDefault="00801F81" w:rsidP="00801F81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1F81" w:rsidRDefault="00801F81" w:rsidP="00801F81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1F81" w:rsidRDefault="00801F81" w:rsidP="00801F81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1F81" w:rsidRDefault="00801F81" w:rsidP="00801F81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1F81" w:rsidRDefault="00801F81" w:rsidP="00801F81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1F81" w:rsidRDefault="00801F81" w:rsidP="00801F81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1F81" w:rsidRDefault="00801F81" w:rsidP="00801F81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1F81" w:rsidRDefault="00801F81" w:rsidP="00801F81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1F81" w:rsidRDefault="00801F81" w:rsidP="00801F81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1F81" w:rsidRDefault="00801F81" w:rsidP="00801F81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1F81" w:rsidRDefault="00801F81" w:rsidP="00801F81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1F81" w:rsidRDefault="00801F81" w:rsidP="00801F81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1F81" w:rsidRDefault="00801F81" w:rsidP="00801F81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1F81" w:rsidRDefault="00801F81" w:rsidP="00801F81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1F81" w:rsidRDefault="00801F81" w:rsidP="00801F81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1F81" w:rsidRDefault="00801F81" w:rsidP="00801F81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1F81" w:rsidRDefault="00801F81" w:rsidP="00801F81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1F81" w:rsidRDefault="00801F81" w:rsidP="00801F81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1F81" w:rsidRDefault="00801F81" w:rsidP="00801F81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1F81" w:rsidRDefault="00801F81" w:rsidP="00801F81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1F81" w:rsidRDefault="00801F81" w:rsidP="00801F81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1F81" w:rsidRDefault="00801F81" w:rsidP="00801F81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1F81" w:rsidRDefault="00801F81" w:rsidP="00801F81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1F81" w:rsidRDefault="00801F81" w:rsidP="00801F81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1F81" w:rsidRDefault="00801F81" w:rsidP="00801F81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1F81" w:rsidRDefault="00801F81" w:rsidP="00801F81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1F81" w:rsidRDefault="00801F81" w:rsidP="00801F81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1F81" w:rsidRDefault="00801F81" w:rsidP="00801F81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1F81" w:rsidRDefault="00801F81" w:rsidP="00801F81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1F81" w:rsidRDefault="00801F81" w:rsidP="00801F81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1F81" w:rsidRDefault="00801F81" w:rsidP="00801F81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</w:tblGrid>
      <w:tr w:rsidR="00801F81" w:rsidTr="00801F81">
        <w:tc>
          <w:tcPr>
            <w:tcW w:w="4926" w:type="dxa"/>
          </w:tcPr>
          <w:p w:rsidR="00801F81" w:rsidRDefault="00801F81" w:rsidP="00801F81">
            <w:pPr>
              <w:pStyle w:val="ConsPlusNormal"/>
              <w:suppressAutoHyphens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34"/>
            <w:bookmarkEnd w:id="0"/>
            <w:r w:rsidRPr="006D7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:rsidR="00801F81" w:rsidRPr="006D7301" w:rsidRDefault="00801F81" w:rsidP="00801F81">
            <w:pPr>
              <w:pStyle w:val="ConsPlusNormal"/>
              <w:suppressAutoHyphens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F81" w:rsidRDefault="00801F81" w:rsidP="00801F81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D7301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Левокумского муниципального района</w:t>
            </w:r>
          </w:p>
          <w:p w:rsidR="00801F81" w:rsidRDefault="00801F81" w:rsidP="00801F81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01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9F7988" w:rsidRPr="006D7301" w:rsidRDefault="009F7988" w:rsidP="00801F81">
            <w:pPr>
              <w:pStyle w:val="ConsPlusNorma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11 ноября 2019 года № 740 </w:t>
            </w:r>
          </w:p>
          <w:p w:rsidR="00801F81" w:rsidRDefault="00801F81" w:rsidP="00801F81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2C30" w:rsidRPr="00801F81" w:rsidRDefault="002B2C30" w:rsidP="00801F81">
      <w:pPr>
        <w:pStyle w:val="ConsPlusTitle"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B2C30" w:rsidRDefault="002B2C30" w:rsidP="00801F81">
      <w:pPr>
        <w:pStyle w:val="ConsPlusTitle"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01F81" w:rsidRPr="00801F81" w:rsidRDefault="00801F81" w:rsidP="00801F81">
      <w:pPr>
        <w:pStyle w:val="ConsPlusTitle"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B2C30" w:rsidRDefault="002B2C30" w:rsidP="00801F81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B2C30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801F81" w:rsidRPr="002B2C30" w:rsidRDefault="00801F81" w:rsidP="00801F81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B2C30" w:rsidRPr="002B2C30" w:rsidRDefault="002B2C30" w:rsidP="00801F81">
      <w:pPr>
        <w:pStyle w:val="ConsPlusTitle"/>
        <w:suppressAutoHyphens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B2C30">
        <w:rPr>
          <w:rFonts w:ascii="Times New Roman" w:hAnsi="Times New Roman" w:cs="Times New Roman"/>
          <w:b w:val="0"/>
          <w:sz w:val="28"/>
          <w:szCs w:val="28"/>
        </w:rPr>
        <w:t>разработки и утверждения бюджетного прогноза</w:t>
      </w:r>
    </w:p>
    <w:p w:rsidR="002B2C30" w:rsidRDefault="002B2C30" w:rsidP="00801F81">
      <w:pPr>
        <w:pStyle w:val="ConsPlusTitle"/>
        <w:suppressAutoHyphens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B2C30">
        <w:rPr>
          <w:rFonts w:ascii="Times New Roman" w:hAnsi="Times New Roman" w:cs="Times New Roman"/>
          <w:b w:val="0"/>
          <w:sz w:val="28"/>
          <w:szCs w:val="28"/>
        </w:rPr>
        <w:t>Левокумского муниципального района Ставропольского края</w:t>
      </w:r>
    </w:p>
    <w:p w:rsidR="008935B3" w:rsidRPr="002B2C30" w:rsidRDefault="008935B3" w:rsidP="00801F81">
      <w:pPr>
        <w:pStyle w:val="ConsPlusTitle"/>
        <w:suppressAutoHyphens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долгосрочный период</w:t>
      </w:r>
    </w:p>
    <w:p w:rsidR="002B2C30" w:rsidRDefault="002B2C30" w:rsidP="00801F81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D7088" w:rsidRPr="006D7301" w:rsidRDefault="00FD7088" w:rsidP="00801F8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301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правила разработки и утверждения, период действия, а также требования к составу и содержанию бюджетного прогноза </w:t>
      </w:r>
      <w:r w:rsidR="002B2C30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района </w:t>
      </w:r>
      <w:r w:rsidRPr="006D7301">
        <w:rPr>
          <w:rFonts w:ascii="Times New Roman" w:hAnsi="Times New Roman" w:cs="Times New Roman"/>
          <w:sz w:val="28"/>
          <w:szCs w:val="28"/>
        </w:rPr>
        <w:t>Ставропольского края на долгосрочный период (далее - бюджетный прогноз).</w:t>
      </w:r>
    </w:p>
    <w:p w:rsidR="00FD7088" w:rsidRPr="006D7301" w:rsidRDefault="00FD7088" w:rsidP="00801F8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301">
        <w:rPr>
          <w:rFonts w:ascii="Times New Roman" w:hAnsi="Times New Roman" w:cs="Times New Roman"/>
          <w:sz w:val="28"/>
          <w:szCs w:val="28"/>
        </w:rPr>
        <w:t xml:space="preserve">2. Бюджетный прогноз разрабатывается каждые </w:t>
      </w:r>
      <w:r w:rsidR="002B2C30">
        <w:rPr>
          <w:rFonts w:ascii="Times New Roman" w:hAnsi="Times New Roman" w:cs="Times New Roman"/>
          <w:sz w:val="28"/>
          <w:szCs w:val="28"/>
        </w:rPr>
        <w:t>три года</w:t>
      </w:r>
      <w:r w:rsidRPr="006D7301">
        <w:rPr>
          <w:rFonts w:ascii="Times New Roman" w:hAnsi="Times New Roman" w:cs="Times New Roman"/>
          <w:sz w:val="28"/>
          <w:szCs w:val="28"/>
        </w:rPr>
        <w:t xml:space="preserve"> на </w:t>
      </w:r>
      <w:r w:rsidR="002B2C30">
        <w:rPr>
          <w:rFonts w:ascii="Times New Roman" w:hAnsi="Times New Roman" w:cs="Times New Roman"/>
          <w:sz w:val="28"/>
          <w:szCs w:val="28"/>
        </w:rPr>
        <w:t>шесть</w:t>
      </w:r>
      <w:r w:rsidRPr="006D7301">
        <w:rPr>
          <w:rFonts w:ascii="Times New Roman" w:hAnsi="Times New Roman" w:cs="Times New Roman"/>
          <w:sz w:val="28"/>
          <w:szCs w:val="28"/>
        </w:rPr>
        <w:t xml:space="preserve"> лет на основе прогноза социально-экономического развития </w:t>
      </w:r>
      <w:r w:rsidR="002B2C30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района </w:t>
      </w:r>
      <w:r w:rsidRPr="006D7301">
        <w:rPr>
          <w:rFonts w:ascii="Times New Roman" w:hAnsi="Times New Roman" w:cs="Times New Roman"/>
          <w:sz w:val="28"/>
          <w:szCs w:val="28"/>
        </w:rPr>
        <w:t>Ставропольского края на долгосрочный период (далее - долгосрочный прогноз социально-экономического развития).</w:t>
      </w:r>
    </w:p>
    <w:p w:rsidR="00FD7088" w:rsidRPr="006D7301" w:rsidRDefault="00FD7088" w:rsidP="00801F8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301">
        <w:rPr>
          <w:rFonts w:ascii="Times New Roman" w:hAnsi="Times New Roman" w:cs="Times New Roman"/>
          <w:sz w:val="28"/>
          <w:szCs w:val="28"/>
        </w:rPr>
        <w:t>3. Под изменением бюджетного прогноза понимаются корректировки, вносимые без изменения периода, на который разрабатывается бюджетный прогноз.</w:t>
      </w:r>
    </w:p>
    <w:p w:rsidR="00FD7088" w:rsidRPr="006D7301" w:rsidRDefault="00FD7088" w:rsidP="00801F8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301">
        <w:rPr>
          <w:rFonts w:ascii="Times New Roman" w:hAnsi="Times New Roman" w:cs="Times New Roman"/>
          <w:sz w:val="28"/>
          <w:szCs w:val="28"/>
        </w:rPr>
        <w:t xml:space="preserve">4. Бюджетный прогноз (изменение бюджетного прогноза) разрабатывается </w:t>
      </w:r>
      <w:r w:rsidR="002B2C30"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Левокумского муниципального района </w:t>
      </w:r>
      <w:r w:rsidRPr="006D7301">
        <w:rPr>
          <w:rFonts w:ascii="Times New Roman" w:hAnsi="Times New Roman" w:cs="Times New Roman"/>
          <w:sz w:val="28"/>
          <w:szCs w:val="28"/>
        </w:rPr>
        <w:t xml:space="preserve">Ставропольского края (далее </w:t>
      </w:r>
      <w:proofErr w:type="gramStart"/>
      <w:r w:rsidR="002A3C26">
        <w:rPr>
          <w:rFonts w:ascii="Times New Roman" w:hAnsi="Times New Roman" w:cs="Times New Roman"/>
          <w:sz w:val="28"/>
          <w:szCs w:val="28"/>
        </w:rPr>
        <w:t>–ф</w:t>
      </w:r>
      <w:proofErr w:type="gramEnd"/>
      <w:r w:rsidR="002A3C26">
        <w:rPr>
          <w:rFonts w:ascii="Times New Roman" w:hAnsi="Times New Roman" w:cs="Times New Roman"/>
          <w:sz w:val="28"/>
          <w:szCs w:val="28"/>
        </w:rPr>
        <w:t>инансовое управление</w:t>
      </w:r>
      <w:r w:rsidRPr="006D7301">
        <w:rPr>
          <w:rFonts w:ascii="Times New Roman" w:hAnsi="Times New Roman" w:cs="Times New Roman"/>
          <w:sz w:val="28"/>
          <w:szCs w:val="28"/>
        </w:rPr>
        <w:t>) с учетом двух вариантов долгосрочного прогноза социально-экономического развития (базового и консервативного).</w:t>
      </w:r>
    </w:p>
    <w:p w:rsidR="00FD7088" w:rsidRPr="002D5E0D" w:rsidRDefault="00FD7088" w:rsidP="00801F8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301">
        <w:rPr>
          <w:rFonts w:ascii="Times New Roman" w:hAnsi="Times New Roman" w:cs="Times New Roman"/>
          <w:sz w:val="28"/>
          <w:szCs w:val="28"/>
        </w:rPr>
        <w:t xml:space="preserve">5. Бюджетный прогноз утверждается </w:t>
      </w:r>
      <w:r w:rsidR="002A3C26" w:rsidRPr="002D5E0D">
        <w:rPr>
          <w:rFonts w:ascii="Times New Roman" w:hAnsi="Times New Roman" w:cs="Times New Roman"/>
          <w:sz w:val="28"/>
          <w:szCs w:val="28"/>
        </w:rPr>
        <w:t>администрацией Левокумского муниципального района Ставропольского</w:t>
      </w:r>
      <w:r w:rsidRPr="002D5E0D">
        <w:rPr>
          <w:rFonts w:ascii="Times New Roman" w:hAnsi="Times New Roman" w:cs="Times New Roman"/>
          <w:sz w:val="28"/>
          <w:szCs w:val="28"/>
        </w:rPr>
        <w:t xml:space="preserve"> края</w:t>
      </w:r>
      <w:r w:rsidR="002D5E0D" w:rsidRPr="002D5E0D">
        <w:rPr>
          <w:rFonts w:ascii="Times New Roman" w:hAnsi="Times New Roman" w:cs="Times New Roman"/>
          <w:sz w:val="28"/>
          <w:szCs w:val="28"/>
        </w:rPr>
        <w:t xml:space="preserve"> (далее – администрация муниципального района)</w:t>
      </w:r>
      <w:r w:rsidRPr="002D5E0D">
        <w:rPr>
          <w:rFonts w:ascii="Times New Roman" w:hAnsi="Times New Roman" w:cs="Times New Roman"/>
          <w:sz w:val="28"/>
          <w:szCs w:val="28"/>
        </w:rPr>
        <w:t>.</w:t>
      </w:r>
    </w:p>
    <w:p w:rsidR="00FD7088" w:rsidRPr="006D7301" w:rsidRDefault="00FD7088" w:rsidP="00801F8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301">
        <w:rPr>
          <w:rFonts w:ascii="Times New Roman" w:hAnsi="Times New Roman" w:cs="Times New Roman"/>
          <w:sz w:val="28"/>
          <w:szCs w:val="28"/>
        </w:rPr>
        <w:t xml:space="preserve">6. Бюджетный прогноз подлежит приведению в соответствие с </w:t>
      </w:r>
      <w:r w:rsidR="002A3C26">
        <w:rPr>
          <w:rFonts w:ascii="Times New Roman" w:hAnsi="Times New Roman" w:cs="Times New Roman"/>
          <w:sz w:val="28"/>
          <w:szCs w:val="28"/>
        </w:rPr>
        <w:t xml:space="preserve">решением Совета Левокумского муниципального района </w:t>
      </w:r>
      <w:r w:rsidRPr="006D7301">
        <w:rPr>
          <w:rFonts w:ascii="Times New Roman" w:hAnsi="Times New Roman" w:cs="Times New Roman"/>
          <w:sz w:val="28"/>
          <w:szCs w:val="28"/>
        </w:rPr>
        <w:t xml:space="preserve">Ставропольского края о бюджете </w:t>
      </w:r>
      <w:r w:rsidR="002A3C26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района </w:t>
      </w:r>
      <w:r w:rsidRPr="006D7301">
        <w:rPr>
          <w:rFonts w:ascii="Times New Roman" w:hAnsi="Times New Roman" w:cs="Times New Roman"/>
          <w:sz w:val="28"/>
          <w:szCs w:val="28"/>
        </w:rPr>
        <w:t xml:space="preserve">Ставропольского края на очередной финансовый год и плановый период (далее - </w:t>
      </w:r>
      <w:r w:rsidR="002A3C26">
        <w:rPr>
          <w:rFonts w:ascii="Times New Roman" w:hAnsi="Times New Roman" w:cs="Times New Roman"/>
          <w:sz w:val="28"/>
          <w:szCs w:val="28"/>
        </w:rPr>
        <w:t>решение</w:t>
      </w:r>
      <w:r w:rsidRPr="006D7301">
        <w:rPr>
          <w:rFonts w:ascii="Times New Roman" w:hAnsi="Times New Roman" w:cs="Times New Roman"/>
          <w:sz w:val="28"/>
          <w:szCs w:val="28"/>
        </w:rPr>
        <w:t xml:space="preserve"> о </w:t>
      </w:r>
      <w:r w:rsidR="002A3C26">
        <w:rPr>
          <w:rFonts w:ascii="Times New Roman" w:hAnsi="Times New Roman" w:cs="Times New Roman"/>
          <w:sz w:val="28"/>
          <w:szCs w:val="28"/>
        </w:rPr>
        <w:t>местном</w:t>
      </w:r>
      <w:r w:rsidRPr="006D7301">
        <w:rPr>
          <w:rFonts w:ascii="Times New Roman" w:hAnsi="Times New Roman" w:cs="Times New Roman"/>
          <w:sz w:val="28"/>
          <w:szCs w:val="28"/>
        </w:rPr>
        <w:t xml:space="preserve"> бюджете).</w:t>
      </w:r>
    </w:p>
    <w:p w:rsidR="00FD7088" w:rsidRPr="006D7301" w:rsidRDefault="00FD7088" w:rsidP="00801F8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301">
        <w:rPr>
          <w:rFonts w:ascii="Times New Roman" w:hAnsi="Times New Roman" w:cs="Times New Roman"/>
          <w:sz w:val="28"/>
          <w:szCs w:val="28"/>
        </w:rPr>
        <w:t>В бюджетный прогноз могут быть внесены изменения без продления периода его действия с учетом:</w:t>
      </w:r>
    </w:p>
    <w:p w:rsidR="00FD7088" w:rsidRPr="006D7301" w:rsidRDefault="00FD7088" w:rsidP="00801F8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301">
        <w:rPr>
          <w:rFonts w:ascii="Times New Roman" w:hAnsi="Times New Roman" w:cs="Times New Roman"/>
          <w:sz w:val="28"/>
          <w:szCs w:val="28"/>
        </w:rPr>
        <w:t xml:space="preserve">принятого </w:t>
      </w:r>
      <w:r w:rsidR="002A3C26">
        <w:rPr>
          <w:rFonts w:ascii="Times New Roman" w:hAnsi="Times New Roman" w:cs="Times New Roman"/>
          <w:sz w:val="28"/>
          <w:szCs w:val="28"/>
        </w:rPr>
        <w:t>решения</w:t>
      </w:r>
      <w:r w:rsidRPr="006D7301">
        <w:rPr>
          <w:rFonts w:ascii="Times New Roman" w:hAnsi="Times New Roman" w:cs="Times New Roman"/>
          <w:sz w:val="28"/>
          <w:szCs w:val="28"/>
        </w:rPr>
        <w:t xml:space="preserve"> о </w:t>
      </w:r>
      <w:r w:rsidR="002A3C26">
        <w:rPr>
          <w:rFonts w:ascii="Times New Roman" w:hAnsi="Times New Roman" w:cs="Times New Roman"/>
          <w:sz w:val="28"/>
          <w:szCs w:val="28"/>
        </w:rPr>
        <w:t>местном</w:t>
      </w:r>
      <w:r w:rsidRPr="006D7301">
        <w:rPr>
          <w:rFonts w:ascii="Times New Roman" w:hAnsi="Times New Roman" w:cs="Times New Roman"/>
          <w:sz w:val="28"/>
          <w:szCs w:val="28"/>
        </w:rPr>
        <w:t xml:space="preserve"> бюджете;</w:t>
      </w:r>
    </w:p>
    <w:p w:rsidR="00FD7088" w:rsidRPr="006D7301" w:rsidRDefault="00FD7088" w:rsidP="00801F8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6"/>
      <w:bookmarkEnd w:id="1"/>
      <w:r w:rsidRPr="006D7301">
        <w:rPr>
          <w:rFonts w:ascii="Times New Roman" w:hAnsi="Times New Roman" w:cs="Times New Roman"/>
          <w:sz w:val="28"/>
          <w:szCs w:val="28"/>
        </w:rPr>
        <w:t>изменения долгосрочного прогноза социально-экономического развития.</w:t>
      </w:r>
    </w:p>
    <w:p w:rsidR="00FD7088" w:rsidRPr="006D7301" w:rsidRDefault="00FD7088" w:rsidP="00801F8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301">
        <w:rPr>
          <w:rFonts w:ascii="Times New Roman" w:hAnsi="Times New Roman" w:cs="Times New Roman"/>
          <w:sz w:val="28"/>
          <w:szCs w:val="28"/>
        </w:rPr>
        <w:t xml:space="preserve">Решение о необходимости изменения бюджетного прогноза по основанию, предусмотренному </w:t>
      </w:r>
      <w:hyperlink w:anchor="P46" w:history="1">
        <w:r w:rsidRPr="000F51A7">
          <w:rPr>
            <w:rFonts w:ascii="Times New Roman" w:hAnsi="Times New Roman" w:cs="Times New Roman"/>
            <w:sz w:val="28"/>
            <w:szCs w:val="28"/>
          </w:rPr>
          <w:t xml:space="preserve">абзацем </w:t>
        </w:r>
        <w:proofErr w:type="spellStart"/>
        <w:r w:rsidRPr="000F51A7">
          <w:rPr>
            <w:rFonts w:ascii="Times New Roman" w:hAnsi="Times New Roman" w:cs="Times New Roman"/>
            <w:sz w:val="28"/>
            <w:szCs w:val="28"/>
          </w:rPr>
          <w:t>четвертым</w:t>
        </w:r>
      </w:hyperlink>
      <w:r w:rsidRPr="006D7301">
        <w:rPr>
          <w:rFonts w:ascii="Times New Roman" w:hAnsi="Times New Roman" w:cs="Times New Roman"/>
          <w:sz w:val="28"/>
          <w:szCs w:val="28"/>
        </w:rPr>
        <w:t>настоящего</w:t>
      </w:r>
      <w:proofErr w:type="spellEnd"/>
      <w:r w:rsidRPr="006D7301">
        <w:rPr>
          <w:rFonts w:ascii="Times New Roman" w:hAnsi="Times New Roman" w:cs="Times New Roman"/>
          <w:sz w:val="28"/>
          <w:szCs w:val="28"/>
        </w:rPr>
        <w:t xml:space="preserve"> пункта, </w:t>
      </w:r>
      <w:r w:rsidRPr="006D7301">
        <w:rPr>
          <w:rFonts w:ascii="Times New Roman" w:hAnsi="Times New Roman" w:cs="Times New Roman"/>
          <w:sz w:val="28"/>
          <w:szCs w:val="28"/>
        </w:rPr>
        <w:lastRenderedPageBreak/>
        <w:t xml:space="preserve">принимается </w:t>
      </w:r>
      <w:r w:rsidR="002A3C26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района </w:t>
      </w:r>
      <w:r w:rsidRPr="006D7301">
        <w:rPr>
          <w:rFonts w:ascii="Times New Roman" w:hAnsi="Times New Roman" w:cs="Times New Roman"/>
          <w:sz w:val="28"/>
          <w:szCs w:val="28"/>
        </w:rPr>
        <w:t>и содержит сроки и порядок внесения соответствующих изменений в бюджетный прогноз.</w:t>
      </w:r>
    </w:p>
    <w:p w:rsidR="00FD7088" w:rsidRPr="006D7301" w:rsidRDefault="00FD7088" w:rsidP="00801F8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301">
        <w:rPr>
          <w:rFonts w:ascii="Times New Roman" w:hAnsi="Times New Roman" w:cs="Times New Roman"/>
          <w:sz w:val="28"/>
          <w:szCs w:val="28"/>
        </w:rPr>
        <w:t>7. Бюджетный прогноз включает в себя:</w:t>
      </w:r>
    </w:p>
    <w:p w:rsidR="00FD7088" w:rsidRPr="006D7301" w:rsidRDefault="00FD7088" w:rsidP="00801F8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301">
        <w:rPr>
          <w:rFonts w:ascii="Times New Roman" w:hAnsi="Times New Roman" w:cs="Times New Roman"/>
          <w:sz w:val="28"/>
          <w:szCs w:val="28"/>
        </w:rPr>
        <w:t xml:space="preserve">1) основные итоги развития бюджетной системы </w:t>
      </w:r>
      <w:r w:rsidR="002D5E0D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района </w:t>
      </w:r>
      <w:r w:rsidRPr="006D7301">
        <w:rPr>
          <w:rFonts w:ascii="Times New Roman" w:hAnsi="Times New Roman" w:cs="Times New Roman"/>
          <w:sz w:val="28"/>
          <w:szCs w:val="28"/>
        </w:rPr>
        <w:t>Ставропольского края, условия формирования бюджетного прогноза в текущем финансовом году;</w:t>
      </w:r>
    </w:p>
    <w:p w:rsidR="00FD7088" w:rsidRPr="006D7301" w:rsidRDefault="00FD7088" w:rsidP="00801F8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301">
        <w:rPr>
          <w:rFonts w:ascii="Times New Roman" w:hAnsi="Times New Roman" w:cs="Times New Roman"/>
          <w:sz w:val="28"/>
          <w:szCs w:val="28"/>
        </w:rPr>
        <w:t xml:space="preserve">2) основные подходы, цели, задачи реализации бюджетной политики </w:t>
      </w:r>
      <w:r w:rsidR="002D5E0D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района </w:t>
      </w:r>
      <w:r w:rsidRPr="006D7301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7C1998">
        <w:rPr>
          <w:rFonts w:ascii="Times New Roman" w:hAnsi="Times New Roman" w:cs="Times New Roman"/>
          <w:sz w:val="28"/>
          <w:szCs w:val="28"/>
        </w:rPr>
        <w:t xml:space="preserve">и долговой политики </w:t>
      </w:r>
      <w:r w:rsidR="002D5E0D" w:rsidRPr="007C1998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района </w:t>
      </w:r>
      <w:r w:rsidRPr="007C1998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6D7301">
        <w:rPr>
          <w:rFonts w:ascii="Times New Roman" w:hAnsi="Times New Roman" w:cs="Times New Roman"/>
          <w:sz w:val="28"/>
          <w:szCs w:val="28"/>
        </w:rPr>
        <w:t>на долгосрочный период;</w:t>
      </w:r>
    </w:p>
    <w:p w:rsidR="00FD7088" w:rsidRPr="006D7301" w:rsidRDefault="00FD7088" w:rsidP="00801F8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301">
        <w:rPr>
          <w:rFonts w:ascii="Times New Roman" w:hAnsi="Times New Roman" w:cs="Times New Roman"/>
          <w:sz w:val="28"/>
          <w:szCs w:val="28"/>
        </w:rPr>
        <w:t>3) риски реализации бюджетного прогноза, а также механизмы профилактики рисков реализации бюджетного прогноза;</w:t>
      </w:r>
    </w:p>
    <w:p w:rsidR="00FD7088" w:rsidRPr="006D7301" w:rsidRDefault="00FD7088" w:rsidP="00801F8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301">
        <w:rPr>
          <w:rFonts w:ascii="Times New Roman" w:hAnsi="Times New Roman" w:cs="Times New Roman"/>
          <w:sz w:val="28"/>
          <w:szCs w:val="28"/>
        </w:rPr>
        <w:t xml:space="preserve">4) </w:t>
      </w:r>
      <w:hyperlink w:anchor="P79" w:history="1">
        <w:r w:rsidRPr="007C1998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Pr="006D7301">
        <w:rPr>
          <w:rFonts w:ascii="Times New Roman" w:hAnsi="Times New Roman" w:cs="Times New Roman"/>
          <w:sz w:val="28"/>
          <w:szCs w:val="28"/>
        </w:rPr>
        <w:t xml:space="preserve"> основных характеристик консолидированного бюджета </w:t>
      </w:r>
      <w:r w:rsidR="002D5E0D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района </w:t>
      </w:r>
      <w:r w:rsidRPr="006D7301">
        <w:rPr>
          <w:rFonts w:ascii="Times New Roman" w:hAnsi="Times New Roman" w:cs="Times New Roman"/>
          <w:sz w:val="28"/>
          <w:szCs w:val="28"/>
        </w:rPr>
        <w:t xml:space="preserve">Ставропольского края и бюджета </w:t>
      </w:r>
      <w:r w:rsidR="002D5E0D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района </w:t>
      </w:r>
      <w:r w:rsidRPr="006D7301">
        <w:rPr>
          <w:rFonts w:ascii="Times New Roman" w:hAnsi="Times New Roman" w:cs="Times New Roman"/>
          <w:sz w:val="28"/>
          <w:szCs w:val="28"/>
        </w:rPr>
        <w:t xml:space="preserve">Ставропольского </w:t>
      </w:r>
      <w:r w:rsidRPr="007C1998">
        <w:rPr>
          <w:rFonts w:ascii="Times New Roman" w:hAnsi="Times New Roman" w:cs="Times New Roman"/>
          <w:sz w:val="28"/>
          <w:szCs w:val="28"/>
        </w:rPr>
        <w:t>края</w:t>
      </w:r>
      <w:r w:rsidR="002D5E0D" w:rsidRPr="007C1998">
        <w:rPr>
          <w:rFonts w:ascii="Times New Roman" w:hAnsi="Times New Roman" w:cs="Times New Roman"/>
          <w:sz w:val="28"/>
          <w:szCs w:val="28"/>
        </w:rPr>
        <w:t xml:space="preserve"> (далее – местный бюджет)</w:t>
      </w:r>
      <w:r w:rsidRPr="007C1998">
        <w:rPr>
          <w:rFonts w:ascii="Times New Roman" w:hAnsi="Times New Roman" w:cs="Times New Roman"/>
          <w:sz w:val="28"/>
          <w:szCs w:val="28"/>
        </w:rPr>
        <w:t xml:space="preserve"> на долгосрочный период по форме согласно приложению </w:t>
      </w:r>
      <w:r w:rsidRPr="006D7301">
        <w:rPr>
          <w:rFonts w:ascii="Times New Roman" w:hAnsi="Times New Roman" w:cs="Times New Roman"/>
          <w:sz w:val="28"/>
          <w:szCs w:val="28"/>
        </w:rPr>
        <w:t>1 к настоящему Порядку;</w:t>
      </w:r>
    </w:p>
    <w:p w:rsidR="00FD7088" w:rsidRPr="006D7301" w:rsidRDefault="00FD7088" w:rsidP="00801F8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301">
        <w:rPr>
          <w:rFonts w:ascii="Times New Roman" w:hAnsi="Times New Roman" w:cs="Times New Roman"/>
          <w:sz w:val="28"/>
          <w:szCs w:val="28"/>
        </w:rPr>
        <w:t xml:space="preserve">5) </w:t>
      </w:r>
      <w:hyperlink w:anchor="P764" w:history="1">
        <w:r w:rsidRPr="007C1998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Pr="006D7301">
        <w:rPr>
          <w:rFonts w:ascii="Times New Roman" w:hAnsi="Times New Roman" w:cs="Times New Roman"/>
          <w:sz w:val="28"/>
          <w:szCs w:val="28"/>
        </w:rPr>
        <w:t xml:space="preserve"> финансового обеспечения </w:t>
      </w:r>
      <w:r w:rsidR="002D5E0D">
        <w:rPr>
          <w:rFonts w:ascii="Times New Roman" w:hAnsi="Times New Roman" w:cs="Times New Roman"/>
          <w:sz w:val="28"/>
          <w:szCs w:val="28"/>
        </w:rPr>
        <w:t>муниципальных</w:t>
      </w:r>
      <w:r w:rsidRPr="006D7301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2D5E0D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района </w:t>
      </w:r>
      <w:r w:rsidRPr="006D7301">
        <w:rPr>
          <w:rFonts w:ascii="Times New Roman" w:hAnsi="Times New Roman" w:cs="Times New Roman"/>
          <w:sz w:val="28"/>
          <w:szCs w:val="28"/>
        </w:rPr>
        <w:t>Ставропольского края на период их действия по форме согласно приложению 2 к настоящему Порядку.</w:t>
      </w:r>
    </w:p>
    <w:p w:rsidR="00FD7088" w:rsidRPr="007D1070" w:rsidRDefault="00FD7088" w:rsidP="00801F8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301">
        <w:rPr>
          <w:rFonts w:ascii="Times New Roman" w:hAnsi="Times New Roman" w:cs="Times New Roman"/>
          <w:sz w:val="28"/>
          <w:szCs w:val="28"/>
        </w:rPr>
        <w:t xml:space="preserve">8. Проект бюджетного прогноза (проект изменений бюджетного прогноза) подлежит обязательному общественному обсуждению в соответствии с </w:t>
      </w:r>
      <w:hyperlink r:id="rId5" w:history="1">
        <w:r w:rsidRPr="007C1998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7C1998">
        <w:rPr>
          <w:rFonts w:ascii="Times New Roman" w:hAnsi="Times New Roman" w:cs="Times New Roman"/>
          <w:sz w:val="28"/>
          <w:szCs w:val="28"/>
        </w:rPr>
        <w:t xml:space="preserve"> п</w:t>
      </w:r>
      <w:r w:rsidRPr="006D7301">
        <w:rPr>
          <w:rFonts w:ascii="Times New Roman" w:hAnsi="Times New Roman" w:cs="Times New Roman"/>
          <w:sz w:val="28"/>
          <w:szCs w:val="28"/>
        </w:rPr>
        <w:t xml:space="preserve">роведения общественного обсуждения </w:t>
      </w:r>
      <w:r w:rsidR="007D5B00">
        <w:rPr>
          <w:rFonts w:ascii="Times New Roman" w:hAnsi="Times New Roman" w:cs="Times New Roman"/>
          <w:sz w:val="28"/>
          <w:szCs w:val="28"/>
        </w:rPr>
        <w:t>социально</w:t>
      </w:r>
      <w:r w:rsidRPr="006D7301">
        <w:rPr>
          <w:rFonts w:ascii="Times New Roman" w:hAnsi="Times New Roman" w:cs="Times New Roman"/>
          <w:sz w:val="28"/>
          <w:szCs w:val="28"/>
        </w:rPr>
        <w:t xml:space="preserve"> значимых проектов нормативных правовых </w:t>
      </w:r>
      <w:r w:rsidRPr="007D1070">
        <w:rPr>
          <w:rFonts w:ascii="Times New Roman" w:hAnsi="Times New Roman" w:cs="Times New Roman"/>
          <w:sz w:val="28"/>
          <w:szCs w:val="28"/>
        </w:rPr>
        <w:t xml:space="preserve">актов </w:t>
      </w:r>
      <w:r w:rsidR="007D5B00" w:rsidRPr="007D107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D1070" w:rsidRPr="007D1070">
        <w:rPr>
          <w:rFonts w:ascii="Times New Roman" w:hAnsi="Times New Roman" w:cs="Times New Roman"/>
          <w:sz w:val="28"/>
          <w:szCs w:val="28"/>
        </w:rPr>
        <w:t xml:space="preserve">Левокумского </w:t>
      </w:r>
      <w:r w:rsidR="007D5B00" w:rsidRPr="007D107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7D1070" w:rsidRPr="007D107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7D1070">
        <w:rPr>
          <w:rFonts w:ascii="Times New Roman" w:hAnsi="Times New Roman" w:cs="Times New Roman"/>
          <w:sz w:val="28"/>
          <w:szCs w:val="28"/>
        </w:rPr>
        <w:t>,</w:t>
      </w:r>
      <w:r w:rsidR="007D1070" w:rsidRPr="007D1070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администрации Левокумского муниципального района Ставропольского края от </w:t>
      </w:r>
      <w:r w:rsidR="007D1070" w:rsidRPr="00866750">
        <w:rPr>
          <w:rFonts w:ascii="Times New Roman" w:hAnsi="Times New Roman" w:cs="Times New Roman"/>
          <w:sz w:val="28"/>
          <w:szCs w:val="28"/>
        </w:rPr>
        <w:t xml:space="preserve">01 июля 2016 года № 382, </w:t>
      </w:r>
      <w:r w:rsidRPr="006D7301">
        <w:rPr>
          <w:rFonts w:ascii="Times New Roman" w:hAnsi="Times New Roman" w:cs="Times New Roman"/>
          <w:sz w:val="28"/>
          <w:szCs w:val="28"/>
        </w:rPr>
        <w:t xml:space="preserve">а также размещению на официальном сайте </w:t>
      </w:r>
      <w:r w:rsidR="007D1070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r w:rsidRPr="007D107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7D1070" w:rsidRPr="007D1070">
        <w:rPr>
          <w:rFonts w:ascii="Times New Roman" w:hAnsi="Times New Roman" w:cs="Times New Roman"/>
          <w:sz w:val="28"/>
          <w:szCs w:val="28"/>
        </w:rPr>
        <w:t>«</w:t>
      </w:r>
      <w:r w:rsidRPr="007D1070">
        <w:rPr>
          <w:rFonts w:ascii="Times New Roman" w:hAnsi="Times New Roman" w:cs="Times New Roman"/>
          <w:sz w:val="28"/>
          <w:szCs w:val="28"/>
        </w:rPr>
        <w:t>Интернет</w:t>
      </w:r>
      <w:r w:rsidR="007D1070" w:rsidRPr="007D1070">
        <w:rPr>
          <w:rFonts w:ascii="Times New Roman" w:hAnsi="Times New Roman" w:cs="Times New Roman"/>
          <w:sz w:val="28"/>
          <w:szCs w:val="28"/>
        </w:rPr>
        <w:t>»</w:t>
      </w:r>
      <w:r w:rsidRPr="007D1070">
        <w:rPr>
          <w:rFonts w:ascii="Times New Roman" w:hAnsi="Times New Roman" w:cs="Times New Roman"/>
          <w:sz w:val="28"/>
          <w:szCs w:val="28"/>
        </w:rPr>
        <w:t xml:space="preserve"> и на общедоступном информационном ресурсе стратегического планирования в информационно-телекоммуникационной сети </w:t>
      </w:r>
      <w:r w:rsidR="007D1070" w:rsidRPr="007D1070">
        <w:rPr>
          <w:rFonts w:ascii="Times New Roman" w:hAnsi="Times New Roman" w:cs="Times New Roman"/>
          <w:sz w:val="28"/>
          <w:szCs w:val="28"/>
        </w:rPr>
        <w:t>«</w:t>
      </w:r>
      <w:r w:rsidRPr="007D1070">
        <w:rPr>
          <w:rFonts w:ascii="Times New Roman" w:hAnsi="Times New Roman" w:cs="Times New Roman"/>
          <w:sz w:val="28"/>
          <w:szCs w:val="28"/>
        </w:rPr>
        <w:t>Интернет</w:t>
      </w:r>
      <w:r w:rsidR="007D1070" w:rsidRPr="007D1070">
        <w:rPr>
          <w:rFonts w:ascii="Times New Roman" w:hAnsi="Times New Roman" w:cs="Times New Roman"/>
          <w:sz w:val="28"/>
          <w:szCs w:val="28"/>
        </w:rPr>
        <w:t>»</w:t>
      </w:r>
      <w:r w:rsidRPr="007D1070">
        <w:rPr>
          <w:rFonts w:ascii="Times New Roman" w:hAnsi="Times New Roman" w:cs="Times New Roman"/>
          <w:sz w:val="28"/>
          <w:szCs w:val="28"/>
        </w:rPr>
        <w:t>.</w:t>
      </w:r>
    </w:p>
    <w:p w:rsidR="00FD7088" w:rsidRPr="006D7301" w:rsidRDefault="00FD7088" w:rsidP="00801F8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301">
        <w:rPr>
          <w:rFonts w:ascii="Times New Roman" w:hAnsi="Times New Roman" w:cs="Times New Roman"/>
          <w:sz w:val="28"/>
          <w:szCs w:val="28"/>
        </w:rPr>
        <w:t xml:space="preserve">9. Проект бюджетного прогноза (проект изменений бюджетного прогноза) одобряется на заседании </w:t>
      </w:r>
      <w:r w:rsidR="00DD3198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r w:rsidRPr="006D7301">
        <w:rPr>
          <w:rFonts w:ascii="Times New Roman" w:hAnsi="Times New Roman" w:cs="Times New Roman"/>
          <w:sz w:val="28"/>
          <w:szCs w:val="28"/>
        </w:rPr>
        <w:t>.</w:t>
      </w:r>
    </w:p>
    <w:p w:rsidR="00FD7088" w:rsidRPr="006D7301" w:rsidRDefault="00FD7088" w:rsidP="00801F8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301">
        <w:rPr>
          <w:rFonts w:ascii="Times New Roman" w:hAnsi="Times New Roman" w:cs="Times New Roman"/>
          <w:sz w:val="28"/>
          <w:szCs w:val="28"/>
        </w:rPr>
        <w:t xml:space="preserve">Одобренный </w:t>
      </w:r>
      <w:r w:rsidR="00DD3198">
        <w:rPr>
          <w:rFonts w:ascii="Times New Roman" w:hAnsi="Times New Roman" w:cs="Times New Roman"/>
          <w:sz w:val="28"/>
          <w:szCs w:val="28"/>
        </w:rPr>
        <w:t>администрацией муниципального района</w:t>
      </w:r>
      <w:r w:rsidRPr="006D7301">
        <w:rPr>
          <w:rFonts w:ascii="Times New Roman" w:hAnsi="Times New Roman" w:cs="Times New Roman"/>
          <w:sz w:val="28"/>
          <w:szCs w:val="28"/>
        </w:rPr>
        <w:t xml:space="preserve"> проект бюджетного прогноза (проект изменений бюджетного прогноза), за исключением показателей финансового обеспечения </w:t>
      </w:r>
      <w:r w:rsidR="00DD3198">
        <w:rPr>
          <w:rFonts w:ascii="Times New Roman" w:hAnsi="Times New Roman" w:cs="Times New Roman"/>
          <w:sz w:val="28"/>
          <w:szCs w:val="28"/>
        </w:rPr>
        <w:t>муниципальных</w:t>
      </w:r>
      <w:r w:rsidRPr="006D7301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DD3198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района </w:t>
      </w:r>
      <w:r w:rsidRPr="006D7301">
        <w:rPr>
          <w:rFonts w:ascii="Times New Roman" w:hAnsi="Times New Roman" w:cs="Times New Roman"/>
          <w:sz w:val="28"/>
          <w:szCs w:val="28"/>
        </w:rPr>
        <w:t xml:space="preserve">Ставропольского края на период их действия, представляется в </w:t>
      </w:r>
      <w:r w:rsidR="00DD3198">
        <w:rPr>
          <w:rFonts w:ascii="Times New Roman" w:hAnsi="Times New Roman" w:cs="Times New Roman"/>
          <w:sz w:val="28"/>
          <w:szCs w:val="28"/>
        </w:rPr>
        <w:t>Совет Левокумского муниципального района Ставропольского края</w:t>
      </w:r>
      <w:r w:rsidRPr="006D7301">
        <w:rPr>
          <w:rFonts w:ascii="Times New Roman" w:hAnsi="Times New Roman" w:cs="Times New Roman"/>
          <w:sz w:val="28"/>
          <w:szCs w:val="28"/>
        </w:rPr>
        <w:t xml:space="preserve"> одновременно с проектом </w:t>
      </w:r>
      <w:r w:rsidR="00DD3198">
        <w:rPr>
          <w:rFonts w:ascii="Times New Roman" w:hAnsi="Times New Roman" w:cs="Times New Roman"/>
          <w:sz w:val="28"/>
          <w:szCs w:val="28"/>
        </w:rPr>
        <w:t xml:space="preserve">решения о местном </w:t>
      </w:r>
      <w:r w:rsidRPr="006D7301">
        <w:rPr>
          <w:rFonts w:ascii="Times New Roman" w:hAnsi="Times New Roman" w:cs="Times New Roman"/>
          <w:sz w:val="28"/>
          <w:szCs w:val="28"/>
        </w:rPr>
        <w:t>бюджете.</w:t>
      </w:r>
    </w:p>
    <w:p w:rsidR="00FD7088" w:rsidRPr="006D7301" w:rsidRDefault="00FD7088" w:rsidP="00801F8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301">
        <w:rPr>
          <w:rFonts w:ascii="Times New Roman" w:hAnsi="Times New Roman" w:cs="Times New Roman"/>
          <w:sz w:val="28"/>
          <w:szCs w:val="28"/>
        </w:rPr>
        <w:t xml:space="preserve">10. </w:t>
      </w:r>
      <w:r w:rsidR="00DD3198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6D7301">
        <w:rPr>
          <w:rFonts w:ascii="Times New Roman" w:hAnsi="Times New Roman" w:cs="Times New Roman"/>
          <w:sz w:val="28"/>
          <w:szCs w:val="28"/>
        </w:rPr>
        <w:t>:</w:t>
      </w:r>
    </w:p>
    <w:p w:rsidR="00FD7088" w:rsidRPr="006D7301" w:rsidRDefault="00FD7088" w:rsidP="00801F8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301">
        <w:rPr>
          <w:rFonts w:ascii="Times New Roman" w:hAnsi="Times New Roman" w:cs="Times New Roman"/>
          <w:sz w:val="28"/>
          <w:szCs w:val="28"/>
        </w:rPr>
        <w:t xml:space="preserve">1) представляет в </w:t>
      </w:r>
      <w:r w:rsidR="00DD3198">
        <w:rPr>
          <w:rFonts w:ascii="Times New Roman" w:hAnsi="Times New Roman" w:cs="Times New Roman"/>
          <w:sz w:val="28"/>
          <w:szCs w:val="28"/>
        </w:rPr>
        <w:t>администрацию муниципального района</w:t>
      </w:r>
      <w:r w:rsidRPr="006D7301">
        <w:rPr>
          <w:rFonts w:ascii="Times New Roman" w:hAnsi="Times New Roman" w:cs="Times New Roman"/>
          <w:sz w:val="28"/>
          <w:szCs w:val="28"/>
        </w:rPr>
        <w:t xml:space="preserve"> проект бюджетного прогноза (проект изменений бюджетного прогноза) для рассмотрения и утверждения в установленном порядке в срок, не превышающий 2 месяцев со дня официального опубликования </w:t>
      </w:r>
      <w:r w:rsidR="00DD3198">
        <w:rPr>
          <w:rFonts w:ascii="Times New Roman" w:hAnsi="Times New Roman" w:cs="Times New Roman"/>
          <w:sz w:val="28"/>
          <w:szCs w:val="28"/>
        </w:rPr>
        <w:t>решения</w:t>
      </w:r>
      <w:r w:rsidRPr="006D7301">
        <w:rPr>
          <w:rFonts w:ascii="Times New Roman" w:hAnsi="Times New Roman" w:cs="Times New Roman"/>
          <w:sz w:val="28"/>
          <w:szCs w:val="28"/>
        </w:rPr>
        <w:t xml:space="preserve"> о </w:t>
      </w:r>
      <w:r w:rsidR="00DD3198">
        <w:rPr>
          <w:rFonts w:ascii="Times New Roman" w:hAnsi="Times New Roman" w:cs="Times New Roman"/>
          <w:sz w:val="28"/>
          <w:szCs w:val="28"/>
        </w:rPr>
        <w:lastRenderedPageBreak/>
        <w:t>местном</w:t>
      </w:r>
      <w:r w:rsidRPr="006D7301">
        <w:rPr>
          <w:rFonts w:ascii="Times New Roman" w:hAnsi="Times New Roman" w:cs="Times New Roman"/>
          <w:sz w:val="28"/>
          <w:szCs w:val="28"/>
        </w:rPr>
        <w:t xml:space="preserve"> бюджете;</w:t>
      </w:r>
    </w:p>
    <w:p w:rsidR="00FD7088" w:rsidRPr="006D7301" w:rsidRDefault="00FD7088" w:rsidP="00801F8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301">
        <w:rPr>
          <w:rFonts w:ascii="Times New Roman" w:hAnsi="Times New Roman" w:cs="Times New Roman"/>
          <w:sz w:val="28"/>
          <w:szCs w:val="28"/>
        </w:rPr>
        <w:t xml:space="preserve">2) обеспечивает регистрацию бюджетного прогноза (изменений бюджетного прогноза) в федеральном государственном реестре документов стратегического планирования в соответствии с требованиями Федерального </w:t>
      </w:r>
      <w:hyperlink r:id="rId6" w:history="1">
        <w:r w:rsidRPr="007C199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DD3198">
        <w:rPr>
          <w:rFonts w:ascii="Times New Roman" w:hAnsi="Times New Roman" w:cs="Times New Roman"/>
          <w:sz w:val="28"/>
          <w:szCs w:val="28"/>
        </w:rPr>
        <w:t>«</w:t>
      </w:r>
      <w:r w:rsidRPr="006D7301">
        <w:rPr>
          <w:rFonts w:ascii="Times New Roman" w:hAnsi="Times New Roman" w:cs="Times New Roman"/>
          <w:sz w:val="28"/>
          <w:szCs w:val="28"/>
        </w:rPr>
        <w:t>О стратегическом планировании в Российской Федерации</w:t>
      </w:r>
      <w:r w:rsidR="00DD3198">
        <w:rPr>
          <w:rFonts w:ascii="Times New Roman" w:hAnsi="Times New Roman" w:cs="Times New Roman"/>
          <w:sz w:val="28"/>
          <w:szCs w:val="28"/>
        </w:rPr>
        <w:t>»</w:t>
      </w:r>
      <w:r w:rsidRPr="006D7301">
        <w:rPr>
          <w:rFonts w:ascii="Times New Roman" w:hAnsi="Times New Roman" w:cs="Times New Roman"/>
          <w:sz w:val="28"/>
          <w:szCs w:val="28"/>
        </w:rPr>
        <w:t>;</w:t>
      </w:r>
    </w:p>
    <w:p w:rsidR="00FD7088" w:rsidRPr="006D7301" w:rsidRDefault="00FD7088" w:rsidP="00801F8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301">
        <w:rPr>
          <w:rFonts w:ascii="Times New Roman" w:hAnsi="Times New Roman" w:cs="Times New Roman"/>
          <w:sz w:val="28"/>
          <w:szCs w:val="28"/>
        </w:rPr>
        <w:t xml:space="preserve">3) </w:t>
      </w:r>
      <w:r w:rsidR="00DD3198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Pr="006D7301">
        <w:rPr>
          <w:rFonts w:ascii="Times New Roman" w:hAnsi="Times New Roman" w:cs="Times New Roman"/>
          <w:sz w:val="28"/>
          <w:szCs w:val="28"/>
        </w:rPr>
        <w:t>размещ</w:t>
      </w:r>
      <w:r w:rsidR="00DD3198">
        <w:rPr>
          <w:rFonts w:ascii="Times New Roman" w:hAnsi="Times New Roman" w:cs="Times New Roman"/>
          <w:sz w:val="28"/>
          <w:szCs w:val="28"/>
        </w:rPr>
        <w:t>ение</w:t>
      </w:r>
      <w:r w:rsidRPr="006D7301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DD3198">
        <w:rPr>
          <w:rFonts w:ascii="Times New Roman" w:hAnsi="Times New Roman" w:cs="Times New Roman"/>
          <w:sz w:val="28"/>
          <w:szCs w:val="28"/>
        </w:rPr>
        <w:t>огоадминистрацией муниципального района</w:t>
      </w:r>
      <w:r w:rsidRPr="006D7301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DD3198">
        <w:rPr>
          <w:rFonts w:ascii="Times New Roman" w:hAnsi="Times New Roman" w:cs="Times New Roman"/>
          <w:sz w:val="28"/>
          <w:szCs w:val="28"/>
        </w:rPr>
        <w:t>ого</w:t>
      </w:r>
      <w:r w:rsidRPr="006D7301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DD3198">
        <w:rPr>
          <w:rFonts w:ascii="Times New Roman" w:hAnsi="Times New Roman" w:cs="Times New Roman"/>
          <w:sz w:val="28"/>
          <w:szCs w:val="28"/>
        </w:rPr>
        <w:t>а</w:t>
      </w:r>
      <w:r w:rsidRPr="006D7301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его утверждения на официальном сайте </w:t>
      </w:r>
      <w:r w:rsidR="00DD3198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r w:rsidRPr="006D7301">
        <w:rPr>
          <w:rFonts w:ascii="Times New Roman" w:hAnsi="Times New Roman" w:cs="Times New Roman"/>
          <w:sz w:val="28"/>
          <w:szCs w:val="28"/>
        </w:rPr>
        <w:t xml:space="preserve"> и на общедоступном информационном ресурсе стратегического планирования в информационно-телекоммуникационной сети </w:t>
      </w:r>
      <w:r w:rsidR="00DD3198">
        <w:rPr>
          <w:rFonts w:ascii="Times New Roman" w:hAnsi="Times New Roman" w:cs="Times New Roman"/>
          <w:sz w:val="28"/>
          <w:szCs w:val="28"/>
        </w:rPr>
        <w:t>«Интернет»</w:t>
      </w:r>
      <w:r w:rsidRPr="006D7301">
        <w:rPr>
          <w:rFonts w:ascii="Times New Roman" w:hAnsi="Times New Roman" w:cs="Times New Roman"/>
          <w:sz w:val="28"/>
          <w:szCs w:val="28"/>
        </w:rPr>
        <w:t>.</w:t>
      </w:r>
    </w:p>
    <w:p w:rsidR="00FD7088" w:rsidRPr="006D7301" w:rsidRDefault="00FD7088" w:rsidP="00801F8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301">
        <w:rPr>
          <w:rFonts w:ascii="Times New Roman" w:hAnsi="Times New Roman" w:cs="Times New Roman"/>
          <w:sz w:val="28"/>
          <w:szCs w:val="28"/>
        </w:rPr>
        <w:t xml:space="preserve">11. Мониторинг и контроль реализации бюджетного прогноза осуществляется </w:t>
      </w:r>
      <w:r w:rsidR="00DD3198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6D7301">
        <w:rPr>
          <w:rFonts w:ascii="Times New Roman" w:hAnsi="Times New Roman" w:cs="Times New Roman"/>
          <w:sz w:val="28"/>
          <w:szCs w:val="28"/>
        </w:rPr>
        <w:t xml:space="preserve"> ежегодно.</w:t>
      </w:r>
    </w:p>
    <w:p w:rsidR="00FD7088" w:rsidRPr="006D7301" w:rsidRDefault="00FD7088" w:rsidP="00801F8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301">
        <w:rPr>
          <w:rFonts w:ascii="Times New Roman" w:hAnsi="Times New Roman" w:cs="Times New Roman"/>
          <w:sz w:val="28"/>
          <w:szCs w:val="28"/>
        </w:rPr>
        <w:t xml:space="preserve">Мониторинг и контроль реализации бюджетного прогноза осуществляется для выявления отклонений фактически достигнутых значений </w:t>
      </w:r>
      <w:r w:rsidRPr="007C1998">
        <w:rPr>
          <w:rFonts w:ascii="Times New Roman" w:hAnsi="Times New Roman" w:cs="Times New Roman"/>
          <w:sz w:val="28"/>
          <w:szCs w:val="28"/>
        </w:rPr>
        <w:t xml:space="preserve">показателей </w:t>
      </w:r>
      <w:hyperlink w:anchor="P79" w:history="1">
        <w:r w:rsidRPr="007C1998">
          <w:rPr>
            <w:rFonts w:ascii="Times New Roman" w:hAnsi="Times New Roman" w:cs="Times New Roman"/>
            <w:sz w:val="28"/>
            <w:szCs w:val="28"/>
          </w:rPr>
          <w:t>прогноза</w:t>
        </w:r>
      </w:hyperlink>
      <w:r w:rsidRPr="007C1998"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Pr="006D7301">
        <w:rPr>
          <w:rFonts w:ascii="Times New Roman" w:hAnsi="Times New Roman" w:cs="Times New Roman"/>
          <w:sz w:val="28"/>
          <w:szCs w:val="28"/>
        </w:rPr>
        <w:t xml:space="preserve">характеристик </w:t>
      </w:r>
      <w:r w:rsidRPr="00613475">
        <w:rPr>
          <w:rFonts w:ascii="Times New Roman" w:hAnsi="Times New Roman" w:cs="Times New Roman"/>
          <w:sz w:val="28"/>
          <w:szCs w:val="28"/>
        </w:rPr>
        <w:t xml:space="preserve">консолидированного бюджета </w:t>
      </w:r>
      <w:r w:rsidR="00DD3198" w:rsidRPr="00613475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района </w:t>
      </w:r>
      <w:r w:rsidRPr="00613475">
        <w:rPr>
          <w:rFonts w:ascii="Times New Roman" w:hAnsi="Times New Roman" w:cs="Times New Roman"/>
          <w:sz w:val="28"/>
          <w:szCs w:val="28"/>
        </w:rPr>
        <w:t xml:space="preserve">Ставропольского края и </w:t>
      </w:r>
      <w:r w:rsidR="007C1998" w:rsidRPr="0061347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13475">
        <w:rPr>
          <w:rFonts w:ascii="Times New Roman" w:hAnsi="Times New Roman" w:cs="Times New Roman"/>
          <w:sz w:val="28"/>
          <w:szCs w:val="28"/>
        </w:rPr>
        <w:t>бюджета на долгосрочный период от показателей</w:t>
      </w:r>
      <w:r w:rsidRPr="006D7301">
        <w:rPr>
          <w:rFonts w:ascii="Times New Roman" w:hAnsi="Times New Roman" w:cs="Times New Roman"/>
          <w:sz w:val="28"/>
          <w:szCs w:val="28"/>
        </w:rPr>
        <w:t>, предусмотренных приложением 1 к настоящему Порядку.</w:t>
      </w:r>
    </w:p>
    <w:p w:rsidR="00FD7088" w:rsidRPr="006D7301" w:rsidRDefault="003F2240" w:rsidP="00801F8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="00FD7088" w:rsidRPr="006D7301">
        <w:rPr>
          <w:rFonts w:ascii="Times New Roman" w:hAnsi="Times New Roman" w:cs="Times New Roman"/>
          <w:sz w:val="28"/>
          <w:szCs w:val="28"/>
        </w:rPr>
        <w:t xml:space="preserve">не позднее 30 апреля года, следующего за отчетным, подготавливает отчет о результатах мониторинга реализации бюджетного прогноза, который подлежит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r w:rsidR="00FD7088" w:rsidRPr="006D7301">
        <w:rPr>
          <w:rFonts w:ascii="Times New Roman" w:hAnsi="Times New Roman" w:cs="Times New Roman"/>
          <w:sz w:val="28"/>
          <w:szCs w:val="28"/>
        </w:rPr>
        <w:t xml:space="preserve"> и на общедоступном информационном ресурсе стратегического планирования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D7088" w:rsidRPr="006D730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D7088" w:rsidRPr="006D7301">
        <w:rPr>
          <w:rFonts w:ascii="Times New Roman" w:hAnsi="Times New Roman" w:cs="Times New Roman"/>
          <w:sz w:val="28"/>
          <w:szCs w:val="28"/>
        </w:rPr>
        <w:t>.</w:t>
      </w:r>
    </w:p>
    <w:p w:rsidR="00FD7088" w:rsidRPr="006D7301" w:rsidRDefault="00FD7088" w:rsidP="00801F8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301">
        <w:rPr>
          <w:rFonts w:ascii="Times New Roman" w:hAnsi="Times New Roman" w:cs="Times New Roman"/>
          <w:sz w:val="28"/>
          <w:szCs w:val="28"/>
        </w:rPr>
        <w:t>12. Результаты мониторинга реализации бюджетного прогноза</w:t>
      </w:r>
      <w:r w:rsidR="003F2240">
        <w:rPr>
          <w:rFonts w:ascii="Times New Roman" w:hAnsi="Times New Roman" w:cs="Times New Roman"/>
          <w:sz w:val="28"/>
          <w:szCs w:val="28"/>
        </w:rPr>
        <w:t xml:space="preserve"> отражаются в ежегодном отчете главы Левокумского муниципального района Ставропольского края </w:t>
      </w:r>
      <w:r w:rsidR="003F2240" w:rsidRPr="006D7301">
        <w:rPr>
          <w:rFonts w:ascii="Times New Roman" w:hAnsi="Times New Roman" w:cs="Times New Roman"/>
          <w:sz w:val="28"/>
          <w:szCs w:val="28"/>
        </w:rPr>
        <w:t>о</w:t>
      </w:r>
      <w:r w:rsidRPr="006D7301">
        <w:rPr>
          <w:rFonts w:ascii="Times New Roman" w:hAnsi="Times New Roman" w:cs="Times New Roman"/>
          <w:sz w:val="28"/>
          <w:szCs w:val="28"/>
        </w:rPr>
        <w:t xml:space="preserve"> результатах деятельности </w:t>
      </w:r>
      <w:r w:rsidR="003F2240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r w:rsidRPr="006D7301">
        <w:rPr>
          <w:rFonts w:ascii="Times New Roman" w:hAnsi="Times New Roman" w:cs="Times New Roman"/>
          <w:sz w:val="28"/>
          <w:szCs w:val="28"/>
        </w:rPr>
        <w:t xml:space="preserve"> и сводном годовом докладе о ходе реализации и об оценке эффективности </w:t>
      </w:r>
      <w:r w:rsidR="003F2240">
        <w:rPr>
          <w:rFonts w:ascii="Times New Roman" w:hAnsi="Times New Roman" w:cs="Times New Roman"/>
          <w:sz w:val="28"/>
          <w:szCs w:val="28"/>
        </w:rPr>
        <w:t>муниципальных</w:t>
      </w:r>
      <w:r w:rsidRPr="006D7301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3F2240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района </w:t>
      </w:r>
      <w:r w:rsidRPr="006D7301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FD7088" w:rsidRPr="006D7301" w:rsidRDefault="00FD7088" w:rsidP="00801F8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301">
        <w:rPr>
          <w:rFonts w:ascii="Times New Roman" w:hAnsi="Times New Roman" w:cs="Times New Roman"/>
          <w:sz w:val="28"/>
          <w:szCs w:val="28"/>
        </w:rPr>
        <w:t xml:space="preserve">Информация о результатах контроля реализации бюджетного прогноза направляется </w:t>
      </w:r>
      <w:r w:rsidR="003F2240">
        <w:rPr>
          <w:rFonts w:ascii="Times New Roman" w:hAnsi="Times New Roman" w:cs="Times New Roman"/>
          <w:sz w:val="28"/>
          <w:szCs w:val="28"/>
        </w:rPr>
        <w:t>финансовым управлением главе Левокумского муниципального района Ставропольского края</w:t>
      </w:r>
      <w:r w:rsidRPr="006D7301">
        <w:rPr>
          <w:rFonts w:ascii="Times New Roman" w:hAnsi="Times New Roman" w:cs="Times New Roman"/>
          <w:sz w:val="28"/>
          <w:szCs w:val="28"/>
        </w:rPr>
        <w:t>, в срок не позднее 01 июня года, следующего за отчетным.</w:t>
      </w:r>
      <w:bookmarkStart w:id="2" w:name="_GoBack"/>
      <w:bookmarkEnd w:id="2"/>
    </w:p>
    <w:p w:rsidR="00FD7088" w:rsidRDefault="00FD7088" w:rsidP="00801F81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3F2240" w:rsidRPr="006D7301" w:rsidRDefault="003F2240" w:rsidP="00801F81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D7088" w:rsidRDefault="003F2240" w:rsidP="00801F81">
      <w:pPr>
        <w:pStyle w:val="ConsPlusNormal"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3F2240" w:rsidRDefault="003F2240" w:rsidP="00801F81">
      <w:pPr>
        <w:pStyle w:val="ConsPlusNormal"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района </w:t>
      </w:r>
    </w:p>
    <w:p w:rsidR="003F2240" w:rsidRPr="006D7301" w:rsidRDefault="003F2240" w:rsidP="00801F81">
      <w:pPr>
        <w:pStyle w:val="ConsPlusNormal"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С.В. Бондаренко</w:t>
      </w:r>
    </w:p>
    <w:p w:rsidR="00FD7088" w:rsidRDefault="00FD7088" w:rsidP="00801F81">
      <w:pPr>
        <w:pStyle w:val="ConsPlusNormal"/>
        <w:suppressAutoHyphens/>
        <w:jc w:val="both"/>
      </w:pPr>
    </w:p>
    <w:p w:rsidR="00FD7088" w:rsidRDefault="00FD7088" w:rsidP="00801F81">
      <w:pPr>
        <w:pStyle w:val="ConsPlusNormal"/>
        <w:suppressAutoHyphens/>
        <w:jc w:val="both"/>
      </w:pPr>
    </w:p>
    <w:p w:rsidR="00FD7088" w:rsidRDefault="00FD7088" w:rsidP="00801F81">
      <w:pPr>
        <w:pStyle w:val="ConsPlusNormal"/>
        <w:suppressAutoHyphens/>
        <w:jc w:val="both"/>
      </w:pPr>
    </w:p>
    <w:p w:rsidR="003F2240" w:rsidRDefault="003F2240" w:rsidP="00801F81">
      <w:pPr>
        <w:pStyle w:val="ConsPlusNormal"/>
        <w:suppressAutoHyphens/>
        <w:jc w:val="both"/>
      </w:pPr>
    </w:p>
    <w:p w:rsidR="003F2240" w:rsidRDefault="003F2240" w:rsidP="00801F81">
      <w:pPr>
        <w:pStyle w:val="ConsPlusNormal"/>
        <w:suppressAutoHyphens/>
        <w:jc w:val="both"/>
      </w:pPr>
    </w:p>
    <w:p w:rsidR="003F2240" w:rsidRDefault="003F2240" w:rsidP="00801F81">
      <w:pPr>
        <w:pStyle w:val="ConsPlusNormal"/>
        <w:suppressAutoHyphens/>
        <w:jc w:val="both"/>
      </w:pPr>
    </w:p>
    <w:p w:rsidR="003F2240" w:rsidRDefault="003F2240" w:rsidP="00801F81">
      <w:pPr>
        <w:pStyle w:val="ConsPlusNormal"/>
        <w:suppressAutoHyphens/>
        <w:jc w:val="both"/>
      </w:pPr>
    </w:p>
    <w:p w:rsidR="000F51A7" w:rsidRDefault="000F51A7" w:rsidP="00801F81">
      <w:pPr>
        <w:pStyle w:val="ConsPlusNormal"/>
        <w:tabs>
          <w:tab w:val="left" w:pos="567"/>
        </w:tabs>
        <w:suppressAutoHyphens/>
        <w:jc w:val="both"/>
      </w:pPr>
    </w:p>
    <w:sectPr w:rsidR="000F51A7" w:rsidSect="009B71D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088"/>
    <w:rsid w:val="00083671"/>
    <w:rsid w:val="000F51A7"/>
    <w:rsid w:val="0028599A"/>
    <w:rsid w:val="002A3C26"/>
    <w:rsid w:val="002B2C30"/>
    <w:rsid w:val="002C3058"/>
    <w:rsid w:val="002D5E0D"/>
    <w:rsid w:val="003F2240"/>
    <w:rsid w:val="00493EB9"/>
    <w:rsid w:val="004C6AB1"/>
    <w:rsid w:val="00613475"/>
    <w:rsid w:val="006848BE"/>
    <w:rsid w:val="006D7301"/>
    <w:rsid w:val="007755F2"/>
    <w:rsid w:val="00781714"/>
    <w:rsid w:val="007C1998"/>
    <w:rsid w:val="007D1070"/>
    <w:rsid w:val="007D5B00"/>
    <w:rsid w:val="00800014"/>
    <w:rsid w:val="00801F81"/>
    <w:rsid w:val="00866750"/>
    <w:rsid w:val="008935B3"/>
    <w:rsid w:val="009F7988"/>
    <w:rsid w:val="00A21DA9"/>
    <w:rsid w:val="00B24C37"/>
    <w:rsid w:val="00D927A0"/>
    <w:rsid w:val="00DD3198"/>
    <w:rsid w:val="00EE478F"/>
    <w:rsid w:val="00FD7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0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70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70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7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7088"/>
    <w:rPr>
      <w:rFonts w:ascii="Segoe UI" w:hAnsi="Segoe UI" w:cs="Segoe UI"/>
      <w:sz w:val="18"/>
      <w:szCs w:val="18"/>
    </w:rPr>
  </w:style>
  <w:style w:type="paragraph" w:customStyle="1" w:styleId="CharCharCharChar">
    <w:name w:val="Char Char Char Char"/>
    <w:basedOn w:val="a"/>
    <w:next w:val="a"/>
    <w:semiHidden/>
    <w:rsid w:val="00781714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801F81"/>
    <w:pPr>
      <w:ind w:left="720"/>
      <w:contextualSpacing/>
    </w:pPr>
  </w:style>
  <w:style w:type="table" w:styleId="a6">
    <w:name w:val="Table Grid"/>
    <w:basedOn w:val="a1"/>
    <w:uiPriority w:val="39"/>
    <w:rsid w:val="00801F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90A828E3957FAA94B64468F052A339459C8DC514C7B9D80B61EBE138B0B645BC64E8EFD190BF4FDF9A36646D36z7N" TargetMode="External"/><Relationship Id="rId5" Type="http://schemas.openxmlformats.org/officeDocument/2006/relationships/hyperlink" Target="consultantplus://offline/ref=2A90A828E3957FAA94B65A65E63EFD33409FD4C816CCB58D5431EDB667E0B010EE24B6B693D5AC4FDF8434606C65ECC332364841B08FA4025F42249A3AzEN" TargetMode="External"/><Relationship Id="rId4" Type="http://schemas.openxmlformats.org/officeDocument/2006/relationships/hyperlink" Target="consultantplus://offline/ref=429D7EED53D14705F047527759228059089BE06E68EC6F7E152BA9BE3309F43E29A91615C4D0DFEB4C898F03538703CCFE99BD431C272825D1l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5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LeRoNV</dc:creator>
  <cp:keywords/>
  <dc:description/>
  <cp:lastModifiedBy>Белоусова_М</cp:lastModifiedBy>
  <cp:revision>21</cp:revision>
  <cp:lastPrinted>2019-11-13T12:00:00Z</cp:lastPrinted>
  <dcterms:created xsi:type="dcterms:W3CDTF">2019-10-11T13:51:00Z</dcterms:created>
  <dcterms:modified xsi:type="dcterms:W3CDTF">2019-11-13T12:01:00Z</dcterms:modified>
</cp:coreProperties>
</file>