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78" w:rsidRPr="005A68DF" w:rsidRDefault="003A7778" w:rsidP="004D195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A68D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A7778" w:rsidRPr="005A68DF" w:rsidRDefault="003A7778" w:rsidP="009938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68DF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3A7778" w:rsidRPr="005A68DF" w:rsidRDefault="003A7778" w:rsidP="009938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68DF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3A7778" w:rsidRPr="005A68DF" w:rsidRDefault="003A7778" w:rsidP="009938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68DF">
        <w:rPr>
          <w:rFonts w:ascii="Times New Roman" w:hAnsi="Times New Roman" w:cs="Times New Roman"/>
          <w:b/>
          <w:sz w:val="28"/>
        </w:rPr>
        <w:t>с. Левокумское</w:t>
      </w:r>
    </w:p>
    <w:p w:rsidR="003A7778" w:rsidRPr="005A68DF" w:rsidRDefault="003A7778" w:rsidP="009938F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A68DF">
        <w:rPr>
          <w:rFonts w:ascii="Times New Roman" w:hAnsi="Times New Roman" w:cs="Times New Roman"/>
          <w:b/>
          <w:sz w:val="28"/>
        </w:rPr>
        <w:t>«</w:t>
      </w:r>
      <w:r w:rsidR="005A68DF">
        <w:rPr>
          <w:rFonts w:ascii="Times New Roman" w:hAnsi="Times New Roman" w:cs="Times New Roman"/>
          <w:b/>
          <w:sz w:val="28"/>
        </w:rPr>
        <w:t xml:space="preserve"> 09 </w:t>
      </w:r>
      <w:r w:rsidRPr="005A68DF">
        <w:rPr>
          <w:rFonts w:ascii="Times New Roman" w:hAnsi="Times New Roman" w:cs="Times New Roman"/>
          <w:b/>
          <w:sz w:val="28"/>
        </w:rPr>
        <w:t>»</w:t>
      </w:r>
      <w:r w:rsidR="005A68DF">
        <w:rPr>
          <w:rFonts w:ascii="Times New Roman" w:hAnsi="Times New Roman" w:cs="Times New Roman"/>
          <w:b/>
          <w:sz w:val="28"/>
        </w:rPr>
        <w:t xml:space="preserve"> февраля </w:t>
      </w:r>
      <w:r w:rsidRPr="005A68DF">
        <w:rPr>
          <w:rFonts w:ascii="Times New Roman" w:hAnsi="Times New Roman" w:cs="Times New Roman"/>
          <w:b/>
          <w:sz w:val="28"/>
        </w:rPr>
        <w:t>20</w:t>
      </w:r>
      <w:r w:rsidR="005A68DF">
        <w:rPr>
          <w:rFonts w:ascii="Times New Roman" w:hAnsi="Times New Roman" w:cs="Times New Roman"/>
          <w:b/>
          <w:sz w:val="28"/>
        </w:rPr>
        <w:t xml:space="preserve">21 </w:t>
      </w:r>
      <w:r w:rsidRPr="005A68DF">
        <w:rPr>
          <w:rFonts w:ascii="Times New Roman" w:hAnsi="Times New Roman" w:cs="Times New Roman"/>
          <w:b/>
          <w:sz w:val="28"/>
        </w:rPr>
        <w:t xml:space="preserve">г.                                               </w:t>
      </w:r>
      <w:r w:rsidR="005A68DF"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5A68DF">
        <w:rPr>
          <w:rFonts w:ascii="Times New Roman" w:hAnsi="Times New Roman" w:cs="Times New Roman"/>
          <w:b/>
          <w:sz w:val="28"/>
        </w:rPr>
        <w:t xml:space="preserve">      №</w:t>
      </w:r>
      <w:r w:rsidR="005A68DF">
        <w:rPr>
          <w:rFonts w:ascii="Times New Roman" w:hAnsi="Times New Roman" w:cs="Times New Roman"/>
          <w:b/>
          <w:sz w:val="28"/>
        </w:rPr>
        <w:t xml:space="preserve"> 133</w:t>
      </w:r>
    </w:p>
    <w:p w:rsidR="003A7778" w:rsidRPr="005A68DF" w:rsidRDefault="003A7778" w:rsidP="009938F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8DF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5F5098" w:rsidRPr="00781714" w:rsidRDefault="005F5098" w:rsidP="005F5098">
      <w:pPr>
        <w:tabs>
          <w:tab w:val="left" w:pos="709"/>
        </w:tabs>
        <w:suppressAutoHyphens/>
        <w:spacing w:after="0" w:line="24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бюджетного прогноза </w:t>
      </w:r>
      <w:r w:rsidRPr="0078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8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долгосрочный период</w:t>
      </w:r>
    </w:p>
    <w:p w:rsidR="00951EC1" w:rsidRPr="003A7778" w:rsidRDefault="00951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7778" w:rsidRPr="003A7778" w:rsidRDefault="003A7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098" w:rsidRDefault="00951EC1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9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06A32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C06A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C06A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5098">
        <w:rPr>
          <w:rFonts w:ascii="Times New Roman" w:hAnsi="Times New Roman" w:cs="Times New Roman"/>
          <w:sz w:val="28"/>
          <w:szCs w:val="28"/>
        </w:rPr>
        <w:t xml:space="preserve"> от 28 июня 2014 года </w:t>
      </w:r>
      <w:r w:rsidR="005F5098">
        <w:rPr>
          <w:rFonts w:ascii="Times New Roman" w:hAnsi="Times New Roman" w:cs="Times New Roman"/>
          <w:sz w:val="28"/>
          <w:szCs w:val="28"/>
        </w:rPr>
        <w:t>№</w:t>
      </w:r>
      <w:r w:rsidRPr="005F5098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F5098">
        <w:rPr>
          <w:rFonts w:ascii="Times New Roman" w:hAnsi="Times New Roman" w:cs="Times New Roman"/>
          <w:sz w:val="28"/>
          <w:szCs w:val="28"/>
        </w:rPr>
        <w:t>«</w:t>
      </w:r>
      <w:r w:rsidRPr="005F5098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5F5098">
        <w:rPr>
          <w:rFonts w:ascii="Times New Roman" w:hAnsi="Times New Roman" w:cs="Times New Roman"/>
          <w:sz w:val="28"/>
          <w:szCs w:val="28"/>
        </w:rPr>
        <w:t>»</w:t>
      </w:r>
      <w:r w:rsidRPr="005F5098">
        <w:rPr>
          <w:rFonts w:ascii="Times New Roman" w:hAnsi="Times New Roman" w:cs="Times New Roman"/>
          <w:sz w:val="28"/>
          <w:szCs w:val="28"/>
        </w:rPr>
        <w:t xml:space="preserve">, </w:t>
      </w:r>
      <w:r w:rsidR="007852B8" w:rsidRPr="00573DE0">
        <w:rPr>
          <w:rFonts w:ascii="Times New Roman" w:hAnsi="Times New Roman" w:cs="Times New Roman"/>
          <w:sz w:val="28"/>
          <w:szCs w:val="28"/>
        </w:rPr>
        <w:t xml:space="preserve">решением Совета Левокумского муниципального округа Ставропольского края </w:t>
      </w:r>
      <w:r w:rsidR="003771E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852B8" w:rsidRPr="00573DE0">
        <w:rPr>
          <w:rFonts w:ascii="Times New Roman" w:hAnsi="Times New Roman" w:cs="Times New Roman"/>
          <w:sz w:val="28"/>
          <w:szCs w:val="28"/>
        </w:rPr>
        <w:t>от 19 ноября 2020 г</w:t>
      </w:r>
      <w:r w:rsidR="003771E4">
        <w:rPr>
          <w:rFonts w:ascii="Times New Roman" w:hAnsi="Times New Roman" w:cs="Times New Roman"/>
          <w:sz w:val="28"/>
          <w:szCs w:val="28"/>
        </w:rPr>
        <w:t>ода</w:t>
      </w:r>
      <w:r w:rsidR="007852B8" w:rsidRPr="00573DE0">
        <w:rPr>
          <w:rFonts w:ascii="Times New Roman" w:hAnsi="Times New Roman" w:cs="Times New Roman"/>
          <w:sz w:val="28"/>
          <w:szCs w:val="28"/>
        </w:rPr>
        <w:t xml:space="preserve"> № 37 «Об утверждении Положения о бюджетном процессе в Левокумском муниципальном округе Ставропольского края»</w:t>
      </w:r>
      <w:r w:rsidR="008232B1">
        <w:rPr>
          <w:rFonts w:ascii="Times New Roman" w:hAnsi="Times New Roman" w:cs="Times New Roman"/>
          <w:sz w:val="28"/>
          <w:szCs w:val="28"/>
        </w:rPr>
        <w:t xml:space="preserve"> </w:t>
      </w:r>
      <w:r w:rsidRPr="005F50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F5098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5F509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5F5098" w:rsidRDefault="005F5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EC1" w:rsidRPr="005F5098" w:rsidRDefault="005F5098" w:rsidP="005F5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51EC1" w:rsidRPr="005F5098">
        <w:rPr>
          <w:rFonts w:ascii="Times New Roman" w:hAnsi="Times New Roman" w:cs="Times New Roman"/>
          <w:sz w:val="28"/>
          <w:szCs w:val="28"/>
        </w:rPr>
        <w:t>:</w:t>
      </w:r>
    </w:p>
    <w:p w:rsidR="00951EC1" w:rsidRPr="005F5098" w:rsidRDefault="00951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EC1" w:rsidRDefault="00951EC1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3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2A231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7" w:history="1">
        <w:r w:rsidRPr="002A231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06A32"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</w:t>
      </w:r>
      <w:r w:rsidR="00C06A32" w:rsidRPr="00C06A32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C06A32">
        <w:rPr>
          <w:rFonts w:ascii="Times New Roman" w:hAnsi="Times New Roman" w:cs="Times New Roman"/>
          <w:sz w:val="28"/>
          <w:szCs w:val="28"/>
        </w:rPr>
        <w:t>округа Ставропольского края на долгосрочный период.</w:t>
      </w:r>
    </w:p>
    <w:p w:rsidR="003A7778" w:rsidRPr="00C06A32" w:rsidRDefault="003A7778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EC1" w:rsidRDefault="00951EC1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31F">
        <w:rPr>
          <w:rFonts w:ascii="Times New Roman" w:hAnsi="Times New Roman" w:cs="Times New Roman"/>
          <w:sz w:val="28"/>
          <w:szCs w:val="28"/>
        </w:rPr>
        <w:t xml:space="preserve">2. Установить, что в целях формирования бюджетного прогноза </w:t>
      </w:r>
      <w:r w:rsidR="00C06A32" w:rsidRPr="002A231F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2A231F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на долгосрочный период отдел </w:t>
      </w:r>
      <w:r w:rsidR="00C06A32" w:rsidRPr="002A231F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2A23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A32" w:rsidRPr="002A231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A2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срок </w:t>
      </w:r>
      <w:r w:rsidR="003A777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A231F">
        <w:rPr>
          <w:rFonts w:ascii="Times New Roman" w:hAnsi="Times New Roman" w:cs="Times New Roman"/>
          <w:sz w:val="28"/>
          <w:szCs w:val="28"/>
        </w:rPr>
        <w:t xml:space="preserve">до 01 октября года, в котором осуществляется разработка или корректировка прогноза социально-экономического развития </w:t>
      </w:r>
      <w:r w:rsidR="00C06A32" w:rsidRPr="002A231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A2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период, направляет в финансовое управление администрации </w:t>
      </w:r>
      <w:r w:rsidR="00C06A32" w:rsidRPr="002A231F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2A231F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проект прогноза социально-экономического развития </w:t>
      </w:r>
      <w:r w:rsidR="00C06A32" w:rsidRPr="002A231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A2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 (проект изменений прогноза социально-экономического развития </w:t>
      </w:r>
      <w:r w:rsidR="002A231F" w:rsidRPr="002A231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A2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период).</w:t>
      </w:r>
    </w:p>
    <w:p w:rsidR="003A7778" w:rsidRDefault="003A7778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7F2" w:rsidRDefault="004947F2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Левокумского муниципального района Ставропольского края от </w:t>
      </w:r>
      <w:r w:rsidR="003050C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11 ноября 2019 года № 740 «Об утверждении Порядка разработки и утверждения бюджетного прогноза Левокумского муниципального района Ставропольского края на долгосрочный период».</w:t>
      </w:r>
    </w:p>
    <w:p w:rsidR="003A7778" w:rsidRDefault="003A7778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7F2" w:rsidRDefault="004947F2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Отделу по информационн</w:t>
      </w:r>
      <w:r w:rsidR="004D2F32">
        <w:rPr>
          <w:rFonts w:ascii="Times New Roman" w:hAnsi="Times New Roman" w:cs="Times New Roman"/>
          <w:sz w:val="28"/>
          <w:szCs w:val="28"/>
        </w:rPr>
        <w:t>ым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</w:t>
      </w:r>
      <w:r w:rsidR="0001440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2F32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4D2F32">
        <w:rPr>
          <w:rFonts w:ascii="Times New Roman" w:hAnsi="Times New Roman" w:cs="Times New Roman"/>
          <w:sz w:val="28"/>
          <w:szCs w:val="28"/>
        </w:rPr>
        <w:t xml:space="preserve"> Н.Н.</w:t>
      </w:r>
      <w:r w:rsidR="000144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Левокумского муниципального округа </w:t>
      </w:r>
      <w:r w:rsidR="00B470D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3A7778" w:rsidRPr="002A231F" w:rsidRDefault="003A7778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EC1" w:rsidRDefault="004947F2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5</w:t>
      </w:r>
      <w:r w:rsidR="00951EC1" w:rsidRPr="004947F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D21AFF" w:rsidRPr="004947F2">
        <w:rPr>
          <w:rFonts w:ascii="Times New Roman" w:hAnsi="Times New Roman" w:cs="Times New Roman"/>
          <w:sz w:val="28"/>
          <w:szCs w:val="28"/>
        </w:rPr>
        <w:t>на заместителя</w:t>
      </w:r>
      <w:r w:rsidR="00951EC1" w:rsidRPr="004947F2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4947F2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="00951EC1" w:rsidRPr="004947F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spellStart"/>
      <w:r w:rsidR="0037576A">
        <w:rPr>
          <w:rFonts w:ascii="Times New Roman" w:hAnsi="Times New Roman" w:cs="Times New Roman"/>
          <w:sz w:val="28"/>
          <w:szCs w:val="28"/>
        </w:rPr>
        <w:t>Бегишеву</w:t>
      </w:r>
      <w:proofErr w:type="spellEnd"/>
      <w:r w:rsidR="0037576A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A7778" w:rsidRPr="004947F2" w:rsidRDefault="003A7778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EC1" w:rsidRPr="004947F2" w:rsidRDefault="004947F2" w:rsidP="003A77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6</w:t>
      </w:r>
      <w:r w:rsidR="00951EC1" w:rsidRPr="004947F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951EC1" w:rsidRPr="003A7778" w:rsidRDefault="00951EC1" w:rsidP="003A7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79AD" w:rsidRPr="003A7778" w:rsidRDefault="009979AD" w:rsidP="003A7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EC1" w:rsidRDefault="004947F2" w:rsidP="003A777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777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</w:t>
      </w:r>
    </w:p>
    <w:p w:rsidR="004947F2" w:rsidRPr="004947F2" w:rsidRDefault="0040407F" w:rsidP="003A777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E1A97">
        <w:rPr>
          <w:rFonts w:ascii="Times New Roman" w:hAnsi="Times New Roman" w:cs="Times New Roman"/>
          <w:sz w:val="28"/>
          <w:szCs w:val="28"/>
        </w:rPr>
        <w:t>округа</w:t>
      </w:r>
      <w:r w:rsidR="004947F2">
        <w:rPr>
          <w:rFonts w:ascii="Times New Roman" w:hAnsi="Times New Roman" w:cs="Times New Roman"/>
          <w:sz w:val="28"/>
          <w:szCs w:val="28"/>
        </w:rPr>
        <w:t xml:space="preserve"> Ста</w:t>
      </w:r>
      <w:r w:rsidR="009979AD">
        <w:rPr>
          <w:rFonts w:ascii="Times New Roman" w:hAnsi="Times New Roman" w:cs="Times New Roman"/>
          <w:sz w:val="28"/>
          <w:szCs w:val="28"/>
        </w:rPr>
        <w:t xml:space="preserve">вропольского края                                                 </w:t>
      </w:r>
      <w:r w:rsidR="007225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79AD">
        <w:rPr>
          <w:rFonts w:ascii="Times New Roman" w:hAnsi="Times New Roman" w:cs="Times New Roman"/>
          <w:sz w:val="28"/>
          <w:szCs w:val="28"/>
        </w:rPr>
        <w:t xml:space="preserve"> А.Н. Иванов</w:t>
      </w:r>
    </w:p>
    <w:p w:rsidR="00951EC1" w:rsidRDefault="00951EC1">
      <w:pPr>
        <w:pStyle w:val="ConsPlusNormal"/>
      </w:pPr>
    </w:p>
    <w:p w:rsidR="00951EC1" w:rsidRDefault="00951EC1">
      <w:pPr>
        <w:pStyle w:val="ConsPlusNormal"/>
      </w:pPr>
    </w:p>
    <w:p w:rsidR="00951EC1" w:rsidRDefault="00951EC1">
      <w:pPr>
        <w:pStyle w:val="ConsPlusNormal"/>
      </w:pPr>
    </w:p>
    <w:p w:rsidR="00951EC1" w:rsidRDefault="00951EC1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BD63F3" w:rsidRDefault="00BD63F3">
      <w:pPr>
        <w:pStyle w:val="ConsPlusNormal"/>
      </w:pPr>
    </w:p>
    <w:p w:rsidR="00951EC1" w:rsidRDefault="003A7778" w:rsidP="009938FC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63F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A7778" w:rsidRPr="00BD63F3" w:rsidRDefault="003A7778" w:rsidP="009938FC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1EC1" w:rsidRPr="00BD63F3" w:rsidRDefault="00951EC1" w:rsidP="009938FC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D63F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51EC1" w:rsidRPr="00BD63F3" w:rsidRDefault="00951EC1" w:rsidP="009938FC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D63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63F3" w:rsidRPr="00BD63F3">
        <w:rPr>
          <w:rFonts w:ascii="Times New Roman" w:hAnsi="Times New Roman" w:cs="Times New Roman"/>
          <w:sz w:val="28"/>
          <w:szCs w:val="28"/>
        </w:rPr>
        <w:t>Левокумского</w:t>
      </w:r>
    </w:p>
    <w:p w:rsidR="00951EC1" w:rsidRPr="00BD63F3" w:rsidRDefault="00BD63F3" w:rsidP="009938FC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D63F3">
        <w:rPr>
          <w:rFonts w:ascii="Times New Roman" w:hAnsi="Times New Roman" w:cs="Times New Roman"/>
          <w:sz w:val="28"/>
          <w:szCs w:val="28"/>
        </w:rPr>
        <w:t>муниципального</w:t>
      </w:r>
      <w:r w:rsidR="00951EC1" w:rsidRPr="00BD63F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51EC1" w:rsidRDefault="00951EC1" w:rsidP="009938FC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BD63F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A68DF" w:rsidRPr="00BD63F3" w:rsidRDefault="005A68DF" w:rsidP="009938FC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 февраля 2021 года № 133</w:t>
      </w:r>
    </w:p>
    <w:p w:rsidR="00951EC1" w:rsidRDefault="00951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38FC" w:rsidRDefault="009938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38FC" w:rsidRPr="00BD63F3" w:rsidRDefault="009938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63F3" w:rsidRDefault="00BD63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 w:rsidRPr="00BD63F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938FC" w:rsidRPr="00BD63F3" w:rsidRDefault="009938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63F3" w:rsidRPr="00BD63F3" w:rsidRDefault="00BD63F3" w:rsidP="009938F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BD63F3">
        <w:rPr>
          <w:rFonts w:ascii="Times New Roman" w:hAnsi="Times New Roman" w:cs="Times New Roman"/>
          <w:b w:val="0"/>
          <w:sz w:val="28"/>
          <w:szCs w:val="28"/>
        </w:rPr>
        <w:t xml:space="preserve">азработки и утверждения бюджетного прогноза </w:t>
      </w:r>
    </w:p>
    <w:p w:rsidR="00BD63F3" w:rsidRPr="00BD63F3" w:rsidRDefault="00BD63F3" w:rsidP="009938FC">
      <w:pPr>
        <w:pStyle w:val="ConsPlusTitle"/>
        <w:tabs>
          <w:tab w:val="left" w:pos="709"/>
        </w:tabs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3F3">
        <w:rPr>
          <w:rFonts w:ascii="Times New Roman" w:hAnsi="Times New Roman" w:cs="Times New Roman"/>
          <w:b w:val="0"/>
          <w:sz w:val="28"/>
          <w:szCs w:val="28"/>
        </w:rPr>
        <w:t>Левокумского муниципального округа Ставропольского края на долгосрочный период</w:t>
      </w:r>
    </w:p>
    <w:p w:rsidR="00951EC1" w:rsidRPr="009938FC" w:rsidRDefault="00951E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EC1" w:rsidRPr="00BD63F3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F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разработки и утверждения, период действия, а также требования к составу и содержанию бюджетного прогноза </w:t>
      </w:r>
      <w:r w:rsidR="00BD63F3" w:rsidRPr="00BD63F3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BD63F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 (далее - бюджетный прогноз).</w:t>
      </w:r>
    </w:p>
    <w:p w:rsidR="00951EC1" w:rsidRPr="00B53842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42"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каждые три года на шесть лет на основе прогноза социально-экономического развития </w:t>
      </w:r>
      <w:r w:rsidR="00B53842" w:rsidRPr="00B53842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B538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 (далее - долгосрочный прогноз социально-экономического развития).</w:t>
      </w:r>
    </w:p>
    <w:p w:rsidR="00951EC1" w:rsidRPr="00B53842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42">
        <w:rPr>
          <w:rFonts w:ascii="Times New Roman" w:hAnsi="Times New Roman" w:cs="Times New Roman"/>
          <w:sz w:val="28"/>
          <w:szCs w:val="28"/>
        </w:rPr>
        <w:t>3.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951EC1" w:rsidRPr="004D019C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9C">
        <w:rPr>
          <w:rFonts w:ascii="Times New Roman" w:hAnsi="Times New Roman" w:cs="Times New Roman"/>
          <w:sz w:val="28"/>
          <w:szCs w:val="28"/>
        </w:rPr>
        <w:t xml:space="preserve">4. Бюджетный прогноз (изменение бюджетного прогноза) разрабатывается финансовым управлением администрации </w:t>
      </w:r>
      <w:r w:rsidR="00B53842" w:rsidRPr="004D019C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4D019C">
        <w:rPr>
          <w:rFonts w:ascii="Times New Roman" w:hAnsi="Times New Roman" w:cs="Times New Roman"/>
          <w:sz w:val="28"/>
          <w:szCs w:val="28"/>
        </w:rPr>
        <w:t>округа Ставропольского края (далее - финансовое управление) с учетом двух вариантов долгосрочного прогноза социально-экономического развития (базового и консервативного).</w:t>
      </w:r>
    </w:p>
    <w:p w:rsidR="00951EC1" w:rsidRPr="00BE4B5C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5C">
        <w:rPr>
          <w:rFonts w:ascii="Times New Roman" w:hAnsi="Times New Roman" w:cs="Times New Roman"/>
          <w:sz w:val="28"/>
          <w:szCs w:val="28"/>
        </w:rPr>
        <w:t xml:space="preserve">5. Бюджетный прогноз утверждается администрацией </w:t>
      </w:r>
      <w:r w:rsidR="00BE4B5C" w:rsidRPr="00BE4B5C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BE4B5C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951EC1" w:rsidRPr="00BE4B5C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B5C">
        <w:rPr>
          <w:rFonts w:ascii="Times New Roman" w:hAnsi="Times New Roman" w:cs="Times New Roman"/>
          <w:sz w:val="28"/>
          <w:szCs w:val="28"/>
        </w:rPr>
        <w:t xml:space="preserve">6. Бюджетный прогноз подлежит приведению в соответствие с решением Совета </w:t>
      </w:r>
      <w:r w:rsidR="00BE4B5C" w:rsidRPr="00BE4B5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BE4B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 w:rsidR="00BE4B5C" w:rsidRPr="00BE4B5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BE4B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плановый период (далее - решение о местном бюджете).</w:t>
      </w:r>
    </w:p>
    <w:p w:rsidR="00951EC1" w:rsidRPr="00E120F6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F6">
        <w:rPr>
          <w:rFonts w:ascii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 с учетом:</w:t>
      </w:r>
    </w:p>
    <w:p w:rsidR="00951EC1" w:rsidRPr="00E120F6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F6">
        <w:rPr>
          <w:rFonts w:ascii="Times New Roman" w:hAnsi="Times New Roman" w:cs="Times New Roman"/>
          <w:sz w:val="28"/>
          <w:szCs w:val="28"/>
        </w:rPr>
        <w:t>принятого решения о местном бюджете;</w:t>
      </w:r>
    </w:p>
    <w:p w:rsidR="00951EC1" w:rsidRPr="00E120F6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E120F6">
        <w:rPr>
          <w:rFonts w:ascii="Times New Roman" w:hAnsi="Times New Roman" w:cs="Times New Roman"/>
          <w:sz w:val="28"/>
          <w:szCs w:val="28"/>
        </w:rPr>
        <w:t>изменения долгосрочного прогноза социально-экономического развития.</w:t>
      </w:r>
    </w:p>
    <w:p w:rsidR="00951EC1" w:rsidRPr="00E120F6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F6">
        <w:rPr>
          <w:rFonts w:ascii="Times New Roman" w:hAnsi="Times New Roman" w:cs="Times New Roman"/>
          <w:sz w:val="28"/>
          <w:szCs w:val="28"/>
        </w:rPr>
        <w:t xml:space="preserve">Решение о необходимости изменения бюджетного прогноза по основанию, предусмотренному </w:t>
      </w:r>
      <w:hyperlink w:anchor="P53" w:history="1">
        <w:r w:rsidRPr="00A45715">
          <w:rPr>
            <w:rFonts w:ascii="Times New Roman" w:hAnsi="Times New Roman" w:cs="Times New Roman"/>
            <w:sz w:val="28"/>
            <w:szCs w:val="28"/>
          </w:rPr>
          <w:t>абзацем четвертым</w:t>
        </w:r>
      </w:hyperlink>
      <w:r w:rsidRPr="00E120F6">
        <w:rPr>
          <w:rFonts w:ascii="Times New Roman" w:hAnsi="Times New Roman" w:cs="Times New Roman"/>
          <w:sz w:val="28"/>
          <w:szCs w:val="28"/>
        </w:rPr>
        <w:t xml:space="preserve"> настоящего пункта, принимается администрацией </w:t>
      </w:r>
      <w:r w:rsidR="00E120F6" w:rsidRPr="00E120F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E120F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E120F6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и содержит сроки и порядок внесения соответствующих изменений в бюджетный прогноз.</w:t>
      </w:r>
    </w:p>
    <w:p w:rsidR="00951EC1" w:rsidRPr="00A827F9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F9">
        <w:rPr>
          <w:rFonts w:ascii="Times New Roman" w:hAnsi="Times New Roman" w:cs="Times New Roman"/>
          <w:sz w:val="28"/>
          <w:szCs w:val="28"/>
        </w:rPr>
        <w:t>7. Бюджетный прогноз включает в себя:</w:t>
      </w:r>
    </w:p>
    <w:p w:rsidR="00951EC1" w:rsidRPr="008B47DB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DB">
        <w:rPr>
          <w:rFonts w:ascii="Times New Roman" w:hAnsi="Times New Roman" w:cs="Times New Roman"/>
          <w:sz w:val="28"/>
          <w:szCs w:val="28"/>
        </w:rPr>
        <w:t xml:space="preserve">1) основные итоги развития бюджетной системы </w:t>
      </w:r>
      <w:r w:rsidR="00A827F9" w:rsidRPr="008B47D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8B47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условия формирования бюджетного прогноза в текущем финансовом году;</w:t>
      </w:r>
    </w:p>
    <w:p w:rsidR="00951EC1" w:rsidRPr="00305827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827">
        <w:rPr>
          <w:rFonts w:ascii="Times New Roman" w:hAnsi="Times New Roman" w:cs="Times New Roman"/>
          <w:sz w:val="28"/>
          <w:szCs w:val="28"/>
        </w:rPr>
        <w:t xml:space="preserve">2) основные подходы, цели, задачи реализации бюджетной политики </w:t>
      </w:r>
      <w:r w:rsidR="00305827" w:rsidRPr="00305827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30582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долговой политики </w:t>
      </w:r>
      <w:r w:rsidR="00305827" w:rsidRPr="00305827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30582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период;</w:t>
      </w:r>
    </w:p>
    <w:p w:rsidR="00951EC1" w:rsidRPr="00305827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827">
        <w:rPr>
          <w:rFonts w:ascii="Times New Roman" w:hAnsi="Times New Roman" w:cs="Times New Roman"/>
          <w:sz w:val="28"/>
          <w:szCs w:val="28"/>
        </w:rPr>
        <w:t>3) риски реализации бюджетного прогноза, а также механизмы профилактики рисков реализации бюджетного прогноза;</w:t>
      </w:r>
    </w:p>
    <w:p w:rsidR="00951EC1" w:rsidRPr="00FD23AF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F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89" w:history="1">
        <w:r w:rsidRPr="00A45715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A45715">
        <w:rPr>
          <w:rFonts w:ascii="Times New Roman" w:hAnsi="Times New Roman" w:cs="Times New Roman"/>
          <w:sz w:val="28"/>
          <w:szCs w:val="28"/>
        </w:rPr>
        <w:t xml:space="preserve"> </w:t>
      </w:r>
      <w:r w:rsidRPr="00FD23AF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</w:t>
      </w:r>
      <w:r w:rsidR="00FD23AF" w:rsidRPr="00FD23A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FD23A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 по форме согласно приложению 1 к настоящему Порядку;</w:t>
      </w:r>
    </w:p>
    <w:p w:rsidR="00951EC1" w:rsidRPr="00600261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61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347" w:history="1">
        <w:r w:rsidRPr="00A45715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A45715">
        <w:rPr>
          <w:rFonts w:ascii="Times New Roman" w:hAnsi="Times New Roman" w:cs="Times New Roman"/>
          <w:sz w:val="28"/>
          <w:szCs w:val="28"/>
        </w:rPr>
        <w:t xml:space="preserve"> </w:t>
      </w:r>
      <w:r w:rsidRPr="00600261">
        <w:rPr>
          <w:rFonts w:ascii="Times New Roman" w:hAnsi="Times New Roman" w:cs="Times New Roman"/>
          <w:sz w:val="28"/>
          <w:szCs w:val="28"/>
        </w:rPr>
        <w:t xml:space="preserve">финансового обеспечения муниципальных программ </w:t>
      </w:r>
      <w:r w:rsidR="00600261" w:rsidRPr="00600261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6002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период их действия по форме согласно приложению 2 к настоящему Порядку.</w:t>
      </w:r>
    </w:p>
    <w:p w:rsidR="00951EC1" w:rsidRPr="004C345F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5F">
        <w:rPr>
          <w:rFonts w:ascii="Times New Roman" w:hAnsi="Times New Roman" w:cs="Times New Roman"/>
          <w:sz w:val="28"/>
          <w:szCs w:val="28"/>
        </w:rPr>
        <w:t xml:space="preserve">8. Проект бюджетного прогноза подлежит обязательному общественному обсуждению в соответствии </w:t>
      </w:r>
      <w:r w:rsidRPr="003D117B">
        <w:rPr>
          <w:rFonts w:ascii="Times New Roman" w:hAnsi="Times New Roman" w:cs="Times New Roman"/>
          <w:sz w:val="28"/>
          <w:szCs w:val="28"/>
        </w:rPr>
        <w:t xml:space="preserve">с </w:t>
      </w:r>
      <w:r w:rsidR="0087108F" w:rsidRPr="0041007B">
        <w:rPr>
          <w:rFonts w:ascii="Times New Roman" w:hAnsi="Times New Roman" w:cs="Times New Roman"/>
          <w:sz w:val="28"/>
          <w:szCs w:val="28"/>
        </w:rPr>
        <w:t>Порядк</w:t>
      </w:r>
      <w:r w:rsidR="0087108F">
        <w:rPr>
          <w:rFonts w:ascii="Times New Roman" w:hAnsi="Times New Roman" w:cs="Times New Roman"/>
          <w:sz w:val="28"/>
          <w:szCs w:val="28"/>
        </w:rPr>
        <w:t>ом</w:t>
      </w:r>
      <w:r w:rsidR="0087108F" w:rsidRPr="0041007B"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 общественно значимых проектов нормативных правовых актов администрации</w:t>
      </w:r>
      <w:r w:rsidR="0087108F">
        <w:rPr>
          <w:rFonts w:ascii="Times New Roman" w:hAnsi="Times New Roman" w:cs="Times New Roman"/>
          <w:sz w:val="28"/>
          <w:szCs w:val="28"/>
        </w:rPr>
        <w:t xml:space="preserve"> </w:t>
      </w:r>
      <w:r w:rsidR="0087108F" w:rsidRPr="0041007B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3D117B">
        <w:rPr>
          <w:rFonts w:ascii="Times New Roman" w:hAnsi="Times New Roman" w:cs="Times New Roman"/>
          <w:sz w:val="28"/>
          <w:szCs w:val="28"/>
        </w:rPr>
        <w:t xml:space="preserve">, а также размещению на официальном </w:t>
      </w:r>
      <w:r w:rsidRPr="004C345F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4C345F" w:rsidRPr="004C345F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4C345F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в информационно-телекоммуникационной сети </w:t>
      </w:r>
      <w:r w:rsidR="004C345F" w:rsidRPr="004C345F">
        <w:rPr>
          <w:rFonts w:ascii="Times New Roman" w:hAnsi="Times New Roman" w:cs="Times New Roman"/>
          <w:sz w:val="28"/>
          <w:szCs w:val="28"/>
        </w:rPr>
        <w:t>«</w:t>
      </w:r>
      <w:r w:rsidRPr="004C345F">
        <w:rPr>
          <w:rFonts w:ascii="Times New Roman" w:hAnsi="Times New Roman" w:cs="Times New Roman"/>
          <w:sz w:val="28"/>
          <w:szCs w:val="28"/>
        </w:rPr>
        <w:t>Интернет</w:t>
      </w:r>
      <w:r w:rsidR="004C345F" w:rsidRPr="004C345F">
        <w:rPr>
          <w:rFonts w:ascii="Times New Roman" w:hAnsi="Times New Roman" w:cs="Times New Roman"/>
          <w:sz w:val="28"/>
          <w:szCs w:val="28"/>
        </w:rPr>
        <w:t>»</w:t>
      </w:r>
      <w:r w:rsidRPr="004C345F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стратегического планирования в информационно-телекоммуникационной сети </w:t>
      </w:r>
      <w:r w:rsidR="004C345F" w:rsidRPr="004C345F">
        <w:rPr>
          <w:rFonts w:ascii="Times New Roman" w:hAnsi="Times New Roman" w:cs="Times New Roman"/>
          <w:sz w:val="28"/>
          <w:szCs w:val="28"/>
        </w:rPr>
        <w:t>«</w:t>
      </w:r>
      <w:r w:rsidRPr="004C345F">
        <w:rPr>
          <w:rFonts w:ascii="Times New Roman" w:hAnsi="Times New Roman" w:cs="Times New Roman"/>
          <w:sz w:val="28"/>
          <w:szCs w:val="28"/>
        </w:rPr>
        <w:t>Интернет</w:t>
      </w:r>
      <w:r w:rsidR="004C345F" w:rsidRPr="004C345F">
        <w:rPr>
          <w:rFonts w:ascii="Times New Roman" w:hAnsi="Times New Roman" w:cs="Times New Roman"/>
          <w:sz w:val="28"/>
          <w:szCs w:val="28"/>
        </w:rPr>
        <w:t>»</w:t>
      </w:r>
      <w:r w:rsidRPr="004C345F">
        <w:rPr>
          <w:rFonts w:ascii="Times New Roman" w:hAnsi="Times New Roman" w:cs="Times New Roman"/>
          <w:sz w:val="28"/>
          <w:szCs w:val="28"/>
        </w:rPr>
        <w:t>.</w:t>
      </w:r>
    </w:p>
    <w:p w:rsidR="00951EC1" w:rsidRPr="002B464F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F">
        <w:rPr>
          <w:rFonts w:ascii="Times New Roman" w:hAnsi="Times New Roman" w:cs="Times New Roman"/>
          <w:sz w:val="28"/>
          <w:szCs w:val="28"/>
        </w:rPr>
        <w:t>9. Проект бюджетного прогноза (проект изменений бюджетного прогноза) одобряется</w:t>
      </w:r>
      <w:r w:rsidR="00F5581E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F5581E" w:rsidRPr="002B464F">
        <w:rPr>
          <w:rFonts w:ascii="Times New Roman" w:hAnsi="Times New Roman" w:cs="Times New Roman"/>
          <w:sz w:val="28"/>
          <w:szCs w:val="28"/>
        </w:rPr>
        <w:t>администрации</w:t>
      </w:r>
      <w:r w:rsidRPr="002B464F">
        <w:rPr>
          <w:rFonts w:ascii="Times New Roman" w:hAnsi="Times New Roman" w:cs="Times New Roman"/>
          <w:sz w:val="28"/>
          <w:szCs w:val="28"/>
        </w:rPr>
        <w:t xml:space="preserve"> </w:t>
      </w:r>
      <w:r w:rsidR="002B464F" w:rsidRPr="002B464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B464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51EC1" w:rsidRPr="002C2019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019">
        <w:rPr>
          <w:rFonts w:ascii="Times New Roman" w:hAnsi="Times New Roman" w:cs="Times New Roman"/>
          <w:sz w:val="28"/>
          <w:szCs w:val="28"/>
        </w:rPr>
        <w:t xml:space="preserve">Одобренный администрацией </w:t>
      </w:r>
      <w:r w:rsidR="002C2019" w:rsidRPr="002C201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C201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 w:rsidR="002C2019" w:rsidRPr="002C201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C201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период их действия, представляется в Совет </w:t>
      </w:r>
      <w:r w:rsidR="002C2019" w:rsidRPr="002C2019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2C2019">
        <w:rPr>
          <w:rFonts w:ascii="Times New Roman" w:hAnsi="Times New Roman" w:cs="Times New Roman"/>
          <w:sz w:val="28"/>
          <w:szCs w:val="28"/>
        </w:rPr>
        <w:t>округа Ставропольского края одновременно с проектом решения о местном бюджете.</w:t>
      </w:r>
    </w:p>
    <w:p w:rsidR="00951EC1" w:rsidRPr="00753BF4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4">
        <w:rPr>
          <w:rFonts w:ascii="Times New Roman" w:hAnsi="Times New Roman" w:cs="Times New Roman"/>
          <w:sz w:val="28"/>
          <w:szCs w:val="28"/>
        </w:rPr>
        <w:t>10. Финансовое управление:</w:t>
      </w:r>
    </w:p>
    <w:p w:rsidR="00951EC1" w:rsidRPr="0027761E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1E">
        <w:rPr>
          <w:rFonts w:ascii="Times New Roman" w:hAnsi="Times New Roman" w:cs="Times New Roman"/>
          <w:sz w:val="28"/>
          <w:szCs w:val="28"/>
        </w:rPr>
        <w:t xml:space="preserve">1) представляет в администрацию </w:t>
      </w:r>
      <w:r w:rsidR="0027761E" w:rsidRPr="0027761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776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проект бюджетного прогноза (проект изменений бюджетного прогноза) для рассмотрения и утверждения в установленном порядке в срок, не превышающий двух месяцев со дня официального опубликования решения о местном бюджете;</w:t>
      </w:r>
    </w:p>
    <w:p w:rsidR="00C2395E" w:rsidRDefault="00C2395E" w:rsidP="00993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</w:p>
    <w:p w:rsidR="00C2395E" w:rsidRPr="00C2395E" w:rsidRDefault="00951EC1" w:rsidP="00993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5E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2395E" w:rsidRPr="00C2395E">
        <w:rPr>
          <w:rFonts w:ascii="Times New Roman" w:hAnsi="Times New Roman" w:cs="Times New Roman"/>
          <w:sz w:val="28"/>
          <w:szCs w:val="28"/>
        </w:rPr>
        <w:t xml:space="preserve">обеспечивает регистрацию бюджетного прогноза (изменений бюджетного прогноза) в федеральном государственном реестре документов стратегического планирования в соответствии с требованиями Федерального </w:t>
      </w:r>
      <w:hyperlink r:id="rId7" w:history="1">
        <w:r w:rsidR="00C2395E" w:rsidRPr="00C2395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2395E" w:rsidRPr="00C2395E">
        <w:rPr>
          <w:rFonts w:ascii="Times New Roman" w:hAnsi="Times New Roman" w:cs="Times New Roman"/>
          <w:sz w:val="28"/>
          <w:szCs w:val="28"/>
        </w:rPr>
        <w:t xml:space="preserve"> от 28</w:t>
      </w:r>
      <w:r w:rsidR="000F046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2395E" w:rsidRPr="00C2395E">
        <w:rPr>
          <w:rFonts w:ascii="Times New Roman" w:hAnsi="Times New Roman" w:cs="Times New Roman"/>
          <w:sz w:val="28"/>
          <w:szCs w:val="28"/>
        </w:rPr>
        <w:t>2014</w:t>
      </w:r>
      <w:r w:rsidR="00E537CB">
        <w:rPr>
          <w:rFonts w:ascii="Times New Roman" w:hAnsi="Times New Roman" w:cs="Times New Roman"/>
          <w:sz w:val="28"/>
          <w:szCs w:val="28"/>
        </w:rPr>
        <w:t xml:space="preserve"> </w:t>
      </w:r>
      <w:r w:rsidR="00C2395E" w:rsidRPr="00C2395E">
        <w:rPr>
          <w:rFonts w:ascii="Times New Roman" w:hAnsi="Times New Roman" w:cs="Times New Roman"/>
          <w:sz w:val="28"/>
          <w:szCs w:val="28"/>
        </w:rPr>
        <w:t>г</w:t>
      </w:r>
      <w:r w:rsidR="00E537CB">
        <w:rPr>
          <w:rFonts w:ascii="Times New Roman" w:hAnsi="Times New Roman" w:cs="Times New Roman"/>
          <w:sz w:val="28"/>
          <w:szCs w:val="28"/>
        </w:rPr>
        <w:t>ода</w:t>
      </w:r>
      <w:r w:rsidR="00C2395E" w:rsidRPr="00C2395E">
        <w:rPr>
          <w:rFonts w:ascii="Times New Roman" w:hAnsi="Times New Roman" w:cs="Times New Roman"/>
          <w:sz w:val="28"/>
          <w:szCs w:val="28"/>
        </w:rPr>
        <w:t xml:space="preserve"> </w:t>
      </w:r>
      <w:r w:rsidR="00C2395E">
        <w:rPr>
          <w:rFonts w:ascii="Times New Roman" w:hAnsi="Times New Roman" w:cs="Times New Roman"/>
          <w:sz w:val="28"/>
          <w:szCs w:val="28"/>
        </w:rPr>
        <w:t>№</w:t>
      </w:r>
      <w:r w:rsidR="00C2395E" w:rsidRPr="00C2395E">
        <w:rPr>
          <w:rFonts w:ascii="Times New Roman" w:hAnsi="Times New Roman" w:cs="Times New Roman"/>
          <w:sz w:val="28"/>
          <w:szCs w:val="28"/>
        </w:rPr>
        <w:t xml:space="preserve"> 172-ФЗ </w:t>
      </w:r>
      <w:r w:rsidR="00C2395E">
        <w:rPr>
          <w:rFonts w:ascii="Times New Roman" w:hAnsi="Times New Roman" w:cs="Times New Roman"/>
          <w:sz w:val="28"/>
          <w:szCs w:val="28"/>
        </w:rPr>
        <w:t>«</w:t>
      </w:r>
      <w:r w:rsidR="00C2395E" w:rsidRPr="00C2395E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C2395E">
        <w:rPr>
          <w:rFonts w:ascii="Times New Roman" w:hAnsi="Times New Roman" w:cs="Times New Roman"/>
          <w:sz w:val="28"/>
          <w:szCs w:val="28"/>
        </w:rPr>
        <w:t>»</w:t>
      </w:r>
      <w:r w:rsidR="00C2395E" w:rsidRPr="00C2395E">
        <w:rPr>
          <w:rFonts w:ascii="Times New Roman" w:hAnsi="Times New Roman" w:cs="Times New Roman"/>
          <w:sz w:val="28"/>
          <w:szCs w:val="28"/>
        </w:rPr>
        <w:t>;</w:t>
      </w:r>
    </w:p>
    <w:p w:rsidR="00951EC1" w:rsidRPr="000E018A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8A">
        <w:rPr>
          <w:rFonts w:ascii="Times New Roman" w:hAnsi="Times New Roman" w:cs="Times New Roman"/>
          <w:sz w:val="28"/>
          <w:szCs w:val="28"/>
        </w:rPr>
        <w:t xml:space="preserve">3) обеспечивает размещение утвержденного администрацией </w:t>
      </w:r>
      <w:r w:rsidR="00C2395E" w:rsidRPr="000E018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0E018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бюджетного прогноза в течение 5 рабочих дней со дня его утверждения на официальном сайте администрации </w:t>
      </w:r>
      <w:r w:rsidR="000E018A" w:rsidRPr="000E018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0E018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</w:t>
      </w:r>
      <w:r w:rsidR="000E018A" w:rsidRPr="000E018A">
        <w:rPr>
          <w:rFonts w:ascii="Times New Roman" w:hAnsi="Times New Roman" w:cs="Times New Roman"/>
          <w:sz w:val="28"/>
          <w:szCs w:val="28"/>
        </w:rPr>
        <w:t>«</w:t>
      </w:r>
      <w:r w:rsidRPr="000E018A">
        <w:rPr>
          <w:rFonts w:ascii="Times New Roman" w:hAnsi="Times New Roman" w:cs="Times New Roman"/>
          <w:sz w:val="28"/>
          <w:szCs w:val="28"/>
        </w:rPr>
        <w:t>Интернет</w:t>
      </w:r>
      <w:r w:rsidR="000E018A" w:rsidRPr="000E018A">
        <w:rPr>
          <w:rFonts w:ascii="Times New Roman" w:hAnsi="Times New Roman" w:cs="Times New Roman"/>
          <w:sz w:val="28"/>
          <w:szCs w:val="28"/>
        </w:rPr>
        <w:t>»</w:t>
      </w:r>
      <w:r w:rsidRPr="000E018A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стратегического планирования в информационно-телекоммуникационной сети</w:t>
      </w:r>
      <w:r w:rsidR="000E018A" w:rsidRPr="000E018A">
        <w:rPr>
          <w:rFonts w:ascii="Times New Roman" w:hAnsi="Times New Roman" w:cs="Times New Roman"/>
          <w:sz w:val="28"/>
          <w:szCs w:val="28"/>
        </w:rPr>
        <w:t xml:space="preserve"> «</w:t>
      </w:r>
      <w:r w:rsidRPr="000E018A">
        <w:rPr>
          <w:rFonts w:ascii="Times New Roman" w:hAnsi="Times New Roman" w:cs="Times New Roman"/>
          <w:sz w:val="28"/>
          <w:szCs w:val="28"/>
        </w:rPr>
        <w:t>Интернет</w:t>
      </w:r>
      <w:r w:rsidR="000E018A" w:rsidRPr="000E018A">
        <w:rPr>
          <w:rFonts w:ascii="Times New Roman" w:hAnsi="Times New Roman" w:cs="Times New Roman"/>
          <w:sz w:val="28"/>
          <w:szCs w:val="28"/>
        </w:rPr>
        <w:t>»</w:t>
      </w:r>
      <w:r w:rsidRPr="000E018A">
        <w:rPr>
          <w:rFonts w:ascii="Times New Roman" w:hAnsi="Times New Roman" w:cs="Times New Roman"/>
          <w:sz w:val="28"/>
          <w:szCs w:val="28"/>
        </w:rPr>
        <w:t>.</w:t>
      </w:r>
    </w:p>
    <w:p w:rsidR="00951EC1" w:rsidRPr="000E018A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8A">
        <w:rPr>
          <w:rFonts w:ascii="Times New Roman" w:hAnsi="Times New Roman" w:cs="Times New Roman"/>
          <w:sz w:val="28"/>
          <w:szCs w:val="28"/>
        </w:rPr>
        <w:t>11. Мониторинг и контроль реализации бюджетного прогноза осуществляется финансовым управлением ежегодно.</w:t>
      </w:r>
    </w:p>
    <w:p w:rsidR="00951EC1" w:rsidRPr="002B0CA6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A6"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бюджетного прогноза осуществляется для выявления отклонений фактически достигнутых значений показателей </w:t>
      </w:r>
      <w:hyperlink w:anchor="P89" w:history="1">
        <w:r w:rsidRPr="002B0CA6">
          <w:rPr>
            <w:rFonts w:ascii="Times New Roman" w:hAnsi="Times New Roman" w:cs="Times New Roman"/>
            <w:sz w:val="28"/>
            <w:szCs w:val="28"/>
          </w:rPr>
          <w:t>прогноза</w:t>
        </w:r>
      </w:hyperlink>
      <w:r w:rsidRPr="002B0CA6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</w:t>
      </w:r>
      <w:r w:rsidR="002B0CA6" w:rsidRPr="002B0CA6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2B0CA6">
        <w:rPr>
          <w:rFonts w:ascii="Times New Roman" w:hAnsi="Times New Roman" w:cs="Times New Roman"/>
          <w:sz w:val="28"/>
          <w:szCs w:val="28"/>
        </w:rPr>
        <w:t>округа Ставропольского края на долгосрочный период от показателей, предусмотренных приложением 1 к настоящему Порядку.</w:t>
      </w:r>
    </w:p>
    <w:p w:rsidR="00951EC1" w:rsidRPr="002B0CA6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A6">
        <w:rPr>
          <w:rFonts w:ascii="Times New Roman" w:hAnsi="Times New Roman" w:cs="Times New Roman"/>
          <w:sz w:val="28"/>
          <w:szCs w:val="28"/>
        </w:rPr>
        <w:t>Финансовое управление не позднее 30 апреля года, следующего за отчетным, подготавливает отчет о результатах мониторинга бюджетного прогноза, который подлежит размещению на о</w:t>
      </w:r>
      <w:r w:rsidR="002B0CA6" w:rsidRPr="002B0CA6">
        <w:rPr>
          <w:rFonts w:ascii="Times New Roman" w:hAnsi="Times New Roman" w:cs="Times New Roman"/>
          <w:sz w:val="28"/>
          <w:szCs w:val="28"/>
        </w:rPr>
        <w:t>фициальном сайте администрации Левокумского муниципального округа</w:t>
      </w:r>
      <w:r w:rsidRPr="002B0CA6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</w:t>
      </w:r>
      <w:r w:rsidR="002B0CA6" w:rsidRPr="002B0CA6">
        <w:rPr>
          <w:rFonts w:ascii="Times New Roman" w:hAnsi="Times New Roman" w:cs="Times New Roman"/>
          <w:sz w:val="28"/>
          <w:szCs w:val="28"/>
        </w:rPr>
        <w:t>«</w:t>
      </w:r>
      <w:r w:rsidRPr="002B0CA6">
        <w:rPr>
          <w:rFonts w:ascii="Times New Roman" w:hAnsi="Times New Roman" w:cs="Times New Roman"/>
          <w:sz w:val="28"/>
          <w:szCs w:val="28"/>
        </w:rPr>
        <w:t>Интернет</w:t>
      </w:r>
      <w:r w:rsidR="002B0CA6" w:rsidRPr="002B0CA6">
        <w:rPr>
          <w:rFonts w:ascii="Times New Roman" w:hAnsi="Times New Roman" w:cs="Times New Roman"/>
          <w:sz w:val="28"/>
          <w:szCs w:val="28"/>
        </w:rPr>
        <w:t>»</w:t>
      </w:r>
      <w:r w:rsidRPr="002B0CA6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стратегического планирования в информационно-телекоммуникационной сети </w:t>
      </w:r>
      <w:r w:rsidR="002B0CA6" w:rsidRPr="002B0CA6">
        <w:rPr>
          <w:rFonts w:ascii="Times New Roman" w:hAnsi="Times New Roman" w:cs="Times New Roman"/>
          <w:sz w:val="28"/>
          <w:szCs w:val="28"/>
        </w:rPr>
        <w:t>«</w:t>
      </w:r>
      <w:r w:rsidRPr="002B0CA6">
        <w:rPr>
          <w:rFonts w:ascii="Times New Roman" w:hAnsi="Times New Roman" w:cs="Times New Roman"/>
          <w:sz w:val="28"/>
          <w:szCs w:val="28"/>
        </w:rPr>
        <w:t>Интернет</w:t>
      </w:r>
      <w:r w:rsidR="002B0CA6" w:rsidRPr="002B0CA6">
        <w:rPr>
          <w:rFonts w:ascii="Times New Roman" w:hAnsi="Times New Roman" w:cs="Times New Roman"/>
          <w:sz w:val="28"/>
          <w:szCs w:val="28"/>
        </w:rPr>
        <w:t>»</w:t>
      </w:r>
      <w:r w:rsidRPr="002B0CA6">
        <w:rPr>
          <w:rFonts w:ascii="Times New Roman" w:hAnsi="Times New Roman" w:cs="Times New Roman"/>
          <w:sz w:val="28"/>
          <w:szCs w:val="28"/>
        </w:rPr>
        <w:t>.</w:t>
      </w:r>
    </w:p>
    <w:p w:rsidR="00951EC1" w:rsidRPr="002B0CA6" w:rsidRDefault="00951EC1" w:rsidP="00993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A6">
        <w:rPr>
          <w:rFonts w:ascii="Times New Roman" w:hAnsi="Times New Roman" w:cs="Times New Roman"/>
          <w:sz w:val="28"/>
          <w:szCs w:val="28"/>
        </w:rPr>
        <w:t xml:space="preserve">12. Результаты мониторинга реализации бюджетного прогноза отражаются в ежегодном отчете главы </w:t>
      </w:r>
      <w:r w:rsidR="002B0CA6" w:rsidRPr="002B0CA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B0CA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деятельности администрации </w:t>
      </w:r>
      <w:r w:rsidR="002B0CA6" w:rsidRPr="002B0CA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B0CA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сводном годовом докладе о ходе реализации и об оценке эффективности муниципальных программ </w:t>
      </w:r>
      <w:r w:rsidR="002B0CA6" w:rsidRPr="002B0CA6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Pr="002B0CA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51EC1" w:rsidRPr="001B48DC" w:rsidRDefault="00951EC1" w:rsidP="004D195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8DC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контроля реализации бюджетного прогноза направляется финансовым управлением главе </w:t>
      </w:r>
      <w:r w:rsidR="002B0CA6" w:rsidRPr="001B48DC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1B48DC">
        <w:rPr>
          <w:rFonts w:ascii="Times New Roman" w:hAnsi="Times New Roman" w:cs="Times New Roman"/>
          <w:sz w:val="28"/>
          <w:szCs w:val="28"/>
        </w:rPr>
        <w:t>округа Ставропольского края в срок не позднее 01 июня года, следующего за отчетным.</w:t>
      </w:r>
    </w:p>
    <w:p w:rsidR="00951EC1" w:rsidRPr="009938FC" w:rsidRDefault="00951EC1" w:rsidP="009938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B48DC" w:rsidRPr="009938FC" w:rsidRDefault="001B48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48DC" w:rsidRPr="001B48DC" w:rsidRDefault="00540BCA" w:rsidP="001B48D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48DC" w:rsidRPr="001B4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</w:t>
      </w:r>
    </w:p>
    <w:p w:rsidR="001B48DC" w:rsidRPr="00C52DAD" w:rsidRDefault="001B48DC" w:rsidP="001B48D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790B41" w:rsidRPr="00C52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B48DC" w:rsidRPr="000947C9" w:rsidRDefault="001B48DC" w:rsidP="001B48D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</w:t>
      </w:r>
      <w:r w:rsidRPr="0009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                                                                  </w:t>
      </w:r>
      <w:r w:rsidR="0054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0BC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Бегишева</w:t>
      </w:r>
    </w:p>
    <w:p w:rsidR="00951EC1" w:rsidRDefault="00951EC1">
      <w:pPr>
        <w:pStyle w:val="ConsPlusNormal"/>
      </w:pPr>
    </w:p>
    <w:p w:rsidR="00951EC1" w:rsidRDefault="00951EC1">
      <w:pPr>
        <w:pStyle w:val="ConsPlusNormal"/>
      </w:pPr>
    </w:p>
    <w:p w:rsidR="00951EC1" w:rsidRDefault="00951EC1">
      <w:pPr>
        <w:pStyle w:val="ConsPlusNormal"/>
      </w:pPr>
    </w:p>
    <w:p w:rsidR="00951EC1" w:rsidRDefault="00951EC1">
      <w:pPr>
        <w:pStyle w:val="ConsPlusNormal"/>
      </w:pPr>
    </w:p>
    <w:p w:rsidR="00951EC1" w:rsidRDefault="00951EC1">
      <w:pPr>
        <w:pStyle w:val="ConsPlusNormal"/>
      </w:pPr>
    </w:p>
    <w:p w:rsidR="00FA58EA" w:rsidRDefault="00FA58EA">
      <w:pPr>
        <w:pStyle w:val="ConsPlusNormal"/>
        <w:jc w:val="right"/>
        <w:outlineLvl w:val="1"/>
      </w:pPr>
    </w:p>
    <w:sectPr w:rsidR="00FA58EA" w:rsidSect="00C8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C1"/>
    <w:rsid w:val="0001440A"/>
    <w:rsid w:val="00032D1D"/>
    <w:rsid w:val="000605E9"/>
    <w:rsid w:val="00065D02"/>
    <w:rsid w:val="000947C9"/>
    <w:rsid w:val="000A039B"/>
    <w:rsid w:val="000C252A"/>
    <w:rsid w:val="000E018A"/>
    <w:rsid w:val="000F046C"/>
    <w:rsid w:val="00172A44"/>
    <w:rsid w:val="001B48DC"/>
    <w:rsid w:val="00204D7B"/>
    <w:rsid w:val="00220293"/>
    <w:rsid w:val="0027761E"/>
    <w:rsid w:val="002A231F"/>
    <w:rsid w:val="002B0CA6"/>
    <w:rsid w:val="002B464F"/>
    <w:rsid w:val="002C2019"/>
    <w:rsid w:val="003050CA"/>
    <w:rsid w:val="00305827"/>
    <w:rsid w:val="003728E8"/>
    <w:rsid w:val="0037576A"/>
    <w:rsid w:val="003771E4"/>
    <w:rsid w:val="00381F45"/>
    <w:rsid w:val="00392609"/>
    <w:rsid w:val="003A7778"/>
    <w:rsid w:val="003D117B"/>
    <w:rsid w:val="0040407F"/>
    <w:rsid w:val="004947F2"/>
    <w:rsid w:val="00495FD2"/>
    <w:rsid w:val="004C345F"/>
    <w:rsid w:val="004D019C"/>
    <w:rsid w:val="004D195A"/>
    <w:rsid w:val="004D2F32"/>
    <w:rsid w:val="004E4F84"/>
    <w:rsid w:val="00540BCA"/>
    <w:rsid w:val="005573F2"/>
    <w:rsid w:val="005711C9"/>
    <w:rsid w:val="005A68DF"/>
    <w:rsid w:val="005F5098"/>
    <w:rsid w:val="00600261"/>
    <w:rsid w:val="0063212D"/>
    <w:rsid w:val="0064625B"/>
    <w:rsid w:val="006671B9"/>
    <w:rsid w:val="006D559D"/>
    <w:rsid w:val="007225EE"/>
    <w:rsid w:val="00753BF4"/>
    <w:rsid w:val="007852B8"/>
    <w:rsid w:val="00790B41"/>
    <w:rsid w:val="007B3B79"/>
    <w:rsid w:val="007F5318"/>
    <w:rsid w:val="008232B1"/>
    <w:rsid w:val="0087108F"/>
    <w:rsid w:val="008821BD"/>
    <w:rsid w:val="008B47DB"/>
    <w:rsid w:val="00951EC1"/>
    <w:rsid w:val="009938FC"/>
    <w:rsid w:val="0099468E"/>
    <w:rsid w:val="009979AD"/>
    <w:rsid w:val="009D7EEC"/>
    <w:rsid w:val="00A45715"/>
    <w:rsid w:val="00A827F9"/>
    <w:rsid w:val="00AE1A97"/>
    <w:rsid w:val="00B152AB"/>
    <w:rsid w:val="00B470D4"/>
    <w:rsid w:val="00B53842"/>
    <w:rsid w:val="00BD63F3"/>
    <w:rsid w:val="00BE4B5C"/>
    <w:rsid w:val="00C0662E"/>
    <w:rsid w:val="00C06A32"/>
    <w:rsid w:val="00C127D2"/>
    <w:rsid w:val="00C2395E"/>
    <w:rsid w:val="00C31D3B"/>
    <w:rsid w:val="00C52DAD"/>
    <w:rsid w:val="00CF3D1E"/>
    <w:rsid w:val="00D20BA2"/>
    <w:rsid w:val="00D21AFF"/>
    <w:rsid w:val="00D83CD9"/>
    <w:rsid w:val="00E045E1"/>
    <w:rsid w:val="00E120F6"/>
    <w:rsid w:val="00E204A4"/>
    <w:rsid w:val="00E537CB"/>
    <w:rsid w:val="00E74B09"/>
    <w:rsid w:val="00E83543"/>
    <w:rsid w:val="00F5581E"/>
    <w:rsid w:val="00F65D04"/>
    <w:rsid w:val="00F864E9"/>
    <w:rsid w:val="00FA58EA"/>
    <w:rsid w:val="00FD23AF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1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1E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1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1E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A359690BDDFE417094A94CE935EFF903D2E2477305CF75A5FC619ABFB4CAA5B43628D6081A888CE081349970M6A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FB107765CAD3CDC8C13186FE7DEB812B6AE92EA963B078BB27DAAAADCCBF8EFF377B9C14BBAA1416EEA17A9CF4ECD816F7317DFB180254r228F" TargetMode="External"/><Relationship Id="rId5" Type="http://schemas.openxmlformats.org/officeDocument/2006/relationships/hyperlink" Target="consultantplus://offline/ref=B6FB107765CAD3CDC8C13186FE7DEB812B6AE92EAE67B078BB27DAAAADCCBF8EFF377B9E1CB8AA1D44B4B17ED5A1E6C611E02F76E518r02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1552</Words>
  <Characters>8849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LeRoNV</dc:creator>
  <cp:lastModifiedBy>Пользователь</cp:lastModifiedBy>
  <cp:revision>2</cp:revision>
  <cp:lastPrinted>2021-02-10T08:44:00Z</cp:lastPrinted>
  <dcterms:created xsi:type="dcterms:W3CDTF">2021-03-26T06:56:00Z</dcterms:created>
  <dcterms:modified xsi:type="dcterms:W3CDTF">2021-03-26T06:56:00Z</dcterms:modified>
</cp:coreProperties>
</file>