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B8" w:rsidRPr="006573B8" w:rsidRDefault="006573B8" w:rsidP="0065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6573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573B8" w:rsidRPr="006573B8" w:rsidRDefault="006573B8" w:rsidP="0065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57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657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Левокумского муниципального округа</w:t>
      </w:r>
    </w:p>
    <w:p w:rsidR="006573B8" w:rsidRPr="006573B8" w:rsidRDefault="006573B8" w:rsidP="0065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7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6573B8" w:rsidRPr="006573B8" w:rsidRDefault="006573B8" w:rsidP="0065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7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6573B8" w:rsidRPr="006573B8" w:rsidRDefault="006573B8" w:rsidP="00657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57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01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57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апреля </w:t>
      </w:r>
      <w:r w:rsidRPr="00657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22 </w:t>
      </w:r>
      <w:r w:rsidRPr="00657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  <w:r w:rsidRPr="00657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423</w:t>
      </w:r>
    </w:p>
    <w:p w:rsidR="006573B8" w:rsidRPr="006573B8" w:rsidRDefault="006573B8" w:rsidP="00657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B8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07535E" w:rsidRPr="0007535E" w:rsidRDefault="0091565C" w:rsidP="006573B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91565C">
        <w:rPr>
          <w:rFonts w:eastAsia="Calibri"/>
          <w:bCs/>
          <w:color w:val="000000"/>
          <w:sz w:val="28"/>
          <w:szCs w:val="28"/>
          <w:lang w:eastAsia="en-US"/>
        </w:rPr>
        <w:t xml:space="preserve">О внесении изменений в Порядок </w:t>
      </w:r>
      <w:r w:rsidRPr="0091565C">
        <w:rPr>
          <w:sz w:val="28"/>
          <w:szCs w:val="28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бизнеса, утвержденный постановлением администрации Левокумского муниципального округа Ставропольского края от 01 марта 2021 года </w:t>
      </w:r>
      <w:r w:rsidRPr="0091565C">
        <w:rPr>
          <w:rFonts w:eastAsia="Calibri"/>
          <w:bCs/>
          <w:color w:val="000000"/>
          <w:sz w:val="28"/>
          <w:szCs w:val="28"/>
          <w:lang w:eastAsia="en-US"/>
        </w:rPr>
        <w:t>№ 253</w:t>
      </w:r>
      <w:r w:rsidR="00C74E41" w:rsidRPr="00C74E41">
        <w:rPr>
          <w:bCs/>
          <w:color w:val="666666"/>
          <w:sz w:val="28"/>
          <w:szCs w:val="28"/>
        </w:rPr>
        <w:t> </w:t>
      </w:r>
    </w:p>
    <w:p w:rsidR="0091565C" w:rsidRDefault="0091565C" w:rsidP="0065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B8" w:rsidRDefault="006573B8" w:rsidP="0065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5E" w:rsidRPr="0007535E" w:rsidRDefault="0007535E" w:rsidP="00075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местного самоуправления в Российской </w:t>
      </w:r>
      <w:r w:rsidR="00586E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C74E41" w:rsidRDefault="00C74E41" w:rsidP="006573B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C74E41" w:rsidRPr="00C74E41" w:rsidRDefault="00C74E41" w:rsidP="006573B8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6573B8" w:rsidRDefault="006573B8" w:rsidP="006573B8">
      <w:pPr>
        <w:pStyle w:val="a6"/>
        <w:shd w:val="clear" w:color="auto" w:fill="FFFFFF"/>
        <w:suppressAutoHyphens/>
        <w:spacing w:after="0" w:line="240" w:lineRule="auto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B71" w:rsidRDefault="0097029E" w:rsidP="006573B8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1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91565C" w:rsidRPr="009156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Порядок </w:t>
      </w:r>
      <w:r w:rsidR="0091565C" w:rsidRPr="0091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бизнеса, утвержденный постановлением администрации Левокумского муниципального округа Ставропольского края от 01 марта 2021 года </w:t>
      </w:r>
      <w:r w:rsidR="0091565C" w:rsidRPr="009156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253</w:t>
      </w:r>
      <w:r w:rsidR="00DD6FC3" w:rsidRPr="000A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</w:t>
      </w:r>
      <w:r w:rsidR="001F0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4B71" w:rsidRPr="000A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</w:t>
      </w:r>
      <w:r w:rsidR="006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6FC3" w:rsidRPr="000A4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0A4B71" w:rsidRPr="000A4B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FC3" w:rsidRPr="000A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Порядку</w:t>
      </w:r>
      <w:r w:rsidR="00DD6FC3" w:rsidRPr="000A4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559" w:rsidRPr="000A4B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A4B71">
        <w:rPr>
          <w:rFonts w:ascii="Times New Roman" w:eastAsia="Calibri" w:hAnsi="Times New Roman" w:cs="Times New Roman"/>
          <w:sz w:val="28"/>
          <w:szCs w:val="28"/>
        </w:rPr>
        <w:t>новой</w:t>
      </w:r>
      <w:r w:rsidR="000A4B71" w:rsidRPr="00D403A3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 w:rsidR="000A4B71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  <w:r w:rsidR="000A4B71" w:rsidRPr="000A4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E95" w:rsidRPr="00734B69" w:rsidRDefault="00C94E95" w:rsidP="00FA43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34B9" w:rsidRPr="00E25AE3" w:rsidRDefault="00E25AE3" w:rsidP="00E25AE3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E57AA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EE57AA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66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0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на официальном сайте администрации Левокумского муниципального </w:t>
      </w:r>
      <w:r w:rsidR="001F06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34B9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030736" w:rsidRPr="00CF34B9" w:rsidRDefault="00030736" w:rsidP="006573B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6573B8" w:rsidRDefault="006573B8" w:rsidP="006573B8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73B8" w:rsidRDefault="009E44CD" w:rsidP="006573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6573B8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6573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E44CD">
        <w:rPr>
          <w:rFonts w:ascii="Times New Roman" w:hAnsi="Times New Roman" w:cs="Times New Roman"/>
          <w:sz w:val="28"/>
          <w:szCs w:val="24"/>
        </w:rPr>
        <w:t>округа</w:t>
      </w:r>
      <w:proofErr w:type="gramEnd"/>
      <w:r w:rsidRPr="009E44CD">
        <w:rPr>
          <w:rFonts w:ascii="Times New Roman" w:hAnsi="Times New Roman" w:cs="Times New Roman"/>
          <w:sz w:val="28"/>
          <w:szCs w:val="24"/>
        </w:rPr>
        <w:t xml:space="preserve"> Ставропольского края                   </w:t>
      </w:r>
      <w:r w:rsidR="006573B8"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  <w:proofErr w:type="spellStart"/>
      <w:r w:rsidR="006573B8">
        <w:rPr>
          <w:rFonts w:ascii="Times New Roman" w:hAnsi="Times New Roman" w:cs="Times New Roman"/>
          <w:sz w:val="28"/>
          <w:szCs w:val="24"/>
        </w:rPr>
        <w:t>А.Н.</w:t>
      </w:r>
      <w:r w:rsidRPr="009E44CD">
        <w:rPr>
          <w:rFonts w:ascii="Times New Roman" w:hAnsi="Times New Roman" w:cs="Times New Roman"/>
          <w:sz w:val="28"/>
          <w:szCs w:val="24"/>
        </w:rPr>
        <w:t>Иванов</w:t>
      </w:r>
      <w:proofErr w:type="spellEnd"/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4116" w:rsidRDefault="001A411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A4357" w:rsidRDefault="00FA4357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94E95" w:rsidRDefault="00C94E95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94E95" w:rsidRDefault="00C94E95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94E95" w:rsidRDefault="00C94E95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94E95" w:rsidRDefault="00C94E95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94E95" w:rsidRDefault="00C94E95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94E95" w:rsidRDefault="00C94E95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94E95" w:rsidRDefault="00C94E95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5A0E" w:rsidRDefault="00DB5A0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5A0E" w:rsidRDefault="00DB5A0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5A0E" w:rsidRDefault="00DB5A0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5A0E" w:rsidRDefault="00DB5A0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5A0E" w:rsidRDefault="00DB5A0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5A0E" w:rsidRDefault="00DB5A0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5A0E" w:rsidRDefault="00DB5A0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5A0E" w:rsidRDefault="00DB5A0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565C" w:rsidRDefault="0091565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73B8" w:rsidRDefault="006573B8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73B8" w:rsidRDefault="006573B8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73B8" w:rsidRDefault="006573B8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73B8" w:rsidRDefault="006573B8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565C" w:rsidRDefault="0091565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565C" w:rsidRDefault="0091565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A4357" w:rsidRDefault="00FA4357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9135"/>
      </w:tblGrid>
      <w:tr w:rsidR="00C94E95" w:rsidRPr="008F414D" w:rsidTr="006573B8">
        <w:tc>
          <w:tcPr>
            <w:tcW w:w="220" w:type="dxa"/>
            <w:shd w:val="clear" w:color="auto" w:fill="auto"/>
          </w:tcPr>
          <w:p w:rsidR="00C94E95" w:rsidRPr="008F414D" w:rsidRDefault="00C94E95" w:rsidP="004E64A9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351" w:type="dxa"/>
            <w:shd w:val="clear" w:color="auto" w:fill="auto"/>
          </w:tcPr>
          <w:p w:rsidR="00C94E95" w:rsidRPr="006573B8" w:rsidRDefault="006573B8" w:rsidP="006573B8">
            <w:pPr>
              <w:shd w:val="clear" w:color="auto" w:fill="FFFFFF"/>
              <w:suppressAutoHyphens/>
              <w:spacing w:after="0" w:line="240" w:lineRule="exact"/>
              <w:ind w:left="43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</w:t>
            </w:r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к постановлению администрации</w:t>
            </w:r>
          </w:p>
          <w:p w:rsidR="006573B8" w:rsidRPr="006573B8" w:rsidRDefault="006573B8" w:rsidP="006573B8">
            <w:pPr>
              <w:shd w:val="clear" w:color="auto" w:fill="FFFFFF"/>
              <w:suppressAutoHyphens/>
              <w:spacing w:after="0" w:line="240" w:lineRule="exact"/>
              <w:ind w:left="43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Левокумского муниципального</w:t>
            </w:r>
          </w:p>
          <w:p w:rsidR="006573B8" w:rsidRDefault="006573B8" w:rsidP="006573B8">
            <w:pPr>
              <w:shd w:val="clear" w:color="auto" w:fill="FFFFFF"/>
              <w:suppressAutoHyphens/>
              <w:spacing w:after="0" w:line="240" w:lineRule="exact"/>
              <w:ind w:left="4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круга</w:t>
            </w:r>
            <w:proofErr w:type="gramEnd"/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6573B8" w:rsidRPr="006573B8" w:rsidRDefault="006573B8" w:rsidP="006573B8">
            <w:pPr>
              <w:shd w:val="clear" w:color="auto" w:fill="FFFFFF"/>
              <w:suppressAutoHyphens/>
              <w:spacing w:after="0" w:line="240" w:lineRule="exact"/>
              <w:ind w:left="43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</w:t>
            </w:r>
            <w:proofErr w:type="gramEnd"/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01 апреля 2022 года № 423</w:t>
            </w:r>
          </w:p>
          <w:p w:rsidR="006573B8" w:rsidRDefault="006573B8" w:rsidP="006573B8">
            <w:pPr>
              <w:suppressAutoHyphens/>
              <w:spacing w:after="0" w:line="240" w:lineRule="auto"/>
              <w:ind w:left="3544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6573B8" w:rsidRDefault="006573B8" w:rsidP="006573B8">
            <w:pPr>
              <w:suppressAutoHyphens/>
              <w:spacing w:after="0" w:line="240" w:lineRule="auto"/>
              <w:ind w:left="3544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0A4B71" w:rsidRPr="000A4B71" w:rsidRDefault="000A4B71" w:rsidP="006573B8">
            <w:pPr>
              <w:suppressAutoHyphens/>
              <w:spacing w:after="0" w:line="240" w:lineRule="exact"/>
              <w:ind w:left="3466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«</w:t>
            </w:r>
            <w:r w:rsidRPr="000A4B7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ПРИЛОЖЕНИЕ 4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left="3544" w:firstLine="709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exact"/>
              <w:ind w:left="3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Порядку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left="3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3B8" w:rsidRPr="000A4B71" w:rsidRDefault="006573B8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A0E" w:rsidRDefault="000A4B71" w:rsidP="000A4B71">
            <w:pPr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Договор № </w:t>
            </w:r>
          </w:p>
          <w:p w:rsidR="000A4B71" w:rsidRPr="000A4B71" w:rsidRDefault="000A4B71" w:rsidP="000A4B71">
            <w:pPr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предоставлении субсидии за счет средств бюджета Левокумского муниципального округа Ставропольского края субъекту малого и среднего предпринимательства, осуществляющего деятельность на территории Левокумского муниципального округа Ставропольского края на развитие собственного бизнеса</w:t>
            </w:r>
          </w:p>
          <w:p w:rsidR="000A4B71" w:rsidRPr="000A4B71" w:rsidRDefault="000A4B71" w:rsidP="000A4B71">
            <w:pPr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A4B71" w:rsidRPr="000A4B71" w:rsidRDefault="000A4B71" w:rsidP="000A4B71">
            <w:pPr>
              <w:suppressAutoHyphens/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Левокумское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B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 w:rsidR="00DB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__» ________ 20__ г. 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края, именуемая  в  дальнейшем «Уполномоченный орган», в лице главы Левокумского муниципального округа Ставропольского края _____________, действующего на основании Устава Левокумского муниципального округа Ставропольского края и  Положения об администрации Левокумского муниципального округа Ставропольского края, с одной стороны, и  ____________, действующий на основании ____________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, именуемый в дальнейшем «Получатель» с другой стороны, в дальнейшем вместе именуемые «Стороны», в соответствии с Бюджетным кодексом Российской Федерации, Порядк</w:t>
            </w:r>
            <w:r w:rsidR="002A3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0A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бизнеса, утвержденн</w:t>
            </w:r>
            <w:r w:rsidR="002A3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администрации Левокумского муниципального округа (далее – Порядок предоставления субсидии) и  на основании решения конкурсной комиссии по </w:t>
            </w:r>
            <w:r w:rsidRPr="000A4B7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отбору субъектов малого и среднего предпринимательства для оказания </w:t>
            </w:r>
            <w:r w:rsidRPr="000A4B7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муниципальной поддержки в виде предоставления субсидии за счет средств бюджета Левокумского муниципального округа Ставропольского края</w:t>
            </w:r>
            <w:r w:rsidRPr="000A4B7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  <w:lang w:eastAsia="ru-RU"/>
              </w:rPr>
              <w:t xml:space="preserve">  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 года № __, заключили настоящий Договор о нижеследующем. 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 общие условия Договора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Предметом настоящего Договора является предоставление из бюджета Левокумского муниципального округа Ставропольского края (далее – местный бюджет) </w:t>
            </w:r>
            <w:r w:rsidRPr="000A4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Получателю на развитие собственного бизнеса в целях возмещения части затрат на реализацию проекта «__________________________________________________» 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Проект) 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Субсидия предоставляется Получателю в размере____________(____) рублей единовременно. 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 Субсидии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на расчетный счет Получателя в течение 15 рабочих дней после подписания Сторонами настоящего Договора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Сторон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Уполномоченный орган обязуется: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2.1.1. Предоставить Получателю субсидию в соответствии с разделом 1 настоящего Договора. </w:t>
            </w:r>
          </w:p>
          <w:p w:rsidR="000A4B71" w:rsidRPr="000A4B71" w:rsidRDefault="000A4B71" w:rsidP="00444F5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2.1.2. </w:t>
            </w:r>
            <w:r w:rsidR="00444F5B" w:rsidRPr="00444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Устанавливать </w:t>
            </w:r>
            <w:r w:rsidR="0065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по форме согласно приложению</w:t>
            </w:r>
            <w:r w:rsidR="00444F5B" w:rsidRPr="00444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444F5B" w:rsidRPr="00444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настоящему Договору, являющем</w:t>
            </w:r>
            <w:r w:rsidR="0065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44F5B" w:rsidRPr="00444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неотъемлемой частью настоящего Договора.</w:t>
            </w:r>
          </w:p>
          <w:p w:rsidR="000A4B71" w:rsidRPr="006573B8" w:rsidRDefault="000A4B71" w:rsidP="00444F5B">
            <w:pPr>
              <w:shd w:val="clear" w:color="auto" w:fill="FFFFFF"/>
              <w:suppressAutoHyphens/>
              <w:spacing w:after="0" w:line="315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2.1.3. </w:t>
            </w:r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Осуществлять оценку достижения Получателем значений результатов предоставления Субсидии</w:t>
            </w:r>
            <w:r w:rsidR="001F061C"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показателей   результативности на основании Отчета о достижении результата предоставления Субсидии по форме</w:t>
            </w:r>
            <w:r w:rsidR="00EE2CFB"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согласно приложению</w:t>
            </w:r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2</w:t>
            </w:r>
            <w:r w:rsidR="006537D3"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 настоящему Договору, являющему</w:t>
            </w:r>
            <w:r w:rsidRPr="006573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ся неотъемлемой частью настоящего Договора</w:t>
            </w:r>
            <w:r w:rsidRPr="0065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Договором, в том числе в части достоверности представляемых Получателем в соответствии с настоящим Договором сведений, путем проведения плановых и (или) внеплановых проверок на основании документов, предоставляемых по запросу Уполномоченного органа.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</w:t>
            </w:r>
            <w:r w:rsidRPr="000A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установления Уполномоченным органом или  получения от органа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Договором, в том числе указания в документах, представленных Получателем в соответствии с настоящим Договором, 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недостоверных сведений направлять Получателю требование об обеспечении возврата Субсидии в местный бюджет в размере и в сроки, определенные в указанном требовании.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2.1.6. Рассматривать предложения, документы и иную информацию, направленную Получателем в течение 7 рабочих дней со дня их получения и уведомлять Получателя о принятом решении (при необходимости).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2.1.7. Направлять разъяснения </w:t>
            </w: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Получателю  по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вопросам, связанным с исполнением настоящего Договора, в течение 3 рабочих дней со дня получения обращения Получателя. 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Уполномоченный орган вправе запрашивать у Получателя документы и информацию, необходимые для </w:t>
            </w: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 контроля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соблюдением Получателем порядка, целей и условий предоставления  Субсидии, установленных Порядком предоставления Субсидии и настоящим  Договором, в соответствии с подпунктом 2.1.4  настоящего Договора.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«Получатель» обязуется: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2.3.1. Обеспечить в срок выполнение комплекса мероприятий, предусмотренных Проектом, в том числе обеспечить </w:t>
            </w: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 значений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результатов  предоставления Субсидии  и соблюдение сроков их достижения.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2.3.2. Предоставлять Уполномоченному органу отчетных </w:t>
            </w: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 предусмотренных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пунктом 2.1.3 настоящего Договора.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2.3.3.Направлять по запросу Уполномоченного органа документы и информацию, необходимые для осуществления контроля за соблюдением порядка, целей и условий предоставления субсидии в течение 10 рабочих дней со дня получения запроса.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</w:t>
            </w:r>
            <w:r w:rsidRPr="000A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 полноту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достоверность сведений, представляемых Уполномоченному органу в соответствии с настоящим Договором.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2.3.5. В случае получения от Уполномоченного органа требования в соответствии с пунктом 2.1.5 настоящего Договора возвращать в местный бюджет субсидию в сроки, определенные в указанном требовании.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2.3.6</w:t>
            </w:r>
            <w:r w:rsidRPr="000A4B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Возвратить полученную субсидию в местный бюджета в случаях:</w:t>
            </w:r>
          </w:p>
          <w:p w:rsidR="000A4B71" w:rsidRPr="000A4B71" w:rsidRDefault="000A4B71" w:rsidP="000A4B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получателем субсидий условий предоставления субсидии;</w:t>
            </w:r>
          </w:p>
          <w:p w:rsidR="000A4B71" w:rsidRPr="000A4B71" w:rsidRDefault="000A4B71" w:rsidP="000A4B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факта предоставления недостоверной информации в целях получения субсидии;</w:t>
            </w:r>
          </w:p>
          <w:p w:rsidR="000A4B71" w:rsidRPr="000A4B71" w:rsidRDefault="000A4B71" w:rsidP="000A4B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получателем субсидии условий договора о предоставлении субсидии;</w:t>
            </w:r>
          </w:p>
          <w:p w:rsidR="000A4B71" w:rsidRPr="000A4B71" w:rsidRDefault="000A4B71" w:rsidP="000A4B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недостижения</w:t>
            </w:r>
            <w:proofErr w:type="spellEnd"/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получателем субсидий значения результата и значения показателя, установленных договором о предоставлении субсидии.</w:t>
            </w:r>
          </w:p>
          <w:p w:rsidR="000A4B71" w:rsidRPr="006573B8" w:rsidRDefault="000A4B71" w:rsidP="006573B8">
            <w:pPr>
              <w:pStyle w:val="a6"/>
              <w:widowControl w:val="0"/>
              <w:numPr>
                <w:ilvl w:val="1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вправе обращаться к уполномоченному органу в целях</w:t>
            </w:r>
          </w:p>
          <w:p w:rsidR="000A4B71" w:rsidRPr="000A4B71" w:rsidRDefault="000A4B71" w:rsidP="000A4B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разъяснений в связи с исполнением настоящего Договора.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3.Ответственность Сторон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Стороны несут ответственность за неисполнение обязательств по настоящему Договору в соответствии с законодательством Российской Федерации.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обстоятельств непреодолимой силы.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Сторона, которая не смогла исполнить договорные обязательства в силу форс-мажорных ситуаций в срок не более 30 дней с момента их наступления, письменно извещает об этом другую Сторону, прилагая документы, устанавливающие факт наступления указанных обстоятельств.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Особые условия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В рамках реализации Проекта Получатель обязуется обеспечить сохранение общего количества рабочих мест в соответствии с бизнес-планом на период не менее 12 месяцев со дня получения субсидии.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Заключительные положения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В случае невозможности разрешения споров путем переговоров, они подлежат рассмотрению в Арбитражном суде Ставропольского края. 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Настоящий Договор вступает в силу со дня его подписания обеими Сторонами и действует до полного исполнения Сторонами обязательств по Договору.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  <w:r w:rsidRPr="000A4B7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Расторжение настоящего Договора в одностороннем порядке возможно в случае </w:t>
            </w:r>
            <w:proofErr w:type="spell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недостижения</w:t>
            </w:r>
            <w:proofErr w:type="spell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Получателем </w:t>
            </w:r>
            <w:proofErr w:type="gram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 настоящим</w:t>
            </w:r>
            <w:proofErr w:type="gram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Договором результатов  предоставления Субсидии, показателей результативности или иных показателей, установленных настоящим Договором.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Документы и иная информация, предусмотренные настоящим Договором, направляются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 По всем вопросам, вытекающим из Договора и неурегулированным им, Стороны руководствуются законодательством Российской Федерации.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 В случае реорганизации одной из Сторон как юридического лица, все права и обязанности по настоящему Договору в установленном порядке переходят к его правопреемнику.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5.8. Настоящий Договор составлен в двух экземплярах, имеющих одинаковую юридическую силу, по одному экземпляру для каждой из Сторон.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Юридические адреса, банковские реквизиты и подписи Сторон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орган: </w:t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Получатель:</w:t>
            </w: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9"/>
              <w:gridCol w:w="4340"/>
            </w:tblGrid>
            <w:tr w:rsidR="000A4B71" w:rsidRPr="000A4B71" w:rsidTr="007C6018">
              <w:tc>
                <w:tcPr>
                  <w:tcW w:w="4857" w:type="dxa"/>
                  <w:shd w:val="clear" w:color="auto" w:fill="auto"/>
                </w:tcPr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Левокумского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</w:t>
                  </w:r>
                  <w:proofErr w:type="gramEnd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округа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Ставропольского края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Адрес: 357960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Ставропольский край,</w:t>
                  </w: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Левокумский</w:t>
                  </w:r>
                  <w:proofErr w:type="spellEnd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район,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 Левокумское, ул. Карла Маркса,170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Тел.:(886543)3-15-11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Банковские реквизиты: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БИК 010702101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Счет («Единый казначейский счет») 40102810345370000013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ОТДЕЛЕНИЕ СТАВРОПОЛЬ БАНКА РОССИИ//УФК ПО СТАВРОПОЛЬСКОМУ КРАЮ Г.СТАВРОПОЛЬ</w:t>
                  </w:r>
                </w:p>
                <w:p w:rsidR="000A4B71" w:rsidRPr="000A4B71" w:rsidRDefault="000A4B71" w:rsidP="000A4B7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Счет 03231643075360002100</w:t>
                  </w:r>
                </w:p>
                <w:p w:rsidR="000A4B71" w:rsidRPr="000A4B71" w:rsidRDefault="000A4B71" w:rsidP="000A4B7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Управление Федерального казначейства по Ставропольскому краю </w:t>
                  </w:r>
                </w:p>
                <w:p w:rsidR="000A4B71" w:rsidRPr="000A4B71" w:rsidRDefault="000A4B71" w:rsidP="000A4B7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(Администрация Левокумского муниципального округа Ставропольского края </w:t>
                  </w:r>
                </w:p>
                <w:p w:rsidR="000A4B71" w:rsidRPr="000A4B71" w:rsidRDefault="000A4B71" w:rsidP="000A4B7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proofErr w:type="gramEnd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/с 03213</w:t>
                  </w: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D</w:t>
                  </w: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13100)</w:t>
                  </w:r>
                </w:p>
                <w:p w:rsidR="000A4B71" w:rsidRPr="000A4B71" w:rsidRDefault="000A4B71" w:rsidP="000A4B7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ИНН  2613010097</w:t>
                  </w:r>
                  <w:proofErr w:type="gramEnd"/>
                </w:p>
                <w:p w:rsidR="000A4B71" w:rsidRPr="000A4B71" w:rsidRDefault="000A4B71" w:rsidP="000A4B7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КПП  261301001</w:t>
                  </w:r>
                  <w:proofErr w:type="gramEnd"/>
                </w:p>
                <w:p w:rsidR="000A4B71" w:rsidRPr="000A4B71" w:rsidRDefault="000A4B71" w:rsidP="000A4B7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ОГРН  1202600014044</w:t>
                  </w:r>
                  <w:proofErr w:type="gramEnd"/>
                </w:p>
                <w:p w:rsidR="000A4B71" w:rsidRPr="000A4B71" w:rsidRDefault="000A4B71" w:rsidP="000A4B7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ОКТМО 07536000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ОКПО 46327663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57" w:type="dxa"/>
                  <w:shd w:val="clear" w:color="auto" w:fill="auto"/>
                </w:tcPr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Адрес: 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Банковские реквизиты: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ИНН – 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ОГРН </w:t>
                  </w:r>
                  <w:r w:rsidR="006573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/с-  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/с 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БИК 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4B71" w:rsidRPr="000A4B71" w:rsidRDefault="000A4B71" w:rsidP="000A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__________________(Ф.И.О.)                                    _____________(Ф.И.О.)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                                     </w:t>
            </w:r>
            <w:proofErr w:type="spellStart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0A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4B71" w:rsidRPr="000A4B71" w:rsidRDefault="000A4B71" w:rsidP="000A4B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hd w:val="clear" w:color="auto" w:fill="FFFFFF"/>
              <w:suppressAutoHyphens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70"/>
              <w:gridCol w:w="4549"/>
            </w:tblGrid>
            <w:tr w:rsidR="000A4B71" w:rsidRPr="000A4B71" w:rsidTr="007C6018">
              <w:tc>
                <w:tcPr>
                  <w:tcW w:w="4785" w:type="dxa"/>
                  <w:shd w:val="clear" w:color="auto" w:fill="auto"/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0A4B71" w:rsidRPr="000A4B71" w:rsidRDefault="000A4B71" w:rsidP="000A4B71">
                  <w:pPr>
                    <w:shd w:val="clear" w:color="auto" w:fill="FFFFFF"/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ПРИЛОЖЕНИЕ 1</w:t>
                  </w:r>
                </w:p>
                <w:p w:rsidR="000A4B71" w:rsidRPr="000A4B71" w:rsidRDefault="000A4B71" w:rsidP="000A4B71">
                  <w:pPr>
                    <w:shd w:val="clear" w:color="auto" w:fill="FFFFFF"/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 договору № _ от </w:t>
                  </w:r>
                  <w:r w:rsidR="006573B8"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«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_</w:t>
                  </w:r>
                  <w:r w:rsidR="006573B8"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»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 ___ 20_ г.</w:t>
                  </w:r>
                </w:p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4B71" w:rsidRPr="000A4B71" w:rsidRDefault="000A4B71" w:rsidP="000A4B71">
            <w:pPr>
              <w:shd w:val="clear" w:color="auto" w:fill="FFFFFF"/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hd w:val="clear" w:color="auto" w:fill="FFFFFF"/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hd w:val="clear" w:color="auto" w:fill="FFFFFF"/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hd w:val="clear" w:color="auto" w:fill="FFFFFF"/>
              <w:suppressAutoHyphens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  <w:r w:rsidRPr="000A4B71"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  <w:t>Показатели результативности</w:t>
            </w:r>
          </w:p>
          <w:tbl>
            <w:tblPr>
              <w:tblW w:w="8879" w:type="dxa"/>
              <w:tblInd w:w="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441"/>
              <w:gridCol w:w="1094"/>
              <w:gridCol w:w="870"/>
              <w:gridCol w:w="530"/>
              <w:gridCol w:w="172"/>
              <w:gridCol w:w="187"/>
              <w:gridCol w:w="869"/>
              <w:gridCol w:w="237"/>
            </w:tblGrid>
            <w:tr w:rsidR="000A4B71" w:rsidRPr="000A4B71" w:rsidTr="001F061C">
              <w:trPr>
                <w:trHeight w:val="15"/>
              </w:trPr>
              <w:tc>
                <w:tcPr>
                  <w:tcW w:w="471" w:type="dxa"/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4445" w:type="dxa"/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196" w:type="dxa"/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1060" w:type="dxa"/>
                  <w:gridSpan w:val="2"/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262" w:type="dxa"/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1F061C" w:rsidRPr="000A4B71" w:rsidTr="001F061C">
              <w:tc>
                <w:tcPr>
                  <w:tcW w:w="47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N п/п</w:t>
                  </w:r>
                </w:p>
              </w:tc>
              <w:tc>
                <w:tcPr>
                  <w:tcW w:w="444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Наименование проекта (мероприятия</w:t>
                  </w:r>
                  <w:r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)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89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Плановое значение показателя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Срок, на который запланировано достижение показателя</w:t>
                  </w:r>
                </w:p>
              </w:tc>
            </w:tr>
            <w:tr w:rsidR="001F061C" w:rsidRPr="000A4B71" w:rsidTr="001F061C">
              <w:tc>
                <w:tcPr>
                  <w:tcW w:w="47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4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91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1F061C" w:rsidRPr="000A4B71" w:rsidRDefault="001F061C" w:rsidP="000A4B7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4B71" w:rsidRPr="000A4B71" w:rsidTr="001F061C">
              <w:tc>
                <w:tcPr>
                  <w:tcW w:w="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4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89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A4B71" w:rsidRPr="000A4B71" w:rsidRDefault="001F061C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0A4B71" w:rsidRPr="000A4B71" w:rsidRDefault="001F061C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</w:tr>
            <w:tr w:rsidR="000A4B71" w:rsidRPr="000A4B71" w:rsidTr="001F061C">
              <w:tc>
                <w:tcPr>
                  <w:tcW w:w="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4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>увеличение</w:t>
                  </w:r>
                  <w:proofErr w:type="gramEnd"/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val="en-US" w:eastAsia="ru-RU"/>
                    </w:rPr>
                    <w:t> 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>количества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val="en-US" w:eastAsia="ru-RU"/>
                    </w:rPr>
                    <w:t> 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>вновь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val="en-US" w:eastAsia="ru-RU"/>
                    </w:rPr>
                    <w:t>  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>созданных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val="en-US" w:eastAsia="ru-RU"/>
                    </w:rPr>
                    <w:t> 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>рабочих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val="en-US" w:eastAsia="ru-RU"/>
                    </w:rPr>
                    <w:t> 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>мест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val="en-US" w:eastAsia="ru-RU"/>
                    </w:rPr>
                    <w:t> 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>(полных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val="en-US" w:eastAsia="ru-RU"/>
                    </w:rPr>
                    <w:t> 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>ставок)</w:t>
                  </w:r>
                  <w:r w:rsidRPr="000A4B7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  <w:r w:rsidRPr="000A4B71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  <w:t>ед.</w:t>
                  </w:r>
                </w:p>
              </w:tc>
              <w:tc>
                <w:tcPr>
                  <w:tcW w:w="89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0A4B71" w:rsidRPr="000A4B71" w:rsidRDefault="000A4B71" w:rsidP="000A4B71">
                  <w:pPr>
                    <w:suppressAutoHyphens/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3B8" w:rsidRDefault="006573B8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3B8" w:rsidRDefault="006573B8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71" w:rsidRPr="000A4B71" w:rsidRDefault="000A4B71" w:rsidP="000A4B71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E95" w:rsidRPr="008F414D" w:rsidRDefault="000A4B71" w:rsidP="000A4B71">
            <w:pPr>
              <w:shd w:val="clear" w:color="auto" w:fill="FFFFFF"/>
              <w:suppressAutoHyphens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="00C94E95" w:rsidRPr="008F414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C94E95" w:rsidRPr="008F414D" w:rsidRDefault="00C94E95" w:rsidP="004E64A9">
            <w:pPr>
              <w:shd w:val="clear" w:color="auto" w:fill="FFFFFF"/>
              <w:suppressAutoHyphens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br/>
            </w:r>
            <w:proofErr w:type="gramStart"/>
            <w:r w:rsidRPr="008F414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8F414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договору № _ от </w:t>
            </w:r>
            <w:r w:rsidR="006573B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«</w:t>
            </w:r>
            <w:r w:rsidRPr="008F414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_</w:t>
            </w:r>
            <w:r w:rsidR="006573B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»</w:t>
            </w:r>
            <w:r w:rsidRPr="008F414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___ 20_ г.</w:t>
            </w:r>
          </w:p>
          <w:p w:rsidR="00C94E95" w:rsidRPr="008F414D" w:rsidRDefault="00C94E95" w:rsidP="004E64A9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0A4B71" w:rsidRPr="008F414D" w:rsidTr="006573B8">
        <w:tc>
          <w:tcPr>
            <w:tcW w:w="220" w:type="dxa"/>
            <w:shd w:val="clear" w:color="auto" w:fill="auto"/>
          </w:tcPr>
          <w:p w:rsidR="000A4B71" w:rsidRPr="008F414D" w:rsidRDefault="006573B8" w:rsidP="004E64A9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9351" w:type="dxa"/>
            <w:shd w:val="clear" w:color="auto" w:fill="auto"/>
          </w:tcPr>
          <w:p w:rsidR="000A4B71" w:rsidRDefault="000A4B71" w:rsidP="004E64A9">
            <w:pPr>
              <w:shd w:val="clear" w:color="auto" w:fill="FFFFFF"/>
              <w:suppressAutoHyphens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94E95" w:rsidRPr="008F414D" w:rsidRDefault="00C94E95" w:rsidP="00C94E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C94E95" w:rsidRPr="008F414D" w:rsidRDefault="00C94E95" w:rsidP="00C94E95">
      <w:pPr>
        <w:suppressAutoHyphens/>
        <w:spacing w:after="0" w:line="240" w:lineRule="auto"/>
        <w:ind w:right="3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8F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</w:t>
      </w:r>
      <w:r w:rsidRPr="008F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4E95" w:rsidRPr="008F414D" w:rsidRDefault="00C94E95" w:rsidP="00C94E95">
      <w:pPr>
        <w:suppressAutoHyphens/>
        <w:spacing w:after="0" w:line="240" w:lineRule="auto"/>
        <w:ind w:right="3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C94E95" w:rsidRPr="008F414D" w:rsidRDefault="00C94E95" w:rsidP="00C94E95">
      <w:pPr>
        <w:suppressAutoHyphens/>
        <w:spacing w:after="0" w:line="240" w:lineRule="auto"/>
        <w:ind w:right="3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gramStart"/>
      <w:r w:rsidRPr="008F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F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достижении результата предоставления субсидии</w:t>
      </w:r>
      <w:r w:rsidRPr="008F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4E95" w:rsidRPr="008F414D" w:rsidRDefault="00C94E95" w:rsidP="00C94E95">
      <w:pPr>
        <w:suppressAutoHyphens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F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8F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состоянию на ____________ 20___ года</w:t>
      </w:r>
    </w:p>
    <w:p w:rsidR="00C94E95" w:rsidRPr="008F414D" w:rsidRDefault="00C94E95" w:rsidP="00C94E95">
      <w:pPr>
        <w:suppressAutoHyphens/>
        <w:spacing w:after="0" w:line="240" w:lineRule="auto"/>
        <w:ind w:right="3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C94E95" w:rsidRPr="008F414D" w:rsidRDefault="00C94E95" w:rsidP="00C94E9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субсидии______________________________</w:t>
      </w:r>
    </w:p>
    <w:p w:rsidR="00C94E95" w:rsidRPr="008F414D" w:rsidRDefault="00C94E95" w:rsidP="00C94E9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1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F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№ __ от ________________ 20__ г.</w:t>
      </w:r>
    </w:p>
    <w:p w:rsidR="00C94E95" w:rsidRPr="008F414D" w:rsidRDefault="00C94E95" w:rsidP="00C94E9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</w:p>
    <w:tbl>
      <w:tblPr>
        <w:tblW w:w="9376" w:type="dxa"/>
        <w:tblInd w:w="1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286"/>
        <w:gridCol w:w="850"/>
        <w:gridCol w:w="991"/>
        <w:gridCol w:w="1252"/>
        <w:gridCol w:w="1276"/>
        <w:gridCol w:w="1150"/>
      </w:tblGrid>
      <w:tr w:rsidR="00C94E95" w:rsidRPr="008F414D" w:rsidTr="004E64A9">
        <w:trPr>
          <w:trHeight w:val="117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№ п/п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Наименование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показателя</w:t>
            </w:r>
            <w:proofErr w:type="gramEnd"/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Единица измерения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Плановое значение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Достигнутое значение показателя по состоянию на отчетную дату (нарастающим итогом)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Процент выполнения показателя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Причина отклонения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E95" w:rsidRPr="008F414D" w:rsidTr="004E64A9">
        <w:trPr>
          <w:trHeight w:val="118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Результат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предоставления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субсидии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(показатель,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необходимый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для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достижения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результата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предоставления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субсидии) –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увеличение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количества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proofErr w:type="gramStart"/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вновь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созданных</w:t>
            </w:r>
            <w:proofErr w:type="gramEnd"/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рабочих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мест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(полных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ставок)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Ед.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E95" w:rsidRPr="008F414D" w:rsidTr="004E64A9">
        <w:trPr>
          <w:trHeight w:val="793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Среднемесячная заработная плата работников </w:t>
            </w:r>
            <w:r w:rsidRPr="008F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E95" w:rsidRPr="008F414D" w:rsidTr="004E64A9">
        <w:trPr>
          <w:trHeight w:val="169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3.</w:t>
            </w: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уплачено налогов и сборов и иных обязательных платежей в бюджеты бюджетной системы Российской Федерации в целях достижения бюджетной окупаемости проекта**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E95" w:rsidRPr="008F414D" w:rsidTr="004E64A9">
        <w:trPr>
          <w:trHeight w:val="426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4E95" w:rsidRPr="008F414D" w:rsidRDefault="00C94E95" w:rsidP="004E64A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4E95" w:rsidRPr="008F414D" w:rsidRDefault="00C94E95" w:rsidP="00C94E95">
      <w:pPr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F414D">
        <w:rPr>
          <w:rFonts w:ascii="Times New Roman" w:eastAsia="Times New Roman" w:hAnsi="Times New Roman" w:cs="Times New Roman"/>
          <w:sz w:val="8"/>
          <w:szCs w:val="8"/>
          <w:lang w:eastAsia="ru-RU"/>
        </w:rPr>
        <w:t> </w:t>
      </w:r>
    </w:p>
    <w:p w:rsidR="00C94E95" w:rsidRPr="008F414D" w:rsidRDefault="00C94E95" w:rsidP="00C94E9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F4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прилагается копия штатного </w:t>
      </w:r>
      <w:proofErr w:type="gramStart"/>
      <w:r w:rsidRPr="008F41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расписания,  договора</w:t>
      </w:r>
      <w:proofErr w:type="gramEnd"/>
      <w:r w:rsidRPr="008F414D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заверенная субъектом предпринимательства. </w:t>
      </w:r>
    </w:p>
    <w:p w:rsidR="00C94E95" w:rsidRPr="008F414D" w:rsidRDefault="00C94E95" w:rsidP="00C94E95">
      <w:pPr>
        <w:suppressAutoHyphens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</w:t>
      </w:r>
      <w:proofErr w:type="gramStart"/>
      <w:r w:rsidRPr="008F4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прилагается  </w:t>
      </w:r>
      <w:r w:rsidRPr="008F414D">
        <w:rPr>
          <w:rFonts w:ascii="Times New Roman" w:eastAsia="Times New Roman" w:hAnsi="Times New Roman" w:cs="Times New Roman"/>
          <w:color w:val="0A0A0A"/>
          <w:sz w:val="20"/>
          <w:szCs w:val="20"/>
          <w:shd w:val="clear" w:color="auto" w:fill="FFFFFF"/>
          <w:lang w:eastAsia="ru-RU"/>
        </w:rPr>
        <w:t>Расчет</w:t>
      </w:r>
      <w:proofErr w:type="gramEnd"/>
      <w:r w:rsidRPr="008F414D">
        <w:rPr>
          <w:rFonts w:ascii="Times New Roman" w:eastAsia="Times New Roman" w:hAnsi="Times New Roman" w:cs="Times New Roman"/>
          <w:color w:val="0A0A0A"/>
          <w:sz w:val="20"/>
          <w:szCs w:val="20"/>
          <w:shd w:val="clear" w:color="auto" w:fill="FFFFFF"/>
          <w:lang w:eastAsia="ru-RU"/>
        </w:rPr>
        <w:t xml:space="preserve"> по страховым взносам (РСВ) с протоколом входного контроля или отметкой налогового органа</w:t>
      </w:r>
    </w:p>
    <w:p w:rsidR="00C94E95" w:rsidRPr="008F414D" w:rsidRDefault="00C94E95" w:rsidP="00C94E95">
      <w:pPr>
        <w:suppressAutoHyphens/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F414D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C94E95" w:rsidRPr="008F414D" w:rsidRDefault="00C94E95" w:rsidP="00C94E95">
      <w:pPr>
        <w:suppressAutoHyphens/>
        <w:spacing w:after="0" w:line="240" w:lineRule="auto"/>
        <w:ind w:left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F414D">
        <w:rPr>
          <w:rFonts w:ascii="Times New Roman" w:eastAsia="Times New Roman" w:hAnsi="Times New Roman" w:cs="Times New Roman"/>
          <w:sz w:val="20"/>
          <w:szCs w:val="20"/>
          <w:lang w:eastAsia="ru-RU"/>
        </w:rPr>
        <w:t>*** прилагаются копии платежных документов, подтверждающих уплату налогов и сборов и иных обязательных платежей в бюджеты бюджетной системы Российской Федерации, заверенные субъектом предпринимательства </w:t>
      </w:r>
    </w:p>
    <w:p w:rsidR="00C94E95" w:rsidRPr="008F414D" w:rsidRDefault="00C94E95" w:rsidP="00C94E95">
      <w:pPr>
        <w:suppressAutoHyphens/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F414D">
        <w:rPr>
          <w:rFonts w:ascii="Times New Roman" w:eastAsia="Times New Roman" w:hAnsi="Times New Roman" w:cs="Times New Roman"/>
          <w:sz w:val="8"/>
          <w:szCs w:val="8"/>
          <w:lang w:eastAsia="ru-RU"/>
        </w:rPr>
        <w:t> </w:t>
      </w:r>
    </w:p>
    <w:p w:rsidR="00C94E95" w:rsidRPr="008F414D" w:rsidRDefault="00C94E95" w:rsidP="00C94E95">
      <w:pPr>
        <w:suppressAutoHyphens/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F4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</w:t>
      </w:r>
    </w:p>
    <w:p w:rsidR="00C94E95" w:rsidRPr="008F414D" w:rsidRDefault="00C94E95" w:rsidP="00C94E95">
      <w:pPr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F41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________     _________________ </w:t>
      </w:r>
    </w:p>
    <w:p w:rsidR="00C94E95" w:rsidRPr="008F414D" w:rsidRDefault="00C94E95" w:rsidP="00C94E95">
      <w:pPr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F4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</w:t>
      </w:r>
      <w:r w:rsidRPr="008F414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F41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   </w:t>
      </w:r>
      <w:proofErr w:type="gramEnd"/>
      <w:r w:rsidRPr="008F414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 (расшифровка подписи)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F414D" w:rsidRPr="000A4B71" w:rsidRDefault="00C94E95" w:rsidP="000A4B7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  <w:r w:rsidR="000A4B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М.П.</w:t>
      </w:r>
    </w:p>
    <w:sectPr w:rsidR="008F414D" w:rsidRPr="000A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3DDC"/>
    <w:multiLevelType w:val="multilevel"/>
    <w:tmpl w:val="B678B77C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E362B7"/>
    <w:multiLevelType w:val="hybridMultilevel"/>
    <w:tmpl w:val="CFC0A5E0"/>
    <w:lvl w:ilvl="0" w:tplc="F35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03306"/>
    <w:multiLevelType w:val="hybridMultilevel"/>
    <w:tmpl w:val="1528DE7C"/>
    <w:lvl w:ilvl="0" w:tplc="077EC19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30736"/>
    <w:rsid w:val="0007535E"/>
    <w:rsid w:val="000A4B71"/>
    <w:rsid w:val="000C4FEB"/>
    <w:rsid w:val="00100150"/>
    <w:rsid w:val="001A4116"/>
    <w:rsid w:val="001E33F4"/>
    <w:rsid w:val="001F061C"/>
    <w:rsid w:val="002720F9"/>
    <w:rsid w:val="00281C6C"/>
    <w:rsid w:val="002A3B2A"/>
    <w:rsid w:val="00300E8E"/>
    <w:rsid w:val="0037489C"/>
    <w:rsid w:val="0040278C"/>
    <w:rsid w:val="00414559"/>
    <w:rsid w:val="004147A6"/>
    <w:rsid w:val="00444F5B"/>
    <w:rsid w:val="00456C78"/>
    <w:rsid w:val="004C0127"/>
    <w:rsid w:val="00513ADB"/>
    <w:rsid w:val="00586E94"/>
    <w:rsid w:val="005D71F3"/>
    <w:rsid w:val="00602028"/>
    <w:rsid w:val="0064470D"/>
    <w:rsid w:val="006537D3"/>
    <w:rsid w:val="006573B8"/>
    <w:rsid w:val="00671EC5"/>
    <w:rsid w:val="00706A24"/>
    <w:rsid w:val="00734379"/>
    <w:rsid w:val="00734B69"/>
    <w:rsid w:val="00770345"/>
    <w:rsid w:val="007F789C"/>
    <w:rsid w:val="00813B92"/>
    <w:rsid w:val="0087071C"/>
    <w:rsid w:val="008733EF"/>
    <w:rsid w:val="00896645"/>
    <w:rsid w:val="008F414D"/>
    <w:rsid w:val="00905E66"/>
    <w:rsid w:val="0091565C"/>
    <w:rsid w:val="00943672"/>
    <w:rsid w:val="00943DBA"/>
    <w:rsid w:val="00946EC9"/>
    <w:rsid w:val="0097029E"/>
    <w:rsid w:val="00996DA1"/>
    <w:rsid w:val="009E2FE8"/>
    <w:rsid w:val="009E44CD"/>
    <w:rsid w:val="009F3F25"/>
    <w:rsid w:val="00AB441E"/>
    <w:rsid w:val="00AC70FC"/>
    <w:rsid w:val="00B426F0"/>
    <w:rsid w:val="00BC27D8"/>
    <w:rsid w:val="00C12D57"/>
    <w:rsid w:val="00C27B0A"/>
    <w:rsid w:val="00C74E41"/>
    <w:rsid w:val="00C9451A"/>
    <w:rsid w:val="00C94E95"/>
    <w:rsid w:val="00CC30C4"/>
    <w:rsid w:val="00CF34B9"/>
    <w:rsid w:val="00D403A3"/>
    <w:rsid w:val="00DB5A0E"/>
    <w:rsid w:val="00DD204E"/>
    <w:rsid w:val="00DD6FC3"/>
    <w:rsid w:val="00E25AE3"/>
    <w:rsid w:val="00ED779D"/>
    <w:rsid w:val="00EE2CFB"/>
    <w:rsid w:val="00EE57AA"/>
    <w:rsid w:val="00FA1591"/>
    <w:rsid w:val="00FA4357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1CB0C-F12C-4621-AAA2-6AC5C598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"/>
    <w:basedOn w:val="a"/>
    <w:rsid w:val="009156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87BC-F8FF-4E3E-93C0-83F1BDC5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Облачевская</dc:creator>
  <cp:lastModifiedBy>Облачевская</cp:lastModifiedBy>
  <cp:revision>2</cp:revision>
  <cp:lastPrinted>2022-04-04T08:43:00Z</cp:lastPrinted>
  <dcterms:created xsi:type="dcterms:W3CDTF">2022-06-18T06:16:00Z</dcterms:created>
  <dcterms:modified xsi:type="dcterms:W3CDTF">2022-06-18T06:16:00Z</dcterms:modified>
</cp:coreProperties>
</file>