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A8A" w:rsidRPr="00206844" w:rsidRDefault="00251A8A" w:rsidP="00251A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6844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251A8A" w:rsidRPr="00206844" w:rsidRDefault="00251A8A" w:rsidP="00251A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1A8A" w:rsidRPr="00206844" w:rsidRDefault="00251A8A" w:rsidP="00251A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6844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251A8A" w:rsidRPr="00206844" w:rsidRDefault="00251A8A" w:rsidP="00251A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1A8A" w:rsidRPr="00206844" w:rsidRDefault="00251A8A" w:rsidP="00251A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06844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251A8A" w:rsidRPr="00206844" w:rsidRDefault="00206844" w:rsidP="00251A8A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02 июня 2023 года</w:t>
      </w:r>
      <w:r w:rsidR="00251A8A" w:rsidRPr="0020684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251A8A" w:rsidRPr="0020684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51A8A" w:rsidRPr="00206844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535</w:t>
      </w:r>
    </w:p>
    <w:p w:rsidR="00251A8A" w:rsidRPr="00206844" w:rsidRDefault="00251A8A" w:rsidP="00251A8A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6844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</w:p>
    <w:p w:rsidR="00251A8A" w:rsidRPr="00206844" w:rsidRDefault="00251A8A" w:rsidP="00251A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46662" w:rsidRPr="00AB5E6D" w:rsidRDefault="00B46662" w:rsidP="00AB5E6D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 внесении изменений в </w:t>
      </w:r>
      <w:r w:rsidR="00FB424E" w:rsidRPr="00AB5E6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Порядок</w:t>
      </w:r>
      <w:r w:rsidR="00FB424E" w:rsidRPr="00AB5E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B424E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субсидии за счет средств бюджета Левокумского муниципального округа Ставропольского края субъектам малого и среднего предпринимательства, реализующим инвестиционные проекты на территории Левокумского муниципального округа Ставропольского края, утвержденный постановлением администрации Левокумского муниципального округа Ставропольского края от 01 марта 2021 года </w:t>
      </w:r>
      <w:r w:rsidR="00FB424E" w:rsidRPr="00AB5E6D">
        <w:rPr>
          <w:rFonts w:ascii="Times New Roman" w:hAnsi="Times New Roman" w:cs="Times New Roman"/>
          <w:bCs/>
          <w:color w:val="000000"/>
          <w:sz w:val="28"/>
          <w:szCs w:val="28"/>
        </w:rPr>
        <w:t>№ 254</w:t>
      </w:r>
    </w:p>
    <w:p w:rsidR="00230AE8" w:rsidRPr="00251A8A" w:rsidRDefault="00230AE8" w:rsidP="00AB5E6D">
      <w:pPr>
        <w:pStyle w:val="a3"/>
        <w:spacing w:before="0" w:beforeAutospacing="0" w:after="0" w:afterAutospacing="0"/>
        <w:ind w:firstLine="709"/>
        <w:rPr>
          <w:bCs/>
          <w:color w:val="666666"/>
          <w:sz w:val="28"/>
          <w:szCs w:val="28"/>
        </w:rPr>
      </w:pPr>
    </w:p>
    <w:p w:rsidR="00251A8A" w:rsidRPr="00251A8A" w:rsidRDefault="00251A8A" w:rsidP="00AB5E6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07535E" w:rsidRPr="00AB5E6D" w:rsidRDefault="0007535E" w:rsidP="0020684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78 Бюджетного кодекса Российской Федерации, Федерального закона от 24 июля 2007 года № 209-ФЗ «О развитии малого и среднего предпринимательства в Российской Федерации» и с Федеральным законом от 06 октября 2003 года № 131-ФЗ «Об общих принципах организации местно</w:t>
      </w:r>
      <w:r w:rsidR="00951B38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 в Российской Ф</w:t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едерации», Уставом Левокумского муниципального округа Ставропольского края, администрация Левокумского муниципального округа Ставропольского края</w:t>
      </w:r>
    </w:p>
    <w:p w:rsidR="00C74E41" w:rsidRPr="00251A8A" w:rsidRDefault="00C74E41" w:rsidP="00AB5E6D">
      <w:pPr>
        <w:pStyle w:val="a3"/>
        <w:spacing w:before="0" w:beforeAutospacing="0" w:after="0" w:afterAutospacing="0"/>
        <w:ind w:firstLine="709"/>
        <w:rPr>
          <w:bCs/>
          <w:color w:val="666666"/>
          <w:sz w:val="28"/>
          <w:szCs w:val="28"/>
        </w:rPr>
      </w:pPr>
      <w:r w:rsidRPr="003E17FC">
        <w:rPr>
          <w:bCs/>
          <w:color w:val="666666"/>
          <w:sz w:val="20"/>
          <w:szCs w:val="20"/>
        </w:rPr>
        <w:t> </w:t>
      </w:r>
    </w:p>
    <w:p w:rsidR="00C74E41" w:rsidRPr="00251A8A" w:rsidRDefault="00C74E41" w:rsidP="00AB5E6D">
      <w:pPr>
        <w:pStyle w:val="a3"/>
        <w:spacing w:before="0" w:beforeAutospacing="0" w:after="0" w:afterAutospacing="0"/>
        <w:rPr>
          <w:bCs/>
          <w:color w:val="666666"/>
          <w:sz w:val="28"/>
          <w:szCs w:val="28"/>
        </w:rPr>
      </w:pPr>
      <w:r w:rsidRPr="00251A8A">
        <w:rPr>
          <w:bCs/>
          <w:color w:val="000000"/>
          <w:sz w:val="28"/>
          <w:szCs w:val="28"/>
        </w:rPr>
        <w:t>ПОСТАНОВЛЯЕТ:</w:t>
      </w:r>
    </w:p>
    <w:p w:rsidR="00230AE8" w:rsidRPr="00251A8A" w:rsidRDefault="00230AE8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B8" w:rsidRDefault="00FA3444" w:rsidP="00206844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8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26E6E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CE7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436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C14CE7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36D0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14CE7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F6801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F36" w:rsidRPr="00AB5E6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Порядок</w:t>
      </w:r>
      <w:r w:rsidR="00735F36" w:rsidRPr="00AB5E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5F36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за счет средств бюджета Левокумского муниципального округа Ставропольского края субъектам малого и среднего предпринимательства, реализующим инвестиционные проекты на территории Левокумского муниципального округа Ставропольского края</w:t>
      </w:r>
      <w:r w:rsidR="00C14CE7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5F36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утвержденный</w:t>
      </w:r>
      <w:r w:rsidR="0097029E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735F36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7029E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 от </w:t>
      </w:r>
      <w:r w:rsidR="00EF3A30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марта 2021 года </w:t>
      </w:r>
      <w:r w:rsidR="00EF3A30" w:rsidRPr="00AB5E6D">
        <w:rPr>
          <w:rFonts w:ascii="Times New Roman" w:hAnsi="Times New Roman" w:cs="Times New Roman"/>
          <w:bCs/>
          <w:color w:val="000000"/>
          <w:sz w:val="28"/>
          <w:szCs w:val="28"/>
        </w:rPr>
        <w:t>№ 254</w:t>
      </w:r>
      <w:r w:rsidR="00251A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251A8A" w:rsidRPr="00251A8A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предоставления субсидии за счет средств бюджета Левокумского муниципального округа Ставропольского края субъектам малого и среднего предпринимательства, реализующим инвестиционные проекты на территории Левокумского муниципального округа Ставропольского края</w:t>
      </w:r>
      <w:r w:rsidR="00251A8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EF3A30" w:rsidRPr="00AB5E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F1852" w:rsidRPr="00AB5E6D">
        <w:rPr>
          <w:rFonts w:ascii="Times New Roman" w:hAnsi="Times New Roman" w:cs="Times New Roman"/>
          <w:bCs/>
          <w:color w:val="000000"/>
          <w:sz w:val="28"/>
          <w:szCs w:val="28"/>
        </w:rPr>
        <w:t>(с изменениями, внесенными постановлениями</w:t>
      </w:r>
      <w:r w:rsidR="00CF1852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 от </w:t>
      </w:r>
      <w:r w:rsidR="00FC2CEA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5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FC2CEA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25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</w:t>
      </w:r>
      <w:r w:rsidR="00FC2CEA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1112, от 24</w:t>
      </w:r>
      <w:r w:rsidR="0025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FC2CEA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="0025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FC2CEA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1021, от 04</w:t>
      </w:r>
      <w:r w:rsidR="0025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FC2CEA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25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FC2CEA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422, </w:t>
      </w:r>
      <w:r w:rsidR="0025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C2CEA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</w:t>
      </w:r>
      <w:r w:rsidR="0025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FC2CEA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25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FC2CEA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129)</w:t>
      </w:r>
      <w:r w:rsidR="00845C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7FED" w:rsidRPr="00AB5E6D" w:rsidRDefault="00845CB8" w:rsidP="00AB5E6D">
      <w:pPr>
        <w:suppressAutoHyphens/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</w:t>
      </w:r>
      <w:r w:rsidR="00450F87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3 </w:t>
      </w:r>
      <w:r w:rsidR="009C7FED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450F87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7FED" w:rsidRPr="00AB5E6D">
        <w:rPr>
          <w:rFonts w:ascii="Times New Roman" w:hAnsi="Times New Roman" w:cs="Times New Roman"/>
          <w:sz w:val="28"/>
          <w:szCs w:val="28"/>
        </w:rPr>
        <w:t xml:space="preserve"> </w:t>
      </w:r>
      <w:r w:rsidR="00450F87" w:rsidRPr="00AB5E6D">
        <w:rPr>
          <w:rFonts w:ascii="Times New Roman" w:hAnsi="Times New Roman" w:cs="Times New Roman"/>
          <w:sz w:val="28"/>
          <w:szCs w:val="28"/>
        </w:rPr>
        <w:t>5</w:t>
      </w:r>
      <w:r w:rsidR="009C7FED" w:rsidRPr="00AB5E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изложить</w:t>
      </w:r>
      <w:r w:rsidR="009C7FED" w:rsidRPr="00AB5E6D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="009C7FED" w:rsidRPr="00AB5E6D">
        <w:rPr>
          <w:rFonts w:eastAsia="Calibri"/>
          <w:sz w:val="28"/>
          <w:szCs w:val="28"/>
        </w:rPr>
        <w:t>:</w:t>
      </w:r>
    </w:p>
    <w:p w:rsidR="00BB1ABF" w:rsidRPr="00AB5E6D" w:rsidRDefault="007C34FF" w:rsidP="00251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1ABF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ABF" w:rsidRPr="00AB5E6D"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в том числе местом регистрации которого является государство или территория, включенные в </w:t>
      </w:r>
      <w:r w:rsidR="00BB1ABF" w:rsidRPr="00AB5E6D">
        <w:rPr>
          <w:rFonts w:ascii="Times New Roman" w:hAnsi="Times New Roman" w:cs="Times New Roman"/>
          <w:sz w:val="28"/>
          <w:szCs w:val="28"/>
        </w:rPr>
        <w:lastRenderedPageBreak/>
        <w:t xml:space="preserve"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компаний, рассчитываемая в соответствии с </w:t>
      </w:r>
      <w:hyperlink r:id="rId6" w:history="1">
        <w:r w:rsidR="00BB1ABF" w:rsidRPr="00E946A3">
          <w:rPr>
            <w:rFonts w:ascii="Times New Roman" w:hAnsi="Times New Roman" w:cs="Times New Roman"/>
            <w:sz w:val="28"/>
            <w:szCs w:val="28"/>
          </w:rPr>
          <w:t>абзацем шестым подпункта "в" пункта 4</w:t>
        </w:r>
      </w:hyperlink>
      <w:r w:rsidR="00BB1ABF" w:rsidRPr="00E946A3">
        <w:rPr>
          <w:rFonts w:ascii="Times New Roman" w:hAnsi="Times New Roman" w:cs="Times New Roman"/>
          <w:sz w:val="28"/>
          <w:szCs w:val="28"/>
        </w:rPr>
        <w:t xml:space="preserve"> общих требований</w:t>
      </w:r>
      <w:r w:rsidR="0040618F" w:rsidRPr="00E946A3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</w:t>
      </w:r>
      <w:r w:rsidR="00206844">
        <w:rPr>
          <w:rFonts w:ascii="Times New Roman" w:hAnsi="Times New Roman" w:cs="Times New Roman"/>
          <w:sz w:val="28"/>
          <w:szCs w:val="28"/>
        </w:rPr>
        <w:t>дерации от 18 сентября 2020 г. №</w:t>
      </w:r>
      <w:r w:rsidR="0040618F" w:rsidRPr="00E946A3">
        <w:rPr>
          <w:rFonts w:ascii="Times New Roman" w:hAnsi="Times New Roman" w:cs="Times New Roman"/>
          <w:sz w:val="28"/>
          <w:szCs w:val="28"/>
        </w:rPr>
        <w:t xml:space="preserve"> 1492 (далее - общие требования)</w:t>
      </w:r>
      <w:r w:rsidR="00BB1ABF" w:rsidRPr="00E946A3">
        <w:rPr>
          <w:rFonts w:ascii="Times New Roman" w:hAnsi="Times New Roman" w:cs="Times New Roman"/>
          <w:sz w:val="28"/>
          <w:szCs w:val="28"/>
        </w:rPr>
        <w:t>,</w:t>
      </w:r>
      <w:r w:rsidR="00BB1ABF" w:rsidRPr="00AB5E6D">
        <w:rPr>
          <w:rFonts w:ascii="Times New Roman" w:hAnsi="Times New Roman" w:cs="Times New Roman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Федерации);</w:t>
      </w:r>
      <w:r w:rsidRPr="00AB5E6D">
        <w:rPr>
          <w:rFonts w:ascii="Times New Roman" w:hAnsi="Times New Roman" w:cs="Times New Roman"/>
          <w:sz w:val="28"/>
          <w:szCs w:val="28"/>
        </w:rPr>
        <w:t>»</w:t>
      </w:r>
      <w:r w:rsidR="00251A8A">
        <w:rPr>
          <w:rFonts w:ascii="Times New Roman" w:hAnsi="Times New Roman" w:cs="Times New Roman"/>
          <w:sz w:val="28"/>
          <w:szCs w:val="28"/>
        </w:rPr>
        <w:t>;</w:t>
      </w:r>
    </w:p>
    <w:p w:rsidR="007C34FF" w:rsidRPr="00AB5E6D" w:rsidRDefault="00217662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C34FF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34FF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6</w:t>
      </w:r>
      <w:r w:rsidR="007C34FF" w:rsidRPr="00AB5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7C34FF" w:rsidRPr="00AB5E6D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="007C34FF" w:rsidRPr="00AB5E6D">
        <w:rPr>
          <w:rFonts w:eastAsia="Calibri"/>
          <w:sz w:val="28"/>
          <w:szCs w:val="28"/>
        </w:rPr>
        <w:t>:</w:t>
      </w:r>
      <w:r w:rsidR="007C34FF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5FED" w:rsidRPr="00AB5E6D" w:rsidRDefault="009C7FED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5FED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Субсидия предоставляется субъекту предпринимательства при выполнении им следующих условий: </w:t>
      </w:r>
    </w:p>
    <w:p w:rsidR="00425FED" w:rsidRPr="00AB5E6D" w:rsidRDefault="00F85FA2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 отсутствие на дату не ранее чем за 30 календарных дней до даты подачи документов на конкурсный отбор,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  <w:r w:rsidR="00425FED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5FED" w:rsidRPr="00AB5E6D" w:rsidRDefault="00425FED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6.2 отсутствие в отношении субъекта предпринимательства на                     1-е число месяца, предшествующего месяцу подачи документов на конкурсный отбор, процесса реорганизации,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Федерации, - для юридических лиц; не должен прекратить деятельность в качестве индивидуального предпринимателя - для индивидуальных предпринимателей;</w:t>
      </w:r>
    </w:p>
    <w:p w:rsidR="00425FED" w:rsidRPr="00AB5E6D" w:rsidRDefault="00425FED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6.3 отсутствие на 1-е число месяца, предшествующего месяцу подачи документов на конкурсный отбор, задолженности по заработной плате работников, состоящих в трудовых отношениях с получателем;</w:t>
      </w:r>
    </w:p>
    <w:p w:rsidR="00425FED" w:rsidRPr="00AB5E6D" w:rsidRDefault="00425FED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6.4 отсутствие у получателя на 1-е число месяца, предшествующего месяцу подачи документов на конкурсный отбор, просроченной задолженности по возврату в местный бюджет,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нормативными правовыми актами Левокумского муниципального округа Ставропольского края, и иной просроченной (неурегулированной) задолженности по денежным обязательствам перед округом;</w:t>
      </w:r>
    </w:p>
    <w:p w:rsidR="00A13E8F" w:rsidRPr="00AB5E6D" w:rsidRDefault="00425FED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 </w:t>
      </w:r>
      <w:r w:rsidR="00A13E8F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в отношении субъекта предпринимательства на дату подачи </w:t>
      </w:r>
      <w:r w:rsidR="0049737D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на конкурсный отбор </w:t>
      </w:r>
      <w:r w:rsidR="00A13E8F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для отказа в оказании поддержки субъектов малого и среднего предпринимательства, </w:t>
      </w:r>
      <w:r w:rsidR="00A13E8F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установленных </w:t>
      </w:r>
      <w:hyperlink r:id="rId7" w:history="1">
        <w:r w:rsidR="00A13E8F" w:rsidRPr="00AB5E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5 статьи 14</w:t>
        </w:r>
      </w:hyperlink>
      <w:r w:rsidR="00A13E8F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развитии малого и среднего предпринимательства в Российской Федерации»;</w:t>
      </w:r>
    </w:p>
    <w:p w:rsidR="00425FED" w:rsidRPr="00AB5E6D" w:rsidRDefault="00425FED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6.6 наличие у субъекта предпринимательства бизнес-плана (технико-экономического обоснования) проекта, реализуемого на территории Левокумского муниципального округа Ставропольского края, предполагающего капитальные вложения в размере не менее 500 тыс. рублей в основной капитал (основные средства), предусматривающего создание новых рабочих мест (полных ставок), увеличение доходов местного бюджета и направленного на реализацию инвестиционного проекта в сфере пищевой и перерабатывающей промышленности, строительстве, торговли, общественного питания, оказания бытовых, транспортных и социальных услуг;</w:t>
      </w:r>
    </w:p>
    <w:p w:rsidR="00425FED" w:rsidRPr="00AB5E6D" w:rsidRDefault="00425FED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6.7 приобретение субъектом предпринимательства зданий, сооружений для предпринимательской деятельности, строительство (реконструкция) здания (части здания), сооружения, осуществление строительно-монтажных работ и техническое перевооружение действующих объектов, приобретение грузового автотранспорта;</w:t>
      </w:r>
    </w:p>
    <w:p w:rsidR="00425FED" w:rsidRPr="00AB5E6D" w:rsidRDefault="00425FED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6.8 соответствие получателя требованиям, предусмотренным пунктом 5 настоящего Порядка.</w:t>
      </w:r>
      <w:r w:rsidR="00062ABD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1A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7B80" w:rsidRPr="00AB5E6D" w:rsidRDefault="002410D4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07B80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7B80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15 пункта 8</w:t>
      </w:r>
      <w:r w:rsidR="00F07B80" w:rsidRPr="00AB5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F07B80" w:rsidRPr="00AB5E6D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="00F07B80" w:rsidRPr="00AB5E6D">
        <w:rPr>
          <w:rFonts w:eastAsia="Calibri"/>
          <w:sz w:val="28"/>
          <w:szCs w:val="28"/>
        </w:rPr>
        <w:t>:</w:t>
      </w:r>
      <w:r w:rsidR="00F07B80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1858" w:rsidRPr="00AB5E6D" w:rsidRDefault="00D42A61" w:rsidP="00251A8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0AEB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справка, подтверждающая на 1-е число месяца, предшествующего месяцу подачи документов на конкурсный отбор, что получатель субсидии </w:t>
      </w:r>
      <w:r w:rsidR="00126F3C" w:rsidRPr="00AB5E6D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компаний, рассчитываемая в соответствии с </w:t>
      </w:r>
      <w:hyperlink r:id="rId8" w:history="1">
        <w:r w:rsidR="00126F3C" w:rsidRPr="00AB5E6D">
          <w:rPr>
            <w:rFonts w:ascii="Times New Roman" w:hAnsi="Times New Roman" w:cs="Times New Roman"/>
            <w:sz w:val="28"/>
            <w:szCs w:val="28"/>
          </w:rPr>
          <w:t xml:space="preserve">абзацем шестым подпункта </w:t>
        </w:r>
        <w:r w:rsidR="005C582A" w:rsidRPr="00AB5E6D">
          <w:rPr>
            <w:rFonts w:ascii="Times New Roman" w:hAnsi="Times New Roman" w:cs="Times New Roman"/>
            <w:sz w:val="28"/>
            <w:szCs w:val="28"/>
          </w:rPr>
          <w:t>«</w:t>
        </w:r>
        <w:r w:rsidR="00126F3C" w:rsidRPr="00AB5E6D">
          <w:rPr>
            <w:rFonts w:ascii="Times New Roman" w:hAnsi="Times New Roman" w:cs="Times New Roman"/>
            <w:sz w:val="28"/>
            <w:szCs w:val="28"/>
          </w:rPr>
          <w:t>в</w:t>
        </w:r>
        <w:r w:rsidR="005C582A" w:rsidRPr="00AB5E6D">
          <w:rPr>
            <w:rFonts w:ascii="Times New Roman" w:hAnsi="Times New Roman" w:cs="Times New Roman"/>
            <w:sz w:val="28"/>
            <w:szCs w:val="28"/>
          </w:rPr>
          <w:t>»</w:t>
        </w:r>
        <w:r w:rsidR="00126F3C" w:rsidRPr="00AB5E6D">
          <w:rPr>
            <w:rFonts w:ascii="Times New Roman" w:hAnsi="Times New Roman" w:cs="Times New Roman"/>
            <w:sz w:val="28"/>
            <w:szCs w:val="28"/>
          </w:rPr>
          <w:t xml:space="preserve"> пункта 4</w:t>
        </w:r>
      </w:hyperlink>
      <w:r w:rsidR="00126F3C" w:rsidRPr="00AB5E6D">
        <w:rPr>
          <w:rFonts w:ascii="Times New Roman" w:hAnsi="Times New Roman" w:cs="Times New Roman"/>
          <w:sz w:val="28"/>
          <w:szCs w:val="28"/>
        </w:rPr>
        <w:t xml:space="preserve"> общих требований, в совокупности превышает 25 процентов (если иное не предусмотрено законодательством Российской Федерации)</w:t>
      </w:r>
      <w:r w:rsidR="00C26608" w:rsidRPr="00AB5E6D">
        <w:rPr>
          <w:rFonts w:ascii="Times New Roman" w:hAnsi="Times New Roman" w:cs="Times New Roman"/>
          <w:sz w:val="28"/>
          <w:szCs w:val="28"/>
        </w:rPr>
        <w:t xml:space="preserve"> </w:t>
      </w:r>
      <w:r w:rsidR="003F0AEB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свободной форме), подписанная субъектом предпринимательства и скрепленная печатью (при наличии) (далее-документы).</w:t>
      </w:r>
      <w:r w:rsidR="00251A8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16F35" w:rsidRPr="00AB5E6D" w:rsidRDefault="00302A73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16F35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6F35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1 пункта 18</w:t>
      </w:r>
      <w:r w:rsidR="00416F35" w:rsidRPr="00AB5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416F35" w:rsidRPr="00AB5E6D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="00416F35" w:rsidRPr="00AB5E6D">
        <w:rPr>
          <w:rFonts w:eastAsia="Calibri"/>
          <w:sz w:val="28"/>
          <w:szCs w:val="28"/>
        </w:rPr>
        <w:t>:</w:t>
      </w:r>
      <w:r w:rsidR="00416F35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6F35" w:rsidRPr="00AB5E6D" w:rsidRDefault="00416F35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«18. Конкурсная комиссия в срок не позднее 20 рабочих дней после даты окончания срока приема документов для участия в конкурсном отборе рассматривает и оценивает документы, представленные субъектом предпринимательства, и поступившие сведения, предусмотренные пунктом 11 настоящего Порядка, в соответствии со следующими критериями конкурсного отбора:»</w:t>
      </w:r>
      <w:r w:rsidR="00251A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2A61" w:rsidRPr="00AB5E6D" w:rsidRDefault="00302A73" w:rsidP="00251A8A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16F35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D42A61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13 </w:t>
      </w:r>
      <w:r w:rsidR="0086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1 изложить </w:t>
      </w:r>
      <w:r w:rsidR="00D42A61" w:rsidRPr="00AB5E6D">
        <w:rPr>
          <w:rFonts w:ascii="Times New Roman" w:eastAsia="Calibri" w:hAnsi="Times New Roman" w:cs="Times New Roman"/>
          <w:sz w:val="28"/>
          <w:szCs w:val="28"/>
        </w:rPr>
        <w:t>в следующей редакции</w:t>
      </w:r>
      <w:r w:rsidR="00D42A61" w:rsidRPr="00AB5E6D">
        <w:rPr>
          <w:rFonts w:eastAsia="Calibri"/>
          <w:sz w:val="28"/>
          <w:szCs w:val="28"/>
        </w:rPr>
        <w:t>:</w:t>
      </w:r>
      <w:r w:rsidR="00D42A61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2A61" w:rsidRPr="00AB5E6D" w:rsidRDefault="0064244F" w:rsidP="00AB5E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«13</w:t>
      </w:r>
      <w:r w:rsidR="00D42A61" w:rsidRPr="002A29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) справка, подтверждающая на 1-е число месяца, предшествующего месяцу подачи документов на конкурсный отбор, что получатель субсидии </w:t>
      </w:r>
      <w:r w:rsidR="00D42A61" w:rsidRPr="002A29C0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компаний, рассчитываемая в соответствии с </w:t>
      </w:r>
      <w:hyperlink r:id="rId9" w:history="1">
        <w:r w:rsidR="00D42A61" w:rsidRPr="002A29C0">
          <w:rPr>
            <w:rFonts w:ascii="Times New Roman" w:hAnsi="Times New Roman" w:cs="Times New Roman"/>
            <w:sz w:val="28"/>
            <w:szCs w:val="28"/>
            <w:highlight w:val="yellow"/>
          </w:rPr>
          <w:t xml:space="preserve">абзацем шестым подпункта </w:t>
        </w:r>
        <w:r w:rsidR="005C582A" w:rsidRPr="002A29C0">
          <w:rPr>
            <w:rFonts w:ascii="Times New Roman" w:hAnsi="Times New Roman" w:cs="Times New Roman"/>
            <w:sz w:val="28"/>
            <w:szCs w:val="28"/>
            <w:highlight w:val="yellow"/>
          </w:rPr>
          <w:t>«</w:t>
        </w:r>
        <w:r w:rsidR="00D42A61" w:rsidRPr="002A29C0">
          <w:rPr>
            <w:rFonts w:ascii="Times New Roman" w:hAnsi="Times New Roman" w:cs="Times New Roman"/>
            <w:sz w:val="28"/>
            <w:szCs w:val="28"/>
            <w:highlight w:val="yellow"/>
          </w:rPr>
          <w:t>в</w:t>
        </w:r>
        <w:r w:rsidR="005C582A" w:rsidRPr="002A29C0">
          <w:rPr>
            <w:rFonts w:ascii="Times New Roman" w:hAnsi="Times New Roman" w:cs="Times New Roman"/>
            <w:sz w:val="28"/>
            <w:szCs w:val="28"/>
            <w:highlight w:val="yellow"/>
          </w:rPr>
          <w:t>»</w:t>
        </w:r>
        <w:r w:rsidR="00D42A61" w:rsidRPr="002A29C0">
          <w:rPr>
            <w:rFonts w:ascii="Times New Roman" w:hAnsi="Times New Roman" w:cs="Times New Roman"/>
            <w:sz w:val="28"/>
            <w:szCs w:val="28"/>
            <w:highlight w:val="yellow"/>
          </w:rPr>
          <w:t xml:space="preserve"> пункта 4</w:t>
        </w:r>
      </w:hyperlink>
      <w:r w:rsidR="00D42A61" w:rsidRPr="002A29C0">
        <w:rPr>
          <w:rFonts w:ascii="Times New Roman" w:hAnsi="Times New Roman" w:cs="Times New Roman"/>
          <w:sz w:val="28"/>
          <w:szCs w:val="28"/>
          <w:highlight w:val="yellow"/>
        </w:rPr>
        <w:t xml:space="preserve"> общих требований, в совокупности превышает 25 процентов (если иное не предусмотрено законодательством Российской Федерации) </w:t>
      </w:r>
      <w:r w:rsidR="00D42A61" w:rsidRPr="002A29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(в свободной форме), подписанная субъектом предпринимательства и скрепленная печатью (при наличии).</w:t>
      </w:r>
      <w:bookmarkStart w:id="0" w:name="_GoBack"/>
      <w:bookmarkEnd w:id="0"/>
    </w:p>
    <w:p w:rsidR="00416F35" w:rsidRPr="00AB5E6D" w:rsidRDefault="00416F35" w:rsidP="00AB5E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B9" w:rsidRPr="00AB5E6D" w:rsidRDefault="00E02642" w:rsidP="00251A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5AE3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071C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EE57AA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="00EE57AA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E66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7071C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5E66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05F9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071C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81C6C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87071C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F34B9"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на официальном сайте администрации Левокумского муниципального круга Ставропольского края в информационно-телекоммуникационной сети «Интернет».</w:t>
      </w:r>
    </w:p>
    <w:p w:rsidR="001A4116" w:rsidRPr="00AB5E6D" w:rsidRDefault="001A4116" w:rsidP="00AB5E6D">
      <w:pPr>
        <w:widowControl w:val="0"/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41" w:rsidRPr="00AB5E6D" w:rsidRDefault="00E02642" w:rsidP="00AB5E6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C74E41" w:rsidRPr="00AB5E6D">
        <w:rPr>
          <w:bCs/>
          <w:color w:val="000000"/>
          <w:sz w:val="28"/>
          <w:szCs w:val="28"/>
        </w:rPr>
        <w:t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</w:t>
      </w:r>
      <w:r w:rsidR="00513ADB" w:rsidRPr="00AB5E6D">
        <w:rPr>
          <w:bCs/>
          <w:color w:val="000000"/>
          <w:sz w:val="28"/>
          <w:szCs w:val="28"/>
        </w:rPr>
        <w:t xml:space="preserve"> </w:t>
      </w:r>
      <w:proofErr w:type="spellStart"/>
      <w:r w:rsidR="00513ADB" w:rsidRPr="00AB5E6D">
        <w:rPr>
          <w:bCs/>
          <w:color w:val="000000"/>
          <w:sz w:val="28"/>
          <w:szCs w:val="28"/>
        </w:rPr>
        <w:t>Бегишеву</w:t>
      </w:r>
      <w:proofErr w:type="spellEnd"/>
      <w:r w:rsidR="00513ADB" w:rsidRPr="00AB5E6D">
        <w:rPr>
          <w:bCs/>
          <w:color w:val="000000"/>
          <w:sz w:val="28"/>
          <w:szCs w:val="28"/>
        </w:rPr>
        <w:t xml:space="preserve"> Н.А.</w:t>
      </w:r>
    </w:p>
    <w:p w:rsidR="00230AE8" w:rsidRPr="00AB5E6D" w:rsidRDefault="00230AE8" w:rsidP="00AB5E6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74E41" w:rsidRPr="00AB5E6D" w:rsidRDefault="00E02642" w:rsidP="00AB5E6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C74E41" w:rsidRPr="00AB5E6D">
        <w:rPr>
          <w:bCs/>
          <w:color w:val="000000"/>
          <w:sz w:val="28"/>
          <w:szCs w:val="28"/>
        </w:rPr>
        <w:t>. Настоящее постановление вступает в силу со дня его</w:t>
      </w:r>
      <w:r w:rsidR="000C4FEB" w:rsidRPr="00AB5E6D">
        <w:rPr>
          <w:bCs/>
          <w:color w:val="000000"/>
          <w:sz w:val="28"/>
          <w:szCs w:val="28"/>
        </w:rPr>
        <w:t xml:space="preserve"> официального</w:t>
      </w:r>
      <w:r w:rsidR="00C74E41" w:rsidRPr="00AB5E6D">
        <w:rPr>
          <w:bCs/>
          <w:color w:val="000000"/>
          <w:sz w:val="28"/>
          <w:szCs w:val="28"/>
        </w:rPr>
        <w:t xml:space="preserve"> </w:t>
      </w:r>
      <w:r w:rsidR="00734379" w:rsidRPr="00AB5E6D">
        <w:rPr>
          <w:bCs/>
          <w:color w:val="000000"/>
          <w:sz w:val="28"/>
          <w:szCs w:val="28"/>
        </w:rPr>
        <w:t>опубликования</w:t>
      </w:r>
      <w:r w:rsidR="00C74E41" w:rsidRPr="00AB5E6D">
        <w:rPr>
          <w:bCs/>
          <w:color w:val="000000"/>
          <w:sz w:val="28"/>
          <w:szCs w:val="28"/>
        </w:rPr>
        <w:t>.</w:t>
      </w:r>
    </w:p>
    <w:p w:rsidR="009E44CD" w:rsidRPr="00AB5E6D" w:rsidRDefault="009E44CD" w:rsidP="00AB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57E6C" w:rsidRPr="00AB5E6D" w:rsidRDefault="00F57E6C" w:rsidP="00AB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30AE8" w:rsidRPr="00AB5E6D" w:rsidRDefault="00251A8A" w:rsidP="00AB5E6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Глава </w:t>
      </w:r>
      <w:r w:rsidR="009E44CD" w:rsidRPr="00AB5E6D">
        <w:rPr>
          <w:rFonts w:ascii="Times New Roman" w:hAnsi="Times New Roman" w:cs="Times New Roman"/>
          <w:sz w:val="28"/>
          <w:szCs w:val="24"/>
        </w:rPr>
        <w:t>Левокумского</w:t>
      </w:r>
      <w:r w:rsidR="00230AE8" w:rsidRPr="00AB5E6D">
        <w:rPr>
          <w:rFonts w:ascii="Times New Roman" w:hAnsi="Times New Roman" w:cs="Times New Roman"/>
          <w:sz w:val="28"/>
          <w:szCs w:val="24"/>
        </w:rPr>
        <w:t xml:space="preserve"> </w:t>
      </w:r>
      <w:r w:rsidR="009E44CD" w:rsidRPr="00AB5E6D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</w:p>
    <w:p w:rsidR="009E44CD" w:rsidRPr="009E44CD" w:rsidRDefault="00230AE8" w:rsidP="00AB5E6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AB5E6D">
        <w:rPr>
          <w:rFonts w:ascii="Times New Roman" w:hAnsi="Times New Roman" w:cs="Times New Roman"/>
          <w:sz w:val="28"/>
          <w:szCs w:val="24"/>
        </w:rPr>
        <w:t xml:space="preserve">округа </w:t>
      </w:r>
      <w:r w:rsidR="009E44CD" w:rsidRPr="00AB5E6D">
        <w:rPr>
          <w:rFonts w:ascii="Times New Roman" w:hAnsi="Times New Roman" w:cs="Times New Roman"/>
          <w:sz w:val="28"/>
          <w:szCs w:val="24"/>
        </w:rPr>
        <w:t xml:space="preserve">Ставропольского края                                             </w:t>
      </w:r>
      <w:r w:rsidRPr="00AB5E6D">
        <w:rPr>
          <w:rFonts w:ascii="Times New Roman" w:hAnsi="Times New Roman" w:cs="Times New Roman"/>
          <w:sz w:val="28"/>
          <w:szCs w:val="24"/>
        </w:rPr>
        <w:t xml:space="preserve">       </w:t>
      </w:r>
      <w:r w:rsidR="00251A8A">
        <w:rPr>
          <w:rFonts w:ascii="Times New Roman" w:hAnsi="Times New Roman" w:cs="Times New Roman"/>
          <w:sz w:val="28"/>
          <w:szCs w:val="24"/>
        </w:rPr>
        <w:t xml:space="preserve">   </w:t>
      </w:r>
      <w:r w:rsidRPr="00AB5E6D">
        <w:rPr>
          <w:rFonts w:ascii="Times New Roman" w:hAnsi="Times New Roman" w:cs="Times New Roman"/>
          <w:sz w:val="28"/>
          <w:szCs w:val="24"/>
        </w:rPr>
        <w:t xml:space="preserve">   </w:t>
      </w:r>
      <w:r w:rsidR="00251A8A">
        <w:rPr>
          <w:rFonts w:ascii="Times New Roman" w:hAnsi="Times New Roman" w:cs="Times New Roman"/>
          <w:sz w:val="28"/>
          <w:szCs w:val="24"/>
        </w:rPr>
        <w:t xml:space="preserve">  </w:t>
      </w:r>
      <w:r w:rsidRPr="00AB5E6D">
        <w:rPr>
          <w:rFonts w:ascii="Times New Roman" w:hAnsi="Times New Roman" w:cs="Times New Roman"/>
          <w:sz w:val="28"/>
          <w:szCs w:val="24"/>
        </w:rPr>
        <w:t xml:space="preserve">  </w:t>
      </w:r>
      <w:r w:rsidR="00251A8A">
        <w:rPr>
          <w:rFonts w:ascii="Times New Roman" w:hAnsi="Times New Roman" w:cs="Times New Roman"/>
          <w:sz w:val="28"/>
          <w:szCs w:val="24"/>
        </w:rPr>
        <w:t>А.Н.Иванов</w:t>
      </w:r>
    </w:p>
    <w:p w:rsidR="009E44CD" w:rsidRPr="009E44CD" w:rsidRDefault="009E44CD" w:rsidP="00AB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Default="009E44CD" w:rsidP="00AB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AB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AB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AB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AB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6EC9" w:rsidRDefault="00946EC9" w:rsidP="00AB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94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521F"/>
    <w:multiLevelType w:val="multilevel"/>
    <w:tmpl w:val="88CEBA7C"/>
    <w:lvl w:ilvl="0">
      <w:start w:val="1"/>
      <w:numFmt w:val="decimal"/>
      <w:lvlText w:val="%1."/>
      <w:lvlJc w:val="left"/>
      <w:pPr>
        <w:ind w:left="7151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81" w:hanging="2160"/>
      </w:pPr>
      <w:rPr>
        <w:rFonts w:hint="default"/>
      </w:rPr>
    </w:lvl>
  </w:abstractNum>
  <w:abstractNum w:abstractNumId="1" w15:restartNumberingAfterBreak="0">
    <w:nsid w:val="282711E6"/>
    <w:multiLevelType w:val="hybridMultilevel"/>
    <w:tmpl w:val="2AE28A64"/>
    <w:lvl w:ilvl="0" w:tplc="3FBA24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60580F"/>
    <w:multiLevelType w:val="hybridMultilevel"/>
    <w:tmpl w:val="343653C8"/>
    <w:lvl w:ilvl="0" w:tplc="866423DA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41"/>
    <w:rsid w:val="00011858"/>
    <w:rsid w:val="000314B1"/>
    <w:rsid w:val="00062ABD"/>
    <w:rsid w:val="0007535E"/>
    <w:rsid w:val="000814AB"/>
    <w:rsid w:val="000C4FEB"/>
    <w:rsid w:val="00126F3C"/>
    <w:rsid w:val="00163173"/>
    <w:rsid w:val="00187CBD"/>
    <w:rsid w:val="001A32EC"/>
    <w:rsid w:val="001A4116"/>
    <w:rsid w:val="001C4D6A"/>
    <w:rsid w:val="001D208D"/>
    <w:rsid w:val="001E33F4"/>
    <w:rsid w:val="00206844"/>
    <w:rsid w:val="00217662"/>
    <w:rsid w:val="00220C5C"/>
    <w:rsid w:val="00230AE8"/>
    <w:rsid w:val="002410D4"/>
    <w:rsid w:val="00251A8A"/>
    <w:rsid w:val="002720F9"/>
    <w:rsid w:val="002755CA"/>
    <w:rsid w:val="00281C6C"/>
    <w:rsid w:val="002865D3"/>
    <w:rsid w:val="002A29C0"/>
    <w:rsid w:val="00300E8E"/>
    <w:rsid w:val="00302A73"/>
    <w:rsid w:val="0037489C"/>
    <w:rsid w:val="003E17FC"/>
    <w:rsid w:val="003E1F2A"/>
    <w:rsid w:val="003F0AEB"/>
    <w:rsid w:val="0040278C"/>
    <w:rsid w:val="0040383A"/>
    <w:rsid w:val="0040618F"/>
    <w:rsid w:val="00414559"/>
    <w:rsid w:val="00416F35"/>
    <w:rsid w:val="00420751"/>
    <w:rsid w:val="00425FED"/>
    <w:rsid w:val="00436D08"/>
    <w:rsid w:val="00450F87"/>
    <w:rsid w:val="00456C78"/>
    <w:rsid w:val="00473ED4"/>
    <w:rsid w:val="0048070E"/>
    <w:rsid w:val="0049737D"/>
    <w:rsid w:val="004C0127"/>
    <w:rsid w:val="004F05F9"/>
    <w:rsid w:val="004F393A"/>
    <w:rsid w:val="00513ADB"/>
    <w:rsid w:val="00583B8C"/>
    <w:rsid w:val="005C4C23"/>
    <w:rsid w:val="005C582A"/>
    <w:rsid w:val="005D71F3"/>
    <w:rsid w:val="005F736B"/>
    <w:rsid w:val="0064244F"/>
    <w:rsid w:val="0064470D"/>
    <w:rsid w:val="00665682"/>
    <w:rsid w:val="00671EC5"/>
    <w:rsid w:val="006A39D7"/>
    <w:rsid w:val="006F296A"/>
    <w:rsid w:val="0070180D"/>
    <w:rsid w:val="00725258"/>
    <w:rsid w:val="00734379"/>
    <w:rsid w:val="00734B69"/>
    <w:rsid w:val="00735F36"/>
    <w:rsid w:val="007413BD"/>
    <w:rsid w:val="00746919"/>
    <w:rsid w:val="00752C86"/>
    <w:rsid w:val="0075466E"/>
    <w:rsid w:val="00770345"/>
    <w:rsid w:val="007C34FF"/>
    <w:rsid w:val="007C40F7"/>
    <w:rsid w:val="007F789C"/>
    <w:rsid w:val="00813B92"/>
    <w:rsid w:val="00845CB8"/>
    <w:rsid w:val="0086013B"/>
    <w:rsid w:val="0086392B"/>
    <w:rsid w:val="0087071C"/>
    <w:rsid w:val="008733EF"/>
    <w:rsid w:val="00896645"/>
    <w:rsid w:val="008E55FC"/>
    <w:rsid w:val="008F414D"/>
    <w:rsid w:val="00905E66"/>
    <w:rsid w:val="00935BC9"/>
    <w:rsid w:val="00946EC9"/>
    <w:rsid w:val="00951B38"/>
    <w:rsid w:val="0096191B"/>
    <w:rsid w:val="0097029E"/>
    <w:rsid w:val="0098189A"/>
    <w:rsid w:val="00996DA1"/>
    <w:rsid w:val="009C7FED"/>
    <w:rsid w:val="009E04FF"/>
    <w:rsid w:val="009E2FE8"/>
    <w:rsid w:val="009E44CD"/>
    <w:rsid w:val="00A13E8F"/>
    <w:rsid w:val="00AB441E"/>
    <w:rsid w:val="00AB5E6D"/>
    <w:rsid w:val="00AC70FC"/>
    <w:rsid w:val="00AD744B"/>
    <w:rsid w:val="00B36C65"/>
    <w:rsid w:val="00B426F0"/>
    <w:rsid w:val="00B46662"/>
    <w:rsid w:val="00B62E20"/>
    <w:rsid w:val="00BB1ABF"/>
    <w:rsid w:val="00BC27D8"/>
    <w:rsid w:val="00BC3848"/>
    <w:rsid w:val="00C12D57"/>
    <w:rsid w:val="00C14CE7"/>
    <w:rsid w:val="00C26608"/>
    <w:rsid w:val="00C26E6E"/>
    <w:rsid w:val="00C74E41"/>
    <w:rsid w:val="00C95FE1"/>
    <w:rsid w:val="00CA4529"/>
    <w:rsid w:val="00CF1852"/>
    <w:rsid w:val="00CF34B9"/>
    <w:rsid w:val="00CF6801"/>
    <w:rsid w:val="00D403A3"/>
    <w:rsid w:val="00D42A61"/>
    <w:rsid w:val="00D84444"/>
    <w:rsid w:val="00DB06E0"/>
    <w:rsid w:val="00DD6FC3"/>
    <w:rsid w:val="00E02642"/>
    <w:rsid w:val="00E253C8"/>
    <w:rsid w:val="00E25AE3"/>
    <w:rsid w:val="00E37352"/>
    <w:rsid w:val="00E82D79"/>
    <w:rsid w:val="00E86079"/>
    <w:rsid w:val="00E917F9"/>
    <w:rsid w:val="00E946A3"/>
    <w:rsid w:val="00ED779D"/>
    <w:rsid w:val="00EE57AA"/>
    <w:rsid w:val="00EF3A30"/>
    <w:rsid w:val="00F00592"/>
    <w:rsid w:val="00F07B80"/>
    <w:rsid w:val="00F46CCF"/>
    <w:rsid w:val="00F57E6C"/>
    <w:rsid w:val="00F85FA2"/>
    <w:rsid w:val="00FA1591"/>
    <w:rsid w:val="00FA3444"/>
    <w:rsid w:val="00FA4357"/>
    <w:rsid w:val="00FB1526"/>
    <w:rsid w:val="00FB424E"/>
    <w:rsid w:val="00FC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817E0-5ACD-41CB-B93E-404FCB3F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2D57"/>
    <w:pPr>
      <w:ind w:left="720"/>
      <w:contextualSpacing/>
    </w:pPr>
  </w:style>
  <w:style w:type="table" w:styleId="a7">
    <w:name w:val="Table Grid"/>
    <w:basedOn w:val="a1"/>
    <w:uiPriority w:val="39"/>
    <w:rsid w:val="0077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7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70345"/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Знак Знак Знак Знак"/>
    <w:basedOn w:val="a"/>
    <w:rsid w:val="000753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 Знак Знак"/>
    <w:basedOn w:val="a"/>
    <w:rsid w:val="00DD6F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name w:val="Знак Знак Знак Знак"/>
    <w:basedOn w:val="a"/>
    <w:rsid w:val="005C4C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b">
    <w:name w:val="Знак Знак Знак Знак"/>
    <w:basedOn w:val="a"/>
    <w:rsid w:val="00E860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 Знак Знак Знак"/>
    <w:basedOn w:val="a"/>
    <w:rsid w:val="00220C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AB0346707CEF7118C3662E5EFEA672191543DB7113D9E470E0E2499D102FA1AC25C87AF2D25245190AE077B332A8680BCA8A4L6R0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3E09F2C391EA59BFE9966CA2939B48704B5AB6AE4A0C01F26B866046BB4F2735F4719F689656F7AC7ECC6C283BEA7C7CF4B5AB7FUCX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0AB0346707CEF7118C3662E5EFEA672191543DB7113D9E470E0E2499D102FA1AC25C87AF2D25245190AE077B332A8680BCA8A4L6R0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AB0346707CEF7118C3662E5EFEA672191543DB7113D9E470E0E2499D102FA1AC25C87AF2D25245190AE077B332A8680BCA8A4L6R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FECE7-A962-4863-AF98-9844A222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Облачевская</dc:creator>
  <cp:lastModifiedBy>Severina</cp:lastModifiedBy>
  <cp:revision>6</cp:revision>
  <cp:lastPrinted>2023-06-06T11:27:00Z</cp:lastPrinted>
  <dcterms:created xsi:type="dcterms:W3CDTF">2023-06-02T12:16:00Z</dcterms:created>
  <dcterms:modified xsi:type="dcterms:W3CDTF">2023-06-06T12:40:00Z</dcterms:modified>
</cp:coreProperties>
</file>