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57" w:rsidRPr="000F19FA" w:rsidRDefault="00BC4C57" w:rsidP="00BC4C5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  <w:r w:rsidRPr="000F1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постановлением комиссии по делам </w:t>
      </w:r>
    </w:p>
    <w:p w:rsidR="00BC4C57" w:rsidRPr="000F19FA" w:rsidRDefault="002204E7" w:rsidP="00BC4C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BC4C57" w:rsidRPr="000F1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есовершеннолетних</w:t>
      </w:r>
      <w:proofErr w:type="gramEnd"/>
      <w:r w:rsidR="00BC4C57" w:rsidRPr="000F1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защите их прав</w:t>
      </w:r>
      <w:r w:rsidR="00BC4C57" w:rsidRPr="000F1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Левокумского муниципальном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округа</w:t>
      </w:r>
    </w:p>
    <w:p w:rsidR="00BC4C57" w:rsidRPr="000F19FA" w:rsidRDefault="00BC4C57" w:rsidP="00BC4C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Ставропольского края</w:t>
      </w:r>
      <w:r w:rsidRPr="000F1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</w:t>
      </w:r>
      <w:r w:rsidR="00B409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09.09.2021</w:t>
      </w:r>
      <w:r w:rsidR="00B351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№ </w:t>
      </w:r>
      <w:r w:rsidR="00B409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bookmarkStart w:id="0" w:name="_GoBack"/>
      <w:bookmarkEnd w:id="0"/>
    </w:p>
    <w:p w:rsidR="00BC4C57" w:rsidRPr="000F19FA" w:rsidRDefault="00BC4C57" w:rsidP="00BC4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C4C57" w:rsidRPr="000F19FA" w:rsidRDefault="00BC4C57" w:rsidP="00BC4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Положение об организации работы </w:t>
      </w:r>
      <w:r w:rsidR="00041710" w:rsidRPr="000F19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общественных воспитателей </w:t>
      </w:r>
      <w:r w:rsidRPr="000F19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(</w:t>
      </w:r>
      <w:r w:rsidR="00041710" w:rsidRPr="000F19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наставников</w:t>
      </w:r>
      <w:r w:rsidRPr="000F19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) на территории Левокумского района Ставропольского края</w:t>
      </w:r>
    </w:p>
    <w:p w:rsidR="000511ED" w:rsidRDefault="000511ED" w:rsidP="008C2B5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2B57" w:rsidRPr="000F19FA" w:rsidRDefault="008C2B57" w:rsidP="008C2B5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Общие положения</w:t>
      </w:r>
    </w:p>
    <w:p w:rsidR="008C2B57" w:rsidRPr="000F19FA" w:rsidRDefault="008C2B57" w:rsidP="00BC4C57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Правовой основой внедрения наставничества являются: Федеральный закон от 24.06.1999</w:t>
      </w:r>
      <w:r w:rsidR="006205CB"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120-ФЗ «Об основах системы профилактики безнадзорности и правонарушений несовершеннолетних», Федеральный закон от 24.07.1998. № 124-ФЗ «Об основных гарантиях прав ребёнка в Российской Федерации», Положение о комиссии по делам несовершеннолетних и защите их прав, настоящее Положение.</w:t>
      </w:r>
    </w:p>
    <w:p w:rsidR="002523A3" w:rsidRDefault="008C2B57" w:rsidP="00BC4C57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2523A3"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Наставником является гражданин Российской Федерации, достигший возраста 18 лет, добровольно принимающий на себя обязанности по коррекции асоциального поведения несовершеннолетнего, оказанию помощи его родителям, содействию органам и учреждениям системы профилактики безнадзорности и правонарушений несовершеннолетних в организации индивидуальной профилактической работы с несовершеннолетним.</w:t>
      </w:r>
    </w:p>
    <w:p w:rsidR="008C2B57" w:rsidRPr="000F19FA" w:rsidRDefault="002523A3" w:rsidP="002523A3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8C2B57"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Наставниками (общественными воспитателями) несовершеннолетних, находящихся в социально опасном положении, состоящих на </w:t>
      </w:r>
      <w:r w:rsidR="003F4B8D"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видах профилактического учета</w:t>
      </w:r>
      <w:r w:rsidR="008C2B57"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комиссии по делам несовер</w:t>
      </w:r>
      <w:r w:rsidR="00BC4C57"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шеннолетних и защите их прав Левокумского муниципального района Ставропольского края, в ОДН ОУУП и ДН ОМВД России по Левокумскому району</w:t>
      </w:r>
      <w:r w:rsidR="008C2B57"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F4B8D"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Нефтекумском межмуниципальном </w:t>
      </w:r>
      <w:r w:rsidR="008C2B57"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филиале ФКУ УИИ УФСИН России по </w:t>
      </w:r>
      <w:r w:rsidR="003F4B8D"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Ставропольскому краю</w:t>
      </w:r>
      <w:r w:rsidR="008C2B57"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F4B8D"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организациях </w:t>
      </w:r>
      <w:r w:rsidR="003F4B8D"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Левокумского муниципального района, </w:t>
      </w:r>
      <w:r w:rsidR="008C2B57"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назначаются из числа представителей:</w:t>
      </w:r>
    </w:p>
    <w:p w:rsidR="003F4B8D" w:rsidRPr="000F19FA" w:rsidRDefault="003F4B8D" w:rsidP="002523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специалистов органов и учреждений системы профилактики безнадзорности и правонарушений несовершеннолетних; </w:t>
      </w:r>
    </w:p>
    <w:p w:rsidR="003F4B8D" w:rsidRPr="000F19FA" w:rsidRDefault="003F4B8D" w:rsidP="006205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представителей органов местного самоуправления;</w:t>
      </w:r>
    </w:p>
    <w:p w:rsidR="003F4B8D" w:rsidRPr="000F19FA" w:rsidRDefault="003F4B8D" w:rsidP="006205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депутатов;</w:t>
      </w:r>
    </w:p>
    <w:p w:rsidR="003F4B8D" w:rsidRPr="000F19FA" w:rsidRDefault="003F4B8D" w:rsidP="006205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общественности;</w:t>
      </w:r>
    </w:p>
    <w:p w:rsidR="003F4B8D" w:rsidRPr="000F19FA" w:rsidRDefault="003F4B8D" w:rsidP="006205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активистов молодежных объединений;</w:t>
      </w:r>
    </w:p>
    <w:p w:rsidR="003F4B8D" w:rsidRPr="000F19FA" w:rsidRDefault="003F4B8D" w:rsidP="006205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военно-патриотических и ветеранских организаций;</w:t>
      </w:r>
    </w:p>
    <w:p w:rsidR="003F4B8D" w:rsidRPr="000F19FA" w:rsidRDefault="003F4B8D" w:rsidP="006205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трудовых коллективов;</w:t>
      </w:r>
    </w:p>
    <w:p w:rsidR="003F4B8D" w:rsidRPr="000F19FA" w:rsidRDefault="003F4B8D" w:rsidP="006205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членов дружин по охране общественного порядка;</w:t>
      </w:r>
    </w:p>
    <w:p w:rsidR="003F4B8D" w:rsidRPr="000F19FA" w:rsidRDefault="003F4B8D" w:rsidP="006205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уважаемых людей сельских поселений района;</w:t>
      </w:r>
    </w:p>
    <w:p w:rsidR="003F4B8D" w:rsidRPr="000F19FA" w:rsidRDefault="003F4B8D" w:rsidP="006205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образовательных организаций.</w:t>
      </w:r>
    </w:p>
    <w:p w:rsidR="002523A3" w:rsidRPr="002523A3" w:rsidRDefault="002523A3" w:rsidP="002523A3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Наставниками не могут быть граждане:</w:t>
      </w:r>
    </w:p>
    <w:p w:rsidR="002523A3" w:rsidRPr="002523A3" w:rsidRDefault="002523A3" w:rsidP="00252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являющиеся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 (законными представителями) несовершеннолетнего;</w:t>
      </w:r>
    </w:p>
    <w:p w:rsidR="002523A3" w:rsidRPr="002523A3" w:rsidRDefault="002523A3" w:rsidP="00252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признанные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недееспособными или ограниченно дееспособными на основании решения суда, вступившего в законную силу;</w:t>
      </w:r>
    </w:p>
    <w:p w:rsidR="002523A3" w:rsidRPr="002523A3" w:rsidRDefault="002523A3" w:rsidP="00252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лишенные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родительских прав или ограниченные в родительских правах на основании решения суда, вступившего в законную силу;</w:t>
      </w:r>
    </w:p>
    <w:p w:rsidR="002523A3" w:rsidRPr="002523A3" w:rsidRDefault="002523A3" w:rsidP="00252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отстраненные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обязанностей приемных родителей, опекунов (попечителей) несовершеннолетних за ненадлежащее исполнение ими возложенных на них обязанностей;</w:t>
      </w:r>
    </w:p>
    <w:p w:rsidR="002523A3" w:rsidRPr="002523A3" w:rsidRDefault="002523A3" w:rsidP="00252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являющиеся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бывшими усыновителями несовершеннолетнего, если усыновление отменено решением суда вследствие их виновных действий;</w:t>
      </w:r>
    </w:p>
    <w:p w:rsidR="002523A3" w:rsidRDefault="002523A3" w:rsidP="00252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1.4.6</w:t>
      </w:r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психические расстройства и расстройства поведения, больные наркоманией, токсикоманией, алкоголизмом, состоящие на учете в наркологических и психоневрологических диспансерах;</w:t>
      </w:r>
    </w:p>
    <w:p w:rsidR="002523A3" w:rsidRPr="002523A3" w:rsidRDefault="002523A3" w:rsidP="00252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имеющие постоянного места жительства;</w:t>
      </w:r>
    </w:p>
    <w:p w:rsidR="002523A3" w:rsidRPr="002523A3" w:rsidRDefault="002523A3" w:rsidP="00252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лишенные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заниматься педагогической деятельностью в соот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ветствии с вступившим в законную силу приговором суда;</w:t>
      </w:r>
    </w:p>
    <w:p w:rsidR="002523A3" w:rsidRPr="002523A3" w:rsidRDefault="002523A3" w:rsidP="00252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имеющие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имевшие судимость, подвергавшиеся уголовному пре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следованию (за исключением лиц, уголовное преследование в отношении ко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торых прекращено по реабилитирующим основаниям).</w:t>
      </w:r>
    </w:p>
    <w:p w:rsidR="008C2B57" w:rsidRPr="000F19FA" w:rsidRDefault="008C2B57" w:rsidP="003F4B8D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Наставничество является добровольным как со стороны наставника, так и со стороны несовершеннолетнего.</w:t>
      </w:r>
    </w:p>
    <w:p w:rsidR="008C2B57" w:rsidRPr="000F19FA" w:rsidRDefault="008C2B57" w:rsidP="003F4B8D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и координацию деятельности наставничества осуществляет комиссия по делам несовершеннолетних и защите их прав </w:t>
      </w:r>
      <w:r w:rsidR="003F4B8D"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Левокумского муниципального </w:t>
      </w:r>
      <w:r w:rsid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3F4B8D"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Ставропольского края 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комиссия).</w:t>
      </w:r>
    </w:p>
    <w:p w:rsidR="008C2B57" w:rsidRPr="000F19FA" w:rsidRDefault="008C2B57" w:rsidP="008C2B5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Цель, задачи наставничества</w:t>
      </w:r>
    </w:p>
    <w:p w:rsidR="008C2B57" w:rsidRPr="000F19FA" w:rsidRDefault="008C2B57" w:rsidP="003F4B8D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Наставничество – форма индивидуальной профилактической работы с несовершеннолетним, находящимся в социально опасном положении, посредством закрепления за ним наставника из числа взрослых граждан с целью оказания положительного воспитательного воздействия.</w:t>
      </w:r>
    </w:p>
    <w:p w:rsidR="008C2B57" w:rsidRPr="000F19FA" w:rsidRDefault="008C2B57" w:rsidP="003F4B8D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Цель наставничества - решение проблем детской безнадзорности, снижение уровня правонарушений и преступлений, совершаемых несовершеннолетними</w:t>
      </w:r>
      <w:r w:rsidR="00EF7D73"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отношении них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законопослушного отношения к жизни в окружающем социуме, закрепление общепринятых норм и навыков общественного поведения.</w:t>
      </w:r>
    </w:p>
    <w:p w:rsidR="008C2B57" w:rsidRPr="000F19FA" w:rsidRDefault="008C2B57" w:rsidP="003F4B8D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Задачами наставничества являются:</w:t>
      </w:r>
    </w:p>
    <w:p w:rsidR="002523A3" w:rsidRPr="002523A3" w:rsidRDefault="002523A3" w:rsidP="002A1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коррекции асоциального поведения несовершеннолет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него посредством оказания несовершеннолетнему, родителям (законным представителям) несовершеннолетнего содействия в формировании его зако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нопослушного поведения, здорового образа жизни, воспитании, образовании, а также его трудоустройстве и временной занятости, организации его досуга и отдыха;</w:t>
      </w:r>
    </w:p>
    <w:p w:rsidR="002523A3" w:rsidRPr="002523A3" w:rsidRDefault="002523A3" w:rsidP="002A1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проведении индивидуальной профилактической работы с несовершеннолетним в целях предупреждения совершения им правонаруше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преступлений и антиобщественных действий;</w:t>
      </w:r>
    </w:p>
    <w:p w:rsidR="002523A3" w:rsidRPr="002523A3" w:rsidRDefault="002523A3" w:rsidP="0010506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2.3.3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органами и учреждениями системы профилактики безнадзорности и правонарушений несовершеннолетних на территории Став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ропольского края (далее - органы системы профилактики) по вопросам, вхо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дящим в их компетенцию по предупреждению правонарушений, преступле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антиобщественных действий несовершеннолетнего, в целях обеспече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его социальной адаптации, защиты его прав и законных интересов, содей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его физическому, психическому и нравственному развитию.</w:t>
      </w:r>
    </w:p>
    <w:p w:rsidR="002523A3" w:rsidRPr="002523A3" w:rsidRDefault="002523A3" w:rsidP="002523A3">
      <w:pPr>
        <w:widowControl w:val="0"/>
        <w:spacing w:after="308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3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III.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2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закрепления наставника за несовершеннолетним или отказ</w:t>
      </w:r>
      <w:r w:rsidRPr="002523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 в закреплении наставника за несовершеннолетним</w:t>
      </w:r>
    </w:p>
    <w:p w:rsidR="002523A3" w:rsidRPr="002523A3" w:rsidRDefault="002523A3" w:rsidP="002523A3">
      <w:pPr>
        <w:widowControl w:val="0"/>
        <w:tabs>
          <w:tab w:val="left" w:pos="985"/>
        </w:tabs>
        <w:spacing w:after="289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о закреплении наставника за несовершеннолетним принима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ется комиссией.</w:t>
      </w:r>
    </w:p>
    <w:p w:rsidR="002523A3" w:rsidRPr="002523A3" w:rsidRDefault="002523A3" w:rsidP="002523A3">
      <w:pPr>
        <w:widowControl w:val="0"/>
        <w:tabs>
          <w:tab w:val="left" w:pos="10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Лицо, желающее выполнять обязанности наставника (далее - канди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дат), подает в комиссию следующие до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кументы:</w:t>
      </w:r>
    </w:p>
    <w:p w:rsidR="002523A3" w:rsidRPr="002523A3" w:rsidRDefault="002523A3" w:rsidP="002523A3">
      <w:pPr>
        <w:widowControl w:val="0"/>
        <w:tabs>
          <w:tab w:val="left" w:pos="10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3.2.1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заявление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кандидата о закреплении в качестве наставника за несовер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шеннолетним (далее - заявление);</w:t>
      </w:r>
    </w:p>
    <w:p w:rsidR="002523A3" w:rsidRPr="002523A3" w:rsidRDefault="002523A3" w:rsidP="002523A3">
      <w:pPr>
        <w:widowControl w:val="0"/>
        <w:tabs>
          <w:tab w:val="left" w:pos="99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3.2.2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копия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паспорта или иного документа, удостоверяющего личность кан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дидата;</w:t>
      </w:r>
    </w:p>
    <w:p w:rsidR="002523A3" w:rsidRPr="002523A3" w:rsidRDefault="002523A3" w:rsidP="002523A3">
      <w:pPr>
        <w:widowControl w:val="0"/>
        <w:tabs>
          <w:tab w:val="left" w:pos="103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3.2.3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собственноручно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заполненная и подписанная кандидатом анкета по форме, являющейся приложением к настоящему Положению;</w:t>
      </w:r>
    </w:p>
    <w:p w:rsidR="002523A3" w:rsidRPr="002523A3" w:rsidRDefault="002523A3" w:rsidP="002523A3">
      <w:pPr>
        <w:widowControl w:val="0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3.2.4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характеристика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места работы (учебы) кандидата (при наличии);</w:t>
      </w:r>
    </w:p>
    <w:p w:rsidR="002523A3" w:rsidRPr="002523A3" w:rsidRDefault="002523A3" w:rsidP="002523A3">
      <w:pPr>
        <w:widowControl w:val="0"/>
        <w:tabs>
          <w:tab w:val="left" w:pos="103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3.2.5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справка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наличии (отсутствии) судимости и (или) факта уголовного преследования либо о прекращении уголовного преследования, выданная кан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дидату по форме, устанавливаемой федеральным органом исполнительной власти, осуществляющим функции по выработке и реализации государствен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политики и нормативно-правовому регулированию в сфере внутренних дел;</w:t>
      </w:r>
    </w:p>
    <w:p w:rsidR="002523A3" w:rsidRPr="002523A3" w:rsidRDefault="002523A3" w:rsidP="002523A3">
      <w:pPr>
        <w:widowControl w:val="0"/>
        <w:tabs>
          <w:tab w:val="left" w:pos="103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3.2.6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справки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психоневрологического и наркологического диспансеров о том, что кандидат не состоит на учете в связи с лечением от алкоголизма, наркомании, токсикомании, хронических и затяжных психических рас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стройств;</w:t>
      </w:r>
    </w:p>
    <w:p w:rsidR="002523A3" w:rsidRPr="002523A3" w:rsidRDefault="002523A3" w:rsidP="002523A3">
      <w:pPr>
        <w:widowControl w:val="0"/>
        <w:tabs>
          <w:tab w:val="left" w:pos="1004"/>
        </w:tabs>
        <w:spacing w:after="304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3.2.7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документы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материалы, подтверждающие заслуги и достижения кан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дидата (при наличии) и иные сведения,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характеризующие его личность (далее - документы).</w:t>
      </w:r>
    </w:p>
    <w:p w:rsidR="002A1549" w:rsidRPr="000F19FA" w:rsidRDefault="002A1549" w:rsidP="002A1549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</w:t>
      </w:r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 устанавливается в отношении несовершеннолетних следующих категорий:</w:t>
      </w:r>
    </w:p>
    <w:p w:rsidR="002A1549" w:rsidRDefault="002A1549" w:rsidP="002A1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совершившие</w:t>
      </w:r>
      <w:proofErr w:type="gramEnd"/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 опасное деяние и не подлежащие уголовной ответственности в связи с недостижением возраста, с которого наступает уголовная ответственность;</w:t>
      </w:r>
    </w:p>
    <w:p w:rsidR="002A1549" w:rsidRPr="000F19FA" w:rsidRDefault="002A1549" w:rsidP="002A1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осуждённые</w:t>
      </w:r>
      <w:proofErr w:type="gramEnd"/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мерам наказания, не связанным с лишением свободы;</w:t>
      </w:r>
    </w:p>
    <w:p w:rsidR="002A1549" w:rsidRPr="000F19FA" w:rsidRDefault="002A1549" w:rsidP="002A1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осуждённые</w:t>
      </w:r>
      <w:proofErr w:type="gramEnd"/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совершение преступления небольшой или средней тяжести и освобождённые судом от наказания с применением принудительных мер воспитательного воздействия;</w:t>
      </w:r>
    </w:p>
    <w:p w:rsidR="002A1549" w:rsidRPr="000F19FA" w:rsidRDefault="002A1549" w:rsidP="002A1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получившие</w:t>
      </w:r>
      <w:proofErr w:type="gramEnd"/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отсрочку отбывания наказания или отсрочку исполнения приговора;</w:t>
      </w:r>
    </w:p>
    <w:p w:rsidR="002A1549" w:rsidRPr="000F19FA" w:rsidRDefault="002A1549" w:rsidP="002A1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освобождённые</w:t>
      </w:r>
      <w:proofErr w:type="gramEnd"/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учреждений уголовно-исполнительной системы, вернувшиеся из специальных учебно-воспитательных учреждений закрытого или открытого типа, находящиеся после освобождения (выпуска) в социально опасном положении и нуждающиеся в социальной помощи и реабилитации;</w:t>
      </w:r>
    </w:p>
    <w:p w:rsidR="002A1549" w:rsidRPr="000F19FA" w:rsidRDefault="002A1549" w:rsidP="002A1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совершившие</w:t>
      </w:r>
      <w:proofErr w:type="gramEnd"/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правонарушение, повлекшее применение меры административного взыскания, либо совершившие правонарушение до достижения возраста, с которого наступает административная ответственность;</w:t>
      </w:r>
    </w:p>
    <w:p w:rsidR="002A1549" w:rsidRPr="000F19FA" w:rsidRDefault="002A1549" w:rsidP="002A1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совершающие</w:t>
      </w:r>
      <w:proofErr w:type="gramEnd"/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самовольные уходы из семьи и государственных учреждений;</w:t>
      </w:r>
    </w:p>
    <w:p w:rsidR="002A1549" w:rsidRPr="000F19FA" w:rsidRDefault="002A1549" w:rsidP="002A1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proofErr w:type="gramEnd"/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посещающие учебные занятия без уважительных причин в образовательных учреждениях;</w:t>
      </w:r>
    </w:p>
    <w:p w:rsidR="002A1549" w:rsidRPr="000F19FA" w:rsidRDefault="002A1549" w:rsidP="002A1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безнадзорные</w:t>
      </w:r>
      <w:proofErr w:type="gramEnd"/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занимающиеся бродяжничеством или попрошайничеством;</w:t>
      </w:r>
    </w:p>
    <w:p w:rsidR="002A1549" w:rsidRPr="000F19FA" w:rsidRDefault="002A1549" w:rsidP="002A1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замеченные</w:t>
      </w:r>
      <w:proofErr w:type="gramEnd"/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употреблении наркотических веществ без назначения врача, употребляющие токсические и одурманивающие вещества, алкогольную и спиртосодержащую продукцию, пиво и напитки, изготавливаемые на его основе;</w:t>
      </w:r>
    </w:p>
    <w:p w:rsidR="002A1549" w:rsidRPr="000F19FA" w:rsidRDefault="002A1549" w:rsidP="002A1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наставничество</w:t>
      </w:r>
      <w:proofErr w:type="gramEnd"/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назначено в отношении других категорий несовершеннолетних, состоящих на различных видах учета.</w:t>
      </w:r>
    </w:p>
    <w:p w:rsidR="002A1549" w:rsidRDefault="002A1549" w:rsidP="002523A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523A3" w:rsidRPr="002523A3" w:rsidRDefault="002A1549" w:rsidP="000511ED">
      <w:pPr>
        <w:widowControl w:val="0"/>
        <w:tabs>
          <w:tab w:val="left" w:pos="709"/>
        </w:tabs>
        <w:spacing w:before="24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ab/>
      </w:r>
      <w:r w:rsid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r w:rsidR="002523A3"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омиссия в целях подготовки материалов к рассмот</w:t>
      </w:r>
      <w:r w:rsidR="002523A3"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рению вопроса о закреплении наставника за несовершеннолетним проводит следующую работу:</w:t>
      </w:r>
    </w:p>
    <w:p w:rsidR="002523A3" w:rsidRPr="002523A3" w:rsidRDefault="002523A3" w:rsidP="000511ED">
      <w:pPr>
        <w:widowControl w:val="0"/>
        <w:tabs>
          <w:tab w:val="left" w:pos="709"/>
        </w:tabs>
        <w:spacing w:before="24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3.</w:t>
      </w:r>
      <w:r w:rsidR="002A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выявляет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числа несовершеннолетних, признанных находящимися в социально опасном положении, лиц, в отношении которых по решению комиссии необходимо принять дополнительные меры по орга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низации индивидуальной профилактической работы;</w:t>
      </w:r>
    </w:p>
    <w:p w:rsidR="002523A3" w:rsidRPr="002523A3" w:rsidRDefault="002523A3" w:rsidP="002523A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3.</w:t>
      </w:r>
      <w:r w:rsidR="002A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</w:t>
      </w:r>
      <w:proofErr w:type="gramStart"/>
      <w:r w:rsidR="00051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осуществляет</w:t>
      </w:r>
      <w:proofErr w:type="gramEnd"/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подбор наставников из числа кандидатов, подавших за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явления с учетом согласия родителей (законных представителей) несовершен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нолетнего, мнения несовершеннолетнего, достигшего возраста 10 лет, его ха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рактера, склонностей, увлечений и других обстоятельств, а также с учетом со</w:t>
      </w:r>
      <w:r w:rsidRPr="00252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гласия кандидата выполнять возлагаемые на него обязанности по отношению к конкретному несовершеннолетнему;</w:t>
      </w:r>
    </w:p>
    <w:p w:rsidR="002523A3" w:rsidRDefault="002523A3" w:rsidP="002523A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3.</w:t>
      </w:r>
      <w:r w:rsidR="002A154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3A3">
        <w:rPr>
          <w:rFonts w:ascii="Times New Roman" w:eastAsia="Times New Roman" w:hAnsi="Times New Roman"/>
          <w:sz w:val="24"/>
          <w:szCs w:val="24"/>
          <w:lang w:eastAsia="ru-RU"/>
        </w:rPr>
        <w:t>организует</w:t>
      </w:r>
      <w:proofErr w:type="gramEnd"/>
      <w:r w:rsidRPr="002523A3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собеседование с кандидатом при обязательном участии психолога.</w:t>
      </w:r>
    </w:p>
    <w:p w:rsidR="002A1549" w:rsidRPr="00105060" w:rsidRDefault="00105060" w:rsidP="000511ED">
      <w:pPr>
        <w:widowControl w:val="0"/>
        <w:tabs>
          <w:tab w:val="left" w:pos="709"/>
        </w:tabs>
        <w:spacing w:before="240"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Муниципальная комиссия по результатам изучения документов и со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беседования с кандидатом в течение 14 рабочих дней принимает одно из сле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дующих решений, которое оформляется постановлением:</w:t>
      </w:r>
    </w:p>
    <w:p w:rsidR="002A1549" w:rsidRPr="00105060" w:rsidRDefault="00105060" w:rsidP="000511ED">
      <w:pPr>
        <w:widowControl w:val="0"/>
        <w:tabs>
          <w:tab w:val="left" w:pos="709"/>
        </w:tabs>
        <w:spacing w:before="240"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3.5.1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закреплении кандидата наставником за несовершеннолетним;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3.5.2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отказе в закреплении кандидата наставником за несовершеннолет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ним;</w:t>
      </w:r>
    </w:p>
    <w:p w:rsidR="002A1549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3.5.3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продлении срока рассмотрения заявления кандидата.</w:t>
      </w:r>
    </w:p>
    <w:p w:rsidR="00105060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3.6</w:t>
      </w:r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решения о закрепле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кандидата наставником за несовершеннолетним комиссия в течение 7 рабочих дней: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3.6.1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выдает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наставнику копию постановления о закреплении его наставни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 за несовершеннолетним и памятку, в которой излагаются права и обязан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наставника;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3.6.2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уведомляет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родителей (законных представителей) несовершеннолет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него о закреплении наставника за несовершеннолетним с приложением следу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ющей информации о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наставнике - фамилия, имя, отчество (при наличии), кон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тактные телефоны, место работы (учебы) (при наличии);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3.6.3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определяет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424A" w:rsidRPr="0018424A">
        <w:rPr>
          <w:rFonts w:ascii="Times New Roman" w:eastAsia="Times New Roman" w:hAnsi="Times New Roman"/>
          <w:sz w:val="24"/>
          <w:szCs w:val="24"/>
          <w:lang w:eastAsia="ru-RU"/>
        </w:rPr>
        <w:t>по предложению руководителя образовательной организации Левокумского района Ставропольского края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кура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тора из числа педагогов-психологов, социальных педагогов, классных руково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дителей, который осуществляет консультирование наставника по психолого- педагогическому сопровождению несовершеннолетнего, выстраиванию взаи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модействия с несовершеннолетним с учетом его возрастных особенностей;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3.6.4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организует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обсуждение с наставником программы (плана) индивиду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альной профилактической работы в отношении несовершеннолетнего;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3.6.5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сообщает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закреплении наставника за несовершеннолетним в органы системы профилактики и по месту работы (учебы) (при наличии).</w:t>
      </w:r>
    </w:p>
    <w:p w:rsid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549" w:rsidRPr="00105060" w:rsidRDefault="00105060" w:rsidP="000511ED">
      <w:pPr>
        <w:widowControl w:val="0"/>
        <w:tabs>
          <w:tab w:val="left" w:pos="709"/>
        </w:tabs>
        <w:spacing w:before="240"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3.7</w:t>
      </w:r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Решение об отказе в закреплении кандидата наставником за несовер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шеннолетним принимается в следующих случаях:</w:t>
      </w:r>
    </w:p>
    <w:p w:rsidR="002A1549" w:rsidRPr="00105060" w:rsidRDefault="00105060" w:rsidP="000511ED">
      <w:pPr>
        <w:widowControl w:val="0"/>
        <w:tabs>
          <w:tab w:val="left" w:pos="709"/>
        </w:tabs>
        <w:spacing w:before="240"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3.7.1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кандидат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к категории граждан, перечисленных в пункте 3 настоящего Положения;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3.7.2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кандидат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представил документы или представил их не в полном объеме;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3.7.3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кандидат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представил документы, содержащие недостоверную инфор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мацию;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3.7.4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отказ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родителей (законных представителей) несовершеннолетнего от закрепления кандидата наставником за несовершеннолетним;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3.7.5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отказ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несовершеннолетнего, достигшего возраста 10 лет, от закрепле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за ним кандидата наставником;</w:t>
      </w:r>
    </w:p>
    <w:p w:rsidR="002A1549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3.7.6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кандидата от закрепления его наставником за несовершеннолет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ним.</w:t>
      </w:r>
    </w:p>
    <w:p w:rsidR="00105060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3.8.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принятия муниципальной комиссией решения об отказе в закреплении кандидата наставником за несовершеннолетним или о продлении срока рассмотрения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заявления кандидата муниципальная комиссия в течение 7 рабочих дней со дня принятия соответствующего решения направляет ко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пию постановления кандидату, а также в органы системы профилактики.</w:t>
      </w:r>
    </w:p>
    <w:p w:rsidR="00105060" w:rsidRDefault="00105060" w:rsidP="000511ED">
      <w:pPr>
        <w:pStyle w:val="a6"/>
        <w:shd w:val="clear" w:color="auto" w:fill="auto"/>
        <w:spacing w:before="0" w:after="17" w:line="240" w:lineRule="exact"/>
        <w:jc w:val="both"/>
        <w:rPr>
          <w:rStyle w:val="11"/>
          <w:color w:val="000000"/>
        </w:rPr>
      </w:pPr>
    </w:p>
    <w:p w:rsidR="002A1549" w:rsidRPr="00105060" w:rsidRDefault="002A1549" w:rsidP="00105060">
      <w:pPr>
        <w:widowControl w:val="0"/>
        <w:spacing w:after="308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b/>
          <w:sz w:val="24"/>
          <w:szCs w:val="24"/>
          <w:lang w:eastAsia="ru-RU"/>
        </w:rPr>
        <w:t>IV. Права и обязанности наставника, показатели эффективности</w:t>
      </w:r>
      <w:r w:rsidR="001050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05060">
        <w:rPr>
          <w:rFonts w:ascii="Times New Roman" w:eastAsia="Times New Roman" w:hAnsi="Times New Roman"/>
          <w:b/>
          <w:sz w:val="24"/>
          <w:szCs w:val="24"/>
          <w:lang w:eastAsia="ru-RU"/>
        </w:rPr>
        <w:t>его работы</w:t>
      </w:r>
    </w:p>
    <w:p w:rsidR="002A1549" w:rsidRPr="00105060" w:rsidRDefault="00105060" w:rsidP="000511ED">
      <w:pPr>
        <w:widowControl w:val="0"/>
        <w:tabs>
          <w:tab w:val="left" w:pos="709"/>
        </w:tabs>
        <w:spacing w:before="240"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Наставник имеет право:</w:t>
      </w:r>
    </w:p>
    <w:p w:rsidR="002A1549" w:rsidRPr="00105060" w:rsidRDefault="00105060" w:rsidP="000511ED">
      <w:pPr>
        <w:widowControl w:val="0"/>
        <w:tabs>
          <w:tab w:val="left" w:pos="709"/>
        </w:tabs>
        <w:spacing w:before="240"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4.1.1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посещать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несовершеннолетнего по месту жительства, учебы или ра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боты;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4.1.2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получать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законодательством Российской Федера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в органах системы профилактики информацию о несовершеннолетнем, за которым он закреплен, необходимую для исполнения обязанностей настав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4.1.3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присутствовать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заседаниях органов системы профилактики, со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вета по профилактике правонарушений образовательной организации, муни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ципальной комиссии и других коллегиальных органов при рассмотрении ма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териалов в отношении несовершеннолетнего, наставником которого он явля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4.1.4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вносить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в органы системы профилактики по оказанию помощи несовершеннолетнему по выходу из социально опасного положения;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4.1.5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оказывать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содействие родителям (законным представителям) несо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вершеннолетнего в формировании его законопослушного поведения, здоро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вого образа жизни, воспитании, образовании, а также его трудоустройстве и временной занятости, организации его досуга и отдыха;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4.1.6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обращаться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органы системы профилактики за содействием в реали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зации программы (плана) индивидуальной профилактической работы в отно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шении несовершеннолетнего, а также с ходатайством о снятии несовершенно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летнего с профилактического учета в связи с исправлением;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4.1.7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участвовать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конференциях, семинарах и других мероприятиях, свя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занных с профилактикой безнадзорности и правонарушений несовершенно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летних.</w:t>
      </w:r>
    </w:p>
    <w:p w:rsid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4.2</w:t>
      </w:r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Наставник обязан: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4.2.1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знать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законодательства Российской Федерации в сфере про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филактики безнадзорности и правонарушений несовершеннолетних;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4.2.2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изучать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личностные качества несовершеннолетнего, его интересы, увлечения и образ жизни;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4.2.3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способствовать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формированию у несовершеннолетнего законопо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слушного поведения, здорового образа жизни, расширению его кругозора, приобщению его к культурным и духовным ценностям;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4.2.4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воздействовать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несовершеннолетнего личным позитивным приме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ром, развивать положительные качества личности несовершеннолетнего, его творческие способности, содействовать его занятости, продолжению учебы;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4.2.5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информировать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органы системы профилактики о совершении несо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вершеннолетним правонарушений или антиобщественных действий, о неис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полнении родителями (законными представителями) несовершеннолетнего обязанностей по его воспитанию, образованию, содержанию и защите его прав и законных интересов в целях принятия соответствующих мер;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4.2.6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участвовать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реализации программы (плана) индивидуальной про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филактической работы в отношении несовершеннолетнего с целью оказания содействия социально-педагогической реабилитации несовершеннолетнего и предупреждения совершения им правонарушений;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4.2.7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ежеквартально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информировать муниципальную комиссию о своей деятельности;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4.2.8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разглашать информацию о несовершеннолетнем, его семье, став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шую ему известной в связи с исполнением своих обязанностей;</w:t>
      </w:r>
    </w:p>
    <w:p w:rsidR="002A1549" w:rsidRPr="00105060" w:rsidRDefault="00105060" w:rsidP="000511ED">
      <w:pPr>
        <w:widowControl w:val="0"/>
        <w:tabs>
          <w:tab w:val="left" w:pos="709"/>
        </w:tabs>
        <w:spacing w:before="24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4.2.9</w:t>
      </w:r>
      <w:proofErr w:type="gramStart"/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взаимодействовать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родителями (законными представителями) несо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вершеннолетнего по вопросам осуществления индивидуальной профилакти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ческой работы, проявляя корректность, доброжелательность, выдержку.</w:t>
      </w:r>
    </w:p>
    <w:p w:rsidR="002A1549" w:rsidRPr="00105060" w:rsidRDefault="00105060" w:rsidP="000511ED">
      <w:pPr>
        <w:widowControl w:val="0"/>
        <w:tabs>
          <w:tab w:val="left" w:pos="709"/>
        </w:tabs>
        <w:spacing w:before="24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4.3</w:t>
      </w:r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Эффективность деятельности наставника оценивается муниципаль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комиссией по следующим показателям:</w:t>
      </w:r>
    </w:p>
    <w:p w:rsidR="002A1549" w:rsidRPr="00105060" w:rsidRDefault="006259B2" w:rsidP="000511ED">
      <w:pPr>
        <w:widowControl w:val="0"/>
        <w:tabs>
          <w:tab w:val="left" w:pos="709"/>
        </w:tabs>
        <w:spacing w:before="24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4.3.1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положительная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динамика успеваемости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несовершеннолетнего;</w:t>
      </w:r>
    </w:p>
    <w:p w:rsidR="002A1549" w:rsidRPr="00105060" w:rsidRDefault="006259B2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4.3.2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посещение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несовершеннолетним учебных занятий без пропусков по не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уважительной причине;</w:t>
      </w:r>
    </w:p>
    <w:p w:rsidR="002A1549" w:rsidRPr="00105060" w:rsidRDefault="006259B2" w:rsidP="006259B2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4.3.4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вовлечение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несовершеннолетнего в общественно-полезную деятель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ность;</w:t>
      </w:r>
    </w:p>
    <w:p w:rsidR="002A1549" w:rsidRPr="00105060" w:rsidRDefault="006259B2" w:rsidP="006259B2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4.3.5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у несовершеннолетнего стойкой направленности на со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блюдение общепринятых норм поведения;</w:t>
      </w:r>
    </w:p>
    <w:p w:rsidR="002A1549" w:rsidRPr="00105060" w:rsidRDefault="006259B2" w:rsidP="006259B2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4.3.6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511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восстановление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детско-родительских отношений.</w:t>
      </w:r>
    </w:p>
    <w:p w:rsidR="002A1549" w:rsidRPr="00105060" w:rsidRDefault="00CA2B43" w:rsidP="006259B2">
      <w:pPr>
        <w:widowControl w:val="0"/>
        <w:spacing w:before="240" w:after="308" w:line="240" w:lineRule="auto"/>
        <w:ind w:right="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="002A1549" w:rsidRPr="00105060">
        <w:rPr>
          <w:rFonts w:ascii="Times New Roman" w:eastAsia="Times New Roman" w:hAnsi="Times New Roman"/>
          <w:b/>
          <w:sz w:val="24"/>
          <w:szCs w:val="24"/>
          <w:lang w:eastAsia="ru-RU"/>
        </w:rPr>
        <w:t>. Порядок прекращения деятельности наставника</w:t>
      </w:r>
    </w:p>
    <w:p w:rsidR="002A1549" w:rsidRPr="00105060" w:rsidRDefault="00105060" w:rsidP="000511ED">
      <w:pPr>
        <w:widowControl w:val="0"/>
        <w:tabs>
          <w:tab w:val="left" w:pos="709"/>
        </w:tabs>
        <w:spacing w:before="240"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5.1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Муниципальная комиссия принимает решение о прекращении дея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тельности наставника в случаях:</w:t>
      </w:r>
    </w:p>
    <w:p w:rsidR="002A1549" w:rsidRPr="00105060" w:rsidRDefault="00105060" w:rsidP="000511ED">
      <w:pPr>
        <w:widowControl w:val="0"/>
        <w:tabs>
          <w:tab w:val="left" w:pos="709"/>
        </w:tabs>
        <w:spacing w:before="240"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5.1.1</w:t>
      </w:r>
      <w:proofErr w:type="gramStart"/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подачи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наставником заявления об освобождении его от наставниче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5.1.2</w:t>
      </w:r>
      <w:proofErr w:type="gramStart"/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установления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невыполнения или ненадлежащего выполнения наставником своих обязанностей;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5.1.3</w:t>
      </w:r>
      <w:proofErr w:type="gramStart"/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устранения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 и условий, способствующих безнадзорности, бес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призорности, совершению правонарушений и антиобщественных действий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несовершеннолетним и послуживших основанием для признания несовершен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нолетнего находящимся в социально опасном положении;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5.1.4</w:t>
      </w:r>
      <w:proofErr w:type="gramStart"/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выполнения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(плана) индивидуальной профилактической работы в отношении несовершеннолетнего и исправлением поведения несо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вершеннолетнего;</w:t>
      </w:r>
    </w:p>
    <w:p w:rsidR="002A1549" w:rsidRPr="00105060" w:rsidRDefault="00105060" w:rsidP="00105060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>5.1.5</w:t>
      </w:r>
      <w:proofErr w:type="gramStart"/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>иных</w:t>
      </w:r>
      <w:proofErr w:type="gramEnd"/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объективных причин, препятствующих выполнению наставни</w:t>
      </w:r>
      <w:r w:rsidR="002A1549" w:rsidRPr="00105060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 своих обязанностей.</w:t>
      </w:r>
    </w:p>
    <w:p w:rsidR="00CA2B43" w:rsidRPr="00CA2B43" w:rsidRDefault="00CA2B43" w:rsidP="00CA2B43">
      <w:pPr>
        <w:widowControl w:val="0"/>
        <w:spacing w:after="308" w:line="240" w:lineRule="auto"/>
        <w:ind w:right="20"/>
        <w:jc w:val="center"/>
        <w:rPr>
          <w:rFonts w:ascii="Times New Roman" w:eastAsia="Times New Roman" w:hAnsi="Times New Roman"/>
          <w:b/>
          <w:sz w:val="2"/>
          <w:szCs w:val="24"/>
          <w:lang w:eastAsia="ru-RU"/>
        </w:rPr>
      </w:pPr>
    </w:p>
    <w:p w:rsidR="002A1549" w:rsidRPr="00CA2B43" w:rsidRDefault="002A1549" w:rsidP="00CA2B43">
      <w:pPr>
        <w:widowControl w:val="0"/>
        <w:spacing w:after="308" w:line="240" w:lineRule="auto"/>
        <w:ind w:right="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2B43">
        <w:rPr>
          <w:rFonts w:ascii="Times New Roman" w:eastAsia="Times New Roman" w:hAnsi="Times New Roman"/>
          <w:b/>
          <w:sz w:val="24"/>
          <w:szCs w:val="24"/>
          <w:lang w:eastAsia="ru-RU"/>
        </w:rPr>
        <w:t>VI. Меры поощрения и развития наставничества</w:t>
      </w:r>
    </w:p>
    <w:p w:rsidR="002A1549" w:rsidRPr="00CA2B43" w:rsidRDefault="00CA2B43" w:rsidP="00CA2B43">
      <w:pPr>
        <w:widowControl w:val="0"/>
        <w:tabs>
          <w:tab w:val="left" w:pos="709"/>
        </w:tabs>
        <w:spacing w:before="240"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B43">
        <w:rPr>
          <w:rFonts w:ascii="Times New Roman" w:eastAsia="Times New Roman" w:hAnsi="Times New Roman"/>
          <w:sz w:val="24"/>
          <w:szCs w:val="24"/>
          <w:lang w:eastAsia="ru-RU"/>
        </w:rPr>
        <w:t>6.1</w:t>
      </w:r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A2B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Наставники, активно и добросовестно выполняющие свои обязанно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сти, добившиеся положительных результатов в работе с несовершеннолет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ними, по ходатайству комиссии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могут поощря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органом местного самоуправления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, ор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softHyphen/>
        <w:t>ганизациями по месту их работы или учебы.</w:t>
      </w:r>
    </w:p>
    <w:p w:rsidR="002A1549" w:rsidRPr="00CA2B43" w:rsidRDefault="00CA2B43" w:rsidP="00CA2B43">
      <w:pPr>
        <w:widowControl w:val="0"/>
        <w:tabs>
          <w:tab w:val="left" w:pos="709"/>
        </w:tabs>
        <w:spacing w:before="240"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B43">
        <w:rPr>
          <w:rFonts w:ascii="Times New Roman" w:eastAsia="Times New Roman" w:hAnsi="Times New Roman"/>
          <w:sz w:val="24"/>
          <w:szCs w:val="24"/>
          <w:lang w:eastAsia="ru-RU"/>
        </w:rPr>
        <w:t>6.2</w:t>
      </w:r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A2B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омисси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т право ходатай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ствовать о поощрении 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наставников наградами Ставропольского края за актив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деятельность в сфере профилактики безнадзорности и правонарушений несовершеннолетних и защите прав детей.</w:t>
      </w:r>
    </w:p>
    <w:p w:rsidR="002A1549" w:rsidRPr="00CA2B43" w:rsidRDefault="00CA2B43" w:rsidP="00CA2B43">
      <w:pPr>
        <w:spacing w:before="150" w:after="15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0F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62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омисси</w:t>
      </w:r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A1549" w:rsidRPr="00CA2B43" w:rsidRDefault="00CA2B43" w:rsidP="00CA2B43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B43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A2B43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proofErr w:type="gramStart"/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A2B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организу</w:t>
      </w:r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оказание методической помощи наставникам, анализи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softHyphen/>
        <w:t>ру</w:t>
      </w:r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т и обобща</w:t>
      </w:r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т работу наставников, распространя</w:t>
      </w:r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т положительный опыт работы наставников;</w:t>
      </w:r>
    </w:p>
    <w:p w:rsidR="002A1549" w:rsidRPr="00CA2B43" w:rsidRDefault="00CA2B43" w:rsidP="00CA2B43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B43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A2B43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proofErr w:type="gramStart"/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A2B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принима</w:t>
      </w:r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 xml:space="preserve"> меры по совершенствованию взаимодействия органов и учреждений системы профилактики с гражданами по привлечению их к уча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стию в деятельности по профилактике безнадзорности и правонарушений несовершеннолетних;</w:t>
      </w:r>
    </w:p>
    <w:p w:rsidR="002A1549" w:rsidRPr="00CA2B43" w:rsidRDefault="00CA2B43" w:rsidP="00CA2B43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B43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A2B43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proofErr w:type="gramStart"/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A2B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организу</w:t>
      </w:r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провод</w:t>
      </w:r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т муниципальные конкурсы на определение лучшего наставника несовершеннолетнего;</w:t>
      </w:r>
    </w:p>
    <w:p w:rsidR="002A1549" w:rsidRPr="00CA2B43" w:rsidRDefault="00CA2B43" w:rsidP="00CA2B43">
      <w:pPr>
        <w:widowControl w:val="0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B43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A2B43">
        <w:rPr>
          <w:rFonts w:ascii="Times New Roman" w:eastAsia="Times New Roman" w:hAnsi="Times New Roman"/>
          <w:sz w:val="24"/>
          <w:szCs w:val="24"/>
          <w:lang w:eastAsia="ru-RU"/>
        </w:rPr>
        <w:t>.4</w:t>
      </w:r>
      <w:proofErr w:type="gramStart"/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A2B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6259B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t xml:space="preserve"> иные функции в соответствии с законодательством Российской Федерации, законодательством Ставропольского края и настоя</w:t>
      </w:r>
      <w:r w:rsidR="002A1549" w:rsidRPr="00CA2B43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щим Положением.</w:t>
      </w:r>
    </w:p>
    <w:p w:rsidR="002523A3" w:rsidRDefault="002523A3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EFF" w:rsidRDefault="002E2EFF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EFF" w:rsidRDefault="002E2EFF" w:rsidP="002E2EF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администрации</w:t>
      </w:r>
    </w:p>
    <w:p w:rsidR="002E2EFF" w:rsidRDefault="002E2EFF" w:rsidP="002E2EF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Левокумского муниципального </w:t>
      </w:r>
      <w:r w:rsidR="00CA2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:rsidR="00CA2B43" w:rsidRDefault="002E2EFF" w:rsidP="002E2EF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Ставропольского края, председатель </w:t>
      </w:r>
    </w:p>
    <w:p w:rsidR="00CA2B43" w:rsidRDefault="00A00239" w:rsidP="002E2EF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E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омиссии</w:t>
      </w:r>
      <w:proofErr w:type="gramEnd"/>
      <w:r w:rsidR="00CA2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делам несовершеннолетних</w:t>
      </w:r>
    </w:p>
    <w:p w:rsidR="002E2EFF" w:rsidRDefault="00A00239" w:rsidP="002E2EF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CA2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защите их прав                                             </w:t>
      </w:r>
      <w:r w:rsidR="002E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Г.П.</w:t>
      </w:r>
      <w:r w:rsidR="00CA2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</w:t>
      </w:r>
    </w:p>
    <w:p w:rsidR="002E2EFF" w:rsidRDefault="002E2EFF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EFF" w:rsidRDefault="002E2EFF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EFF" w:rsidRDefault="002E2EFF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EFF" w:rsidRDefault="002E2EFF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EFF" w:rsidRDefault="002E2EFF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EFF" w:rsidRDefault="002E2EFF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EFF" w:rsidRDefault="002E2EFF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EFF" w:rsidRDefault="002E2EFF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EFF" w:rsidRDefault="002E2EFF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EFF" w:rsidRDefault="002E2EFF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EFF" w:rsidRDefault="002E2EFF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EFF" w:rsidRDefault="002E2EFF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EFF" w:rsidRDefault="002E2EFF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EFF" w:rsidRDefault="002E2EFF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EFF" w:rsidRDefault="002E2EFF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23A3" w:rsidRDefault="002523A3" w:rsidP="002523A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4120" w:rsidRDefault="00A94120" w:rsidP="007F5512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120" w:rsidRDefault="00A94120" w:rsidP="007F5512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120" w:rsidRPr="000F19FA" w:rsidRDefault="00A94120" w:rsidP="00A9412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928" w:rsidRPr="00BC4C57" w:rsidRDefault="00354928">
      <w:pPr>
        <w:rPr>
          <w:rFonts w:ascii="Times New Roman" w:hAnsi="Times New Roman" w:cs="Times New Roman"/>
          <w:sz w:val="26"/>
          <w:szCs w:val="26"/>
        </w:rPr>
      </w:pPr>
    </w:p>
    <w:sectPr w:rsidR="00354928" w:rsidRPr="00BC4C57" w:rsidSect="000F19FA">
      <w:pgSz w:w="16838" w:h="11906" w:orient="landscape"/>
      <w:pgMar w:top="567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04271D5"/>
    <w:multiLevelType w:val="multilevel"/>
    <w:tmpl w:val="927A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14C17"/>
    <w:multiLevelType w:val="multilevel"/>
    <w:tmpl w:val="BE20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92137"/>
    <w:multiLevelType w:val="multilevel"/>
    <w:tmpl w:val="FF7A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C16591"/>
    <w:multiLevelType w:val="multilevel"/>
    <w:tmpl w:val="7FDE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B001DA"/>
    <w:multiLevelType w:val="multilevel"/>
    <w:tmpl w:val="5748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CE3BFF"/>
    <w:multiLevelType w:val="multilevel"/>
    <w:tmpl w:val="D3E0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52DEB"/>
    <w:multiLevelType w:val="multilevel"/>
    <w:tmpl w:val="8C60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46F3C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92"/>
    <w:rsid w:val="00034D35"/>
    <w:rsid w:val="00041710"/>
    <w:rsid w:val="000511ED"/>
    <w:rsid w:val="000F19FA"/>
    <w:rsid w:val="000F4BE2"/>
    <w:rsid w:val="00105060"/>
    <w:rsid w:val="0018424A"/>
    <w:rsid w:val="001846B3"/>
    <w:rsid w:val="001B0407"/>
    <w:rsid w:val="002204E7"/>
    <w:rsid w:val="00250C75"/>
    <w:rsid w:val="002523A3"/>
    <w:rsid w:val="002A1549"/>
    <w:rsid w:val="002E2EFF"/>
    <w:rsid w:val="00354928"/>
    <w:rsid w:val="003F4B8D"/>
    <w:rsid w:val="00553D85"/>
    <w:rsid w:val="006205CB"/>
    <w:rsid w:val="006259B2"/>
    <w:rsid w:val="006771F4"/>
    <w:rsid w:val="007121E1"/>
    <w:rsid w:val="007B5129"/>
    <w:rsid w:val="007F0868"/>
    <w:rsid w:val="007F5512"/>
    <w:rsid w:val="008C2B57"/>
    <w:rsid w:val="00A00239"/>
    <w:rsid w:val="00A94120"/>
    <w:rsid w:val="00AD53B5"/>
    <w:rsid w:val="00B351A7"/>
    <w:rsid w:val="00B37105"/>
    <w:rsid w:val="00B40938"/>
    <w:rsid w:val="00B910ED"/>
    <w:rsid w:val="00BC4C57"/>
    <w:rsid w:val="00BF2730"/>
    <w:rsid w:val="00C47536"/>
    <w:rsid w:val="00C55159"/>
    <w:rsid w:val="00CA2B43"/>
    <w:rsid w:val="00CF0F94"/>
    <w:rsid w:val="00E95F92"/>
    <w:rsid w:val="00EF068D"/>
    <w:rsid w:val="00E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6C976-CCEC-4AA3-94CA-F26CA9D2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57"/>
    <w:rPr>
      <w:rFonts w:ascii="Segoe UI" w:hAnsi="Segoe UI" w:cs="Segoe UI"/>
      <w:sz w:val="18"/>
      <w:szCs w:val="18"/>
    </w:rPr>
  </w:style>
  <w:style w:type="character" w:customStyle="1" w:styleId="11">
    <w:name w:val="Основной текст Знак1"/>
    <w:basedOn w:val="a0"/>
    <w:link w:val="a6"/>
    <w:uiPriority w:val="99"/>
    <w:locked/>
    <w:rsid w:val="002523A3"/>
    <w:rPr>
      <w:rFonts w:cs="Times New Roman"/>
      <w:shd w:val="clear" w:color="auto" w:fill="FFFFFF"/>
    </w:rPr>
  </w:style>
  <w:style w:type="paragraph" w:styleId="a6">
    <w:name w:val="Body Text"/>
    <w:basedOn w:val="a"/>
    <w:link w:val="11"/>
    <w:uiPriority w:val="99"/>
    <w:rsid w:val="002523A3"/>
    <w:pPr>
      <w:widowControl w:val="0"/>
      <w:shd w:val="clear" w:color="auto" w:fill="FFFFFF"/>
      <w:spacing w:before="360" w:after="0" w:line="240" w:lineRule="atLeast"/>
      <w:jc w:val="center"/>
    </w:pPr>
    <w:rPr>
      <w:rFonts w:cs="Times New Roman"/>
    </w:rPr>
  </w:style>
  <w:style w:type="character" w:customStyle="1" w:styleId="a7">
    <w:name w:val="Основной текст Знак"/>
    <w:basedOn w:val="a0"/>
    <w:uiPriority w:val="99"/>
    <w:semiHidden/>
    <w:rsid w:val="0025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Ивенская</dc:creator>
  <cp:keywords/>
  <dc:description/>
  <cp:lastModifiedBy>Ивенская</cp:lastModifiedBy>
  <cp:revision>10</cp:revision>
  <cp:lastPrinted>2021-09-13T08:14:00Z</cp:lastPrinted>
  <dcterms:created xsi:type="dcterms:W3CDTF">2021-09-03T10:53:00Z</dcterms:created>
  <dcterms:modified xsi:type="dcterms:W3CDTF">2021-09-13T08:17:00Z</dcterms:modified>
</cp:coreProperties>
</file>