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D3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810B61" w:rsidRDefault="002D3ED9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ED9" w:rsidRDefault="00015E0A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февраля 2023</w:t>
      </w:r>
      <w:r w:rsidR="002D3ED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№</w:t>
      </w:r>
      <w:r w:rsidR="00EC5B4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2D3ED9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3ED9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0B61" w:rsidRPr="00015E0A" w:rsidRDefault="00810B61" w:rsidP="00B36C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10B61">
        <w:rPr>
          <w:sz w:val="28"/>
          <w:szCs w:val="28"/>
        </w:rPr>
        <w:t>Отдел правового и кадрового обеспечения администрации Левокумского муниципального округа Ставропольского края в соответствии с постановлением администрации Левокумского муниципального округа Ставропольского края от 18 февраля 2021 года № 191 «</w:t>
      </w:r>
      <w:r w:rsidRPr="00810B61">
        <w:rPr>
          <w:color w:val="000000" w:themeColor="text1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 администрации Левокумского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proofErr w:type="gramEnd"/>
      <w:r w:rsidRPr="00810B61">
        <w:rPr>
          <w:color w:val="000000" w:themeColor="text1"/>
          <w:sz w:val="28"/>
          <w:szCs w:val="28"/>
        </w:rPr>
        <w:t xml:space="preserve"> </w:t>
      </w:r>
      <w:proofErr w:type="gramStart"/>
      <w:r w:rsidRPr="00810B61">
        <w:rPr>
          <w:color w:val="000000" w:themeColor="text1"/>
          <w:sz w:val="28"/>
          <w:szCs w:val="28"/>
        </w:rPr>
        <w:t>в Левокумском муниципальном округе Ставропольского края</w:t>
      </w:r>
      <w:r w:rsidRPr="00810B61">
        <w:rPr>
          <w:sz w:val="28"/>
          <w:szCs w:val="28"/>
        </w:rPr>
        <w:t>», рассмотрел проект: постановления администрации Левокумского муниципального округа Ставропольского края «</w:t>
      </w:r>
      <w:r w:rsidR="00C27297" w:rsidRPr="006F296A">
        <w:rPr>
          <w:rFonts w:eastAsia="Calibri"/>
          <w:bCs/>
          <w:color w:val="000000"/>
          <w:sz w:val="28"/>
          <w:szCs w:val="28"/>
        </w:rPr>
        <w:t>О внесении изменений в</w:t>
      </w:r>
      <w:r w:rsidR="00C27297">
        <w:rPr>
          <w:rFonts w:eastAsia="Calibri"/>
          <w:bCs/>
          <w:color w:val="000000"/>
          <w:sz w:val="28"/>
          <w:szCs w:val="28"/>
        </w:rPr>
        <w:t xml:space="preserve"> пункт 7 </w:t>
      </w:r>
      <w:r w:rsidR="00C27297" w:rsidRPr="006F296A">
        <w:rPr>
          <w:rFonts w:eastAsia="Calibri"/>
          <w:bCs/>
          <w:color w:val="000000"/>
          <w:sz w:val="28"/>
          <w:szCs w:val="28"/>
        </w:rPr>
        <w:t>Порядк</w:t>
      </w:r>
      <w:r w:rsidR="00C27297">
        <w:rPr>
          <w:rFonts w:eastAsia="Calibri"/>
          <w:bCs/>
          <w:color w:val="000000"/>
          <w:sz w:val="28"/>
          <w:szCs w:val="28"/>
        </w:rPr>
        <w:t>а</w:t>
      </w:r>
      <w:r w:rsidR="00C27297" w:rsidRPr="00FA3444">
        <w:rPr>
          <w:bCs/>
          <w:color w:val="000000"/>
          <w:sz w:val="28"/>
          <w:szCs w:val="28"/>
        </w:rPr>
        <w:t xml:space="preserve"> </w:t>
      </w:r>
      <w:r w:rsidR="00C27297">
        <w:rPr>
          <w:sz w:val="28"/>
          <w:szCs w:val="28"/>
        </w:rPr>
        <w:t>предоставления</w:t>
      </w:r>
      <w:r w:rsidR="00C27297" w:rsidRPr="00FA3444">
        <w:rPr>
          <w:sz w:val="28"/>
          <w:szCs w:val="28"/>
        </w:rPr>
        <w:t xml:space="preserve">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</w:r>
      <w:r w:rsidR="00C27297">
        <w:rPr>
          <w:sz w:val="28"/>
          <w:szCs w:val="28"/>
        </w:rPr>
        <w:t>, утвержденного</w:t>
      </w:r>
      <w:r w:rsidR="00C27297" w:rsidRPr="00FA3444">
        <w:rPr>
          <w:sz w:val="28"/>
          <w:szCs w:val="28"/>
        </w:rPr>
        <w:t xml:space="preserve"> постановление</w:t>
      </w:r>
      <w:r w:rsidR="00C27297">
        <w:rPr>
          <w:sz w:val="28"/>
          <w:szCs w:val="28"/>
        </w:rPr>
        <w:t>м</w:t>
      </w:r>
      <w:r w:rsidR="00C27297" w:rsidRPr="00FA3444">
        <w:rPr>
          <w:sz w:val="28"/>
          <w:szCs w:val="28"/>
        </w:rPr>
        <w:t xml:space="preserve"> администрации Левокумского муниципального округа Ставропольского края от 01 марта 2021</w:t>
      </w:r>
      <w:proofErr w:type="gramEnd"/>
      <w:r w:rsidR="00C27297" w:rsidRPr="00FA3444">
        <w:rPr>
          <w:sz w:val="28"/>
          <w:szCs w:val="28"/>
        </w:rPr>
        <w:t xml:space="preserve"> года </w:t>
      </w:r>
      <w:r w:rsidR="00C27297" w:rsidRPr="00FA3444">
        <w:rPr>
          <w:bCs/>
          <w:color w:val="000000"/>
          <w:sz w:val="28"/>
          <w:szCs w:val="28"/>
        </w:rPr>
        <w:t>№ 254</w:t>
      </w:r>
      <w:r w:rsidRPr="00810B61">
        <w:rPr>
          <w:sz w:val="28"/>
          <w:szCs w:val="28"/>
        </w:rPr>
        <w:t xml:space="preserve">», </w:t>
      </w:r>
      <w:r w:rsidRPr="00CD5C38">
        <w:rPr>
          <w:sz w:val="28"/>
          <w:szCs w:val="28"/>
        </w:rPr>
        <w:t xml:space="preserve">(далее – проект </w:t>
      </w:r>
      <w:r>
        <w:rPr>
          <w:sz w:val="28"/>
          <w:szCs w:val="28"/>
        </w:rPr>
        <w:t xml:space="preserve">муниципального нормативного </w:t>
      </w:r>
      <w:r w:rsidRPr="00CD5C38">
        <w:rPr>
          <w:sz w:val="28"/>
          <w:szCs w:val="28"/>
        </w:rPr>
        <w:t>правового акта),</w:t>
      </w:r>
      <w:r>
        <w:rPr>
          <w:sz w:val="28"/>
          <w:szCs w:val="28"/>
        </w:rPr>
        <w:t xml:space="preserve"> </w:t>
      </w:r>
      <w:r w:rsidRPr="00334CCF">
        <w:rPr>
          <w:sz w:val="28"/>
          <w:szCs w:val="28"/>
        </w:rPr>
        <w:t>подготовленный</w:t>
      </w:r>
      <w:r>
        <w:rPr>
          <w:sz w:val="28"/>
          <w:szCs w:val="28"/>
        </w:rPr>
        <w:t xml:space="preserve"> отделом экономического развития администрации Левокумского муниципального округа Ставропольского края.</w:t>
      </w:r>
    </w:p>
    <w:p w:rsidR="00810B61" w:rsidRPr="00AB1A0D" w:rsidRDefault="00810B61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1E05E3">
        <w:rPr>
          <w:rFonts w:ascii="Times New Roman" w:hAnsi="Times New Roman" w:cs="Times New Roman"/>
          <w:sz w:val="28"/>
          <w:szCs w:val="28"/>
        </w:rPr>
        <w:t>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что при подготовке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правового акта соблюден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334CCF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810B61" w:rsidRPr="00334CCF" w:rsidRDefault="00810B61" w:rsidP="00810B6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Левокумского муниципального округа Ставропольского края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отношении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правового акта в сроки с </w:t>
      </w:r>
      <w:r w:rsidR="00015E0A">
        <w:rPr>
          <w:rFonts w:ascii="Times New Roman" w:hAnsi="Times New Roman" w:cs="Times New Roman"/>
          <w:sz w:val="28"/>
          <w:szCs w:val="28"/>
        </w:rPr>
        <w:t>26.01.2023</w:t>
      </w:r>
      <w:r w:rsidR="00773CB6">
        <w:rPr>
          <w:rFonts w:ascii="Times New Roman" w:hAnsi="Times New Roman" w:cs="Times New Roman"/>
          <w:sz w:val="28"/>
          <w:szCs w:val="28"/>
        </w:rPr>
        <w:t xml:space="preserve"> г.</w:t>
      </w:r>
      <w:r w:rsidRPr="00334CC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E0A">
        <w:rPr>
          <w:rFonts w:ascii="Times New Roman" w:hAnsi="Times New Roman" w:cs="Times New Roman"/>
          <w:sz w:val="28"/>
          <w:szCs w:val="28"/>
        </w:rPr>
        <w:t>02.02.2023</w:t>
      </w:r>
      <w:r w:rsidR="00773CB6">
        <w:rPr>
          <w:rFonts w:ascii="Times New Roman" w:hAnsi="Times New Roman" w:cs="Times New Roman"/>
          <w:sz w:val="28"/>
          <w:szCs w:val="28"/>
        </w:rPr>
        <w:t xml:space="preserve"> г</w:t>
      </w:r>
      <w:r w:rsidRPr="00334CCF">
        <w:rPr>
          <w:rFonts w:ascii="Times New Roman" w:hAnsi="Times New Roman" w:cs="Times New Roman"/>
          <w:sz w:val="28"/>
          <w:szCs w:val="28"/>
        </w:rPr>
        <w:t>.</w:t>
      </w:r>
    </w:p>
    <w:p w:rsidR="00810B61" w:rsidRPr="00283DD4" w:rsidRDefault="00810B61" w:rsidP="00810B6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</w:t>
      </w:r>
      <w:r>
        <w:rPr>
          <w:rFonts w:ascii="Times New Roman" w:hAnsi="Times New Roman" w:cs="Times New Roman"/>
          <w:sz w:val="28"/>
          <w:szCs w:val="28"/>
        </w:rPr>
        <w:br/>
      </w:r>
      <w:r w:rsidR="00773CB6">
        <w:rPr>
          <w:rFonts w:ascii="Times New Roman" w:hAnsi="Times New Roman" w:cs="Times New Roman"/>
          <w:sz w:val="28"/>
          <w:szCs w:val="28"/>
        </w:rPr>
        <w:t>не поступили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замечания и предложения участников публичных консультаций.</w:t>
      </w:r>
    </w:p>
    <w:p w:rsidR="00773CB6" w:rsidRPr="003F5DC3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 с учетом информации, представленной разработчиком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</w:t>
      </w:r>
      <w:r w:rsidRPr="00334CCF">
        <w:rPr>
          <w:rFonts w:ascii="Times New Roman" w:hAnsi="Times New Roman" w:cs="Times New Roman"/>
          <w:sz w:val="28"/>
          <w:szCs w:val="28"/>
        </w:rPr>
        <w:t xml:space="preserve"> правового акта, полученной в ходе публичных консультаций, </w:t>
      </w:r>
      <w:r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 администрации Левокумского муниципального округа Ставропольского края сделаны следующие выво</w:t>
      </w:r>
      <w:r w:rsidRPr="00334CCF">
        <w:rPr>
          <w:rFonts w:ascii="Times New Roman" w:hAnsi="Times New Roman" w:cs="Times New Roman"/>
          <w:sz w:val="28"/>
          <w:szCs w:val="28"/>
        </w:rPr>
        <w:t>ды:_</w:t>
      </w:r>
      <w:r w:rsidRPr="00547CB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</w:t>
      </w:r>
      <w:r w:rsidRPr="006B7363">
        <w:rPr>
          <w:rFonts w:ascii="Times New Roman" w:hAnsi="Times New Roman" w:cs="Times New Roman"/>
          <w:sz w:val="28"/>
          <w:szCs w:val="28"/>
        </w:rPr>
        <w:t>явлено</w:t>
      </w:r>
      <w:r>
        <w:rPr>
          <w:rFonts w:ascii="Times New Roman" w:hAnsi="Times New Roman" w:cs="Times New Roman"/>
          <w:sz w:val="28"/>
          <w:szCs w:val="28"/>
        </w:rPr>
        <w:t xml:space="preserve"> положений, необоснованно </w:t>
      </w:r>
      <w:r>
        <w:rPr>
          <w:rFonts w:ascii="Times New Roman" w:hAnsi="Times New Roman" w:cs="Times New Roman"/>
          <w:sz w:val="28"/>
          <w:szCs w:val="28"/>
        </w:rPr>
        <w:lastRenderedPageBreak/>
        <w:t>затрудняющих ведение предпринимательской и инвестиционной деятельности.</w:t>
      </w:r>
      <w:proofErr w:type="gramEnd"/>
    </w:p>
    <w:p w:rsidR="00773CB6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B6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 кадрового</w:t>
      </w: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администрации Левокумского </w:t>
      </w: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Сивкаева</w:t>
      </w:r>
      <w:proofErr w:type="spellEnd"/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10B61" w:rsidRDefault="00810B61" w:rsidP="00810B6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43530" w:rsidRDefault="00843530"/>
    <w:sectPr w:rsidR="0084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4F"/>
    <w:rsid w:val="00015E0A"/>
    <w:rsid w:val="002D3ED9"/>
    <w:rsid w:val="00625C4F"/>
    <w:rsid w:val="00773CB6"/>
    <w:rsid w:val="00810B61"/>
    <w:rsid w:val="00843530"/>
    <w:rsid w:val="00B36C73"/>
    <w:rsid w:val="00C27297"/>
    <w:rsid w:val="00E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Кальнетис</dc:creator>
  <cp:keywords/>
  <dc:description/>
  <cp:lastModifiedBy>Кальнетис</cp:lastModifiedBy>
  <cp:revision>7</cp:revision>
  <cp:lastPrinted>2023-02-13T11:45:00Z</cp:lastPrinted>
  <dcterms:created xsi:type="dcterms:W3CDTF">2021-02-25T10:27:00Z</dcterms:created>
  <dcterms:modified xsi:type="dcterms:W3CDTF">2023-02-13T11:45:00Z</dcterms:modified>
</cp:coreProperties>
</file>